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7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2025年上半年屠宰和饲料行业安全培训方案</w:t>
      </w:r>
    </w:p>
    <w:p w14:paraId="3D62896E">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近期，省内发生一起有限空间作业安全事故，导致1人死亡，3人受伤。根据省委、省政府和省厅主要领导批示精神，2月11日省农业农村厅组织召开全省畜禽有限空间安全管理专项视频调度会议，对畜禽有限空间安全管理工作进行了详细安排部署。我们也要清醒认识当前农业有限空间安全生产面临的严峻形势，以畜禽中小散养户为重点，对畜禽屠宰和饲料加工有限空间进行一次全覆盖无死角的安全风险隐患排查。根据《南充市农业农村局关于进一步做好全市农业有限空间安全监管工作的紧急通知》</w:t>
      </w:r>
      <w:r>
        <w:rPr>
          <w:rFonts w:hint="eastAsia" w:ascii="宋体" w:hAnsi="宋体" w:eastAsia="宋体" w:cs="宋体"/>
          <w:sz w:val="32"/>
          <w:szCs w:val="40"/>
          <w:lang w:val="en-US" w:eastAsia="zh-CN"/>
        </w:rPr>
        <w:t>，</w:t>
      </w:r>
      <w:r>
        <w:rPr>
          <w:rFonts w:hint="default" w:ascii="Times New Roman" w:hAnsi="Times New Roman" w:eastAsia="方正仿宋_GBK" w:cs="Times New Roman"/>
          <w:sz w:val="32"/>
          <w:szCs w:val="40"/>
          <w:lang w:val="en-US" w:eastAsia="zh-CN"/>
        </w:rPr>
        <w:t>结合我区屠宰</w:t>
      </w:r>
      <w:r>
        <w:rPr>
          <w:rFonts w:hint="eastAsia" w:ascii="Times New Roman" w:hAnsi="Times New Roman" w:eastAsia="方正仿宋_GBK" w:cs="Times New Roman"/>
          <w:sz w:val="32"/>
          <w:szCs w:val="40"/>
          <w:lang w:val="en-US" w:eastAsia="zh-CN"/>
        </w:rPr>
        <w:t>和饲料</w:t>
      </w:r>
      <w:r>
        <w:rPr>
          <w:rFonts w:hint="default" w:ascii="Times New Roman" w:hAnsi="Times New Roman" w:eastAsia="方正仿宋_GBK" w:cs="Times New Roman"/>
          <w:sz w:val="32"/>
          <w:szCs w:val="40"/>
          <w:lang w:val="en-US" w:eastAsia="zh-CN"/>
        </w:rPr>
        <w:t>行业实际，制定本</w:t>
      </w:r>
      <w:r>
        <w:rPr>
          <w:rFonts w:hint="eastAsia" w:ascii="Times New Roman" w:hAnsi="Times New Roman" w:eastAsia="方正仿宋_GBK" w:cs="Times New Roman"/>
          <w:sz w:val="32"/>
          <w:szCs w:val="40"/>
          <w:lang w:val="en-US" w:eastAsia="zh-CN"/>
        </w:rPr>
        <w:t>培训</w:t>
      </w:r>
      <w:r>
        <w:rPr>
          <w:rFonts w:hint="default" w:ascii="Times New Roman" w:hAnsi="Times New Roman" w:eastAsia="方正仿宋_GBK" w:cs="Times New Roman"/>
          <w:sz w:val="32"/>
          <w:szCs w:val="40"/>
          <w:lang w:val="en-US" w:eastAsia="zh-CN"/>
        </w:rPr>
        <w:t>方案。</w:t>
      </w:r>
    </w:p>
    <w:p w14:paraId="148BC68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培训目的及意义</w:t>
      </w:r>
    </w:p>
    <w:p w14:paraId="00EF0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紧紧围绕“强责任、控风险、压事故”的工作总要求，推动企业自觉履行安全生产主体责任，及时消除事故隐患，防止和避免生产安全事故发生，努力实现减少一般事故、确保不发生较大及以上生产安全事故的目标，营造良好的生产安全环境。</w:t>
      </w:r>
    </w:p>
    <w:p w14:paraId="20CE6A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培训内容</w:t>
      </w:r>
    </w:p>
    <w:p w14:paraId="1BD0DCF8">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《四川省有限空间作业安全管理规定》</w:t>
      </w:r>
    </w:p>
    <w:p w14:paraId="10AE7D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培训安排</w:t>
      </w:r>
    </w:p>
    <w:p w14:paraId="05FF32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参训人员：各屠宰场业主</w:t>
      </w:r>
      <w:r>
        <w:rPr>
          <w:rFonts w:hint="eastAsia" w:ascii="Times New Roman" w:hAnsi="Times New Roman" w:eastAsia="方正仿宋_GBK" w:cs="Times New Roman"/>
          <w:sz w:val="32"/>
          <w:szCs w:val="40"/>
          <w:lang w:val="en-US" w:eastAsia="zh-CN"/>
        </w:rPr>
        <w:t>、饲料企业负责人、动监所</w:t>
      </w:r>
      <w:r>
        <w:rPr>
          <w:rFonts w:hint="default" w:ascii="Times New Roman" w:hAnsi="Times New Roman" w:eastAsia="方正仿宋_GBK" w:cs="Times New Roman"/>
          <w:sz w:val="32"/>
          <w:szCs w:val="40"/>
          <w:lang w:val="en-US" w:eastAsia="zh-CN"/>
        </w:rPr>
        <w:t>工作人员</w:t>
      </w:r>
    </w:p>
    <w:p w14:paraId="5B634E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培训时间：202</w:t>
      </w:r>
      <w:r>
        <w:rPr>
          <w:rFonts w:hint="eastAsia"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lang w:val="en-US" w:eastAsia="zh-CN"/>
        </w:rPr>
        <w:t>年</w:t>
      </w:r>
      <w:r>
        <w:rPr>
          <w:rFonts w:hint="eastAsia" w:ascii="Times New Roman" w:hAnsi="Times New Roman" w:eastAsia="方正仿宋_GBK" w:cs="Times New Roman"/>
          <w:sz w:val="32"/>
          <w:szCs w:val="40"/>
          <w:lang w:val="en-US" w:eastAsia="zh-CN"/>
        </w:rPr>
        <w:t>2月</w:t>
      </w:r>
      <w:bookmarkStart w:id="0" w:name="_GoBack"/>
      <w:bookmarkEnd w:id="0"/>
    </w:p>
    <w:p w14:paraId="7901D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培训地点：</w:t>
      </w:r>
      <w:r>
        <w:rPr>
          <w:rFonts w:hint="eastAsia" w:ascii="Times New Roman" w:hAnsi="Times New Roman" w:eastAsia="方正仿宋_GBK" w:cs="Times New Roman"/>
          <w:sz w:val="32"/>
          <w:szCs w:val="40"/>
          <w:lang w:val="en-US" w:eastAsia="zh-CN"/>
        </w:rPr>
        <w:t>嘉陵区农业农村局局四楼会议室</w:t>
      </w:r>
    </w:p>
    <w:p w14:paraId="11C05D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培训方式：会议培训</w:t>
      </w:r>
    </w:p>
    <w:p w14:paraId="5DAC9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14DEA"/>
    <w:multiLevelType w:val="singleLevel"/>
    <w:tmpl w:val="90C14D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00041CAD"/>
    <w:rsid w:val="10C04E65"/>
    <w:rsid w:val="210E4F28"/>
    <w:rsid w:val="32D43E3A"/>
    <w:rsid w:val="34B86310"/>
    <w:rsid w:val="3B460270"/>
    <w:rsid w:val="43571209"/>
    <w:rsid w:val="48BD2576"/>
    <w:rsid w:val="60754CD4"/>
    <w:rsid w:val="7F4F0CF4"/>
    <w:rsid w:val="7FB3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649</Characters>
  <Lines>0</Lines>
  <Paragraphs>0</Paragraphs>
  <TotalTime>65</TotalTime>
  <ScaleCrop>false</ScaleCrop>
  <LinksUpToDate>false</LinksUpToDate>
  <CharactersWithSpaces>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2023-07-17T08:59:00Z</dcterms:created>
  <dc:creator>lenovo</dc:creator>
  <cp:lastModifiedBy>€PP^_^</cp:lastModifiedBy>
  <cp:lastPrinted>2023-07-18T07:01:00Z</cp:lastPrinted>
  <dcterms:modified xsi:type="dcterms:W3CDTF">2025-02-14T02:34:41Z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4C977064F843479D8A4A19F3430917F2_12</vt:lpwstr>
  </property>
  <property fmtid="{D5CDD505-2E9C-101B-9397-08002B2CF9AE}" pid="4" name="KSOTemplateDocerSaveRecord">
    <vt:lpwstr>eyJoZGlkIjoiMjQyMjhkOTAyMDRiYjU0NzMzNDhmMjNmZGViYzA2NWYiLCJ1c2VySWQiOiI0NTg1Njg0NTYifQ==</vt:lpwstr>
  </property>
</Properties>
</file>