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B543EA">
      <w:pPr>
        <w:spacing w:line="1400" w:lineRule="exact"/>
        <w:jc w:val="center"/>
        <w:rPr>
          <w:rFonts w:hint="eastAsia" w:ascii="方正小标宋_GBK" w:hAnsi="方正小标宋_GBK" w:eastAsia="方正小标宋_GBK" w:cs="方正小标宋_GBK"/>
          <w:b w:val="0"/>
          <w:bCs w:val="0"/>
          <w:color w:val="FF0000"/>
          <w:spacing w:val="-79"/>
          <w:w w:val="75"/>
          <w:sz w:val="100"/>
        </w:rPr>
      </w:pPr>
      <w:r>
        <w:rPr>
          <w:rFonts w:hint="eastAsia" w:ascii="方正小标宋_GBK" w:hAnsi="方正小标宋_GBK" w:eastAsia="方正小标宋_GBK" w:cs="方正小标宋_GBK"/>
          <w:b w:val="0"/>
          <w:bCs w:val="0"/>
          <w:color w:val="FF0000"/>
          <w:spacing w:val="1"/>
          <w:w w:val="58"/>
          <w:kern w:val="0"/>
          <w:sz w:val="100"/>
          <w:fitText w:val="9315" w:id="47867450"/>
          <w:lang w:eastAsia="zh-CN"/>
        </w:rPr>
        <w:t>嘉陵区</w:t>
      </w:r>
      <w:r>
        <w:rPr>
          <w:rFonts w:hint="eastAsia" w:ascii="方正小标宋_GBK" w:hAnsi="方正小标宋_GBK" w:eastAsia="方正小标宋_GBK" w:cs="方正小标宋_GBK"/>
          <w:b w:val="0"/>
          <w:bCs w:val="0"/>
          <w:color w:val="FF0000"/>
          <w:spacing w:val="1"/>
          <w:w w:val="58"/>
          <w:kern w:val="0"/>
          <w:sz w:val="100"/>
          <w:fitText w:val="9315" w:id="47867450"/>
          <w:lang w:val="en-US" w:eastAsia="zh-CN"/>
        </w:rPr>
        <w:t>动物卫生监督所</w:t>
      </w:r>
      <w:r>
        <w:rPr>
          <w:rFonts w:hint="eastAsia" w:ascii="方正小标宋_GBK" w:hAnsi="方正小标宋_GBK" w:eastAsia="方正小标宋_GBK" w:cs="方正小标宋_GBK"/>
          <w:b w:val="0"/>
          <w:bCs w:val="0"/>
          <w:color w:val="FF0000"/>
          <w:spacing w:val="1"/>
          <w:w w:val="58"/>
          <w:kern w:val="0"/>
          <w:sz w:val="100"/>
          <w:fitText w:val="9315" w:id="47867450"/>
          <w:lang w:eastAsia="zh-CN"/>
        </w:rPr>
        <w:t>安全生产工</w:t>
      </w:r>
      <w:r>
        <w:rPr>
          <w:rFonts w:hint="eastAsia" w:ascii="方正小标宋_GBK" w:hAnsi="方正小标宋_GBK" w:eastAsia="方正小标宋_GBK" w:cs="方正小标宋_GBK"/>
          <w:b w:val="0"/>
          <w:bCs w:val="0"/>
          <w:color w:val="FF0000"/>
          <w:spacing w:val="18"/>
          <w:w w:val="58"/>
          <w:kern w:val="0"/>
          <w:sz w:val="100"/>
          <w:fitText w:val="9315" w:id="47867450"/>
          <w:lang w:eastAsia="zh-CN"/>
        </w:rPr>
        <w:t>作</w:t>
      </w:r>
      <w:r>
        <w:rPr>
          <w:rFonts w:hint="eastAsia" w:ascii="方正小标宋_GBK" w:hAnsi="方正小标宋_GBK" w:eastAsia="方正小标宋_GBK" w:cs="方正小标宋_GBK"/>
          <w:b w:val="0"/>
          <w:bCs w:val="0"/>
          <w:color w:val="FF0000"/>
          <w:spacing w:val="-79"/>
          <w:w w:val="75"/>
          <w:sz w:val="100"/>
        </w:rPr>
        <w:t>会  议  纪  要</w:t>
      </w:r>
    </w:p>
    <w:p w14:paraId="679DD2EF">
      <w:pPr>
        <w:pStyle w:val="6"/>
        <w:rPr>
          <w:rFonts w:hint="eastAsia" w:eastAsia="方正小标宋_GBK"/>
          <w:lang w:eastAsia="zh-CN"/>
        </w:rPr>
      </w:pPr>
    </w:p>
    <w:p w14:paraId="4423749C">
      <w:pPr>
        <w:pStyle w:val="2"/>
        <w:ind w:left="420" w:firstLine="0" w:firstLineChars="0"/>
      </w:pPr>
    </w:p>
    <w:p w14:paraId="04C01B1A">
      <w:pPr>
        <w:rPr>
          <w:rFonts w:hint="eastAsia"/>
        </w:rPr>
      </w:pPr>
    </w:p>
    <w:p w14:paraId="269DE0E6">
      <w:pPr>
        <w:jc w:val="center"/>
        <w:rPr>
          <w:rFonts w:hint="default" w:ascii="Times New Roman" w:hAnsi="Times New Roman" w:eastAsia="方正楷体_GBK" w:cs="Times New Roman"/>
          <w:b/>
          <w:sz w:val="32"/>
          <w:szCs w:val="32"/>
        </w:rPr>
      </w:pPr>
      <w:r>
        <w:rPr>
          <w:rFonts w:hint="default" w:ascii="Times New Roman" w:hAnsi="Times New Roman" w:eastAsia="方正楷体_GBK" w:cs="Times New Roman"/>
          <w:b/>
          <w:bCs/>
          <w:sz w:val="32"/>
          <w:szCs w:val="32"/>
        </w:rPr>
        <w:t>202</w:t>
      </w:r>
      <w:r>
        <w:rPr>
          <w:rFonts w:hint="eastAsia" w:eastAsia="方正楷体_GBK" w:cs="Times New Roman"/>
          <w:b/>
          <w:bCs/>
          <w:sz w:val="32"/>
          <w:szCs w:val="32"/>
          <w:lang w:val="en-US" w:eastAsia="zh-CN"/>
        </w:rPr>
        <w:t>5</w:t>
      </w:r>
      <w:r>
        <w:rPr>
          <w:rFonts w:hint="default" w:ascii="Times New Roman" w:hAnsi="Times New Roman" w:eastAsia="方正楷体_GBK" w:cs="Times New Roman"/>
          <w:b/>
          <w:bCs/>
          <w:sz w:val="32"/>
          <w:szCs w:val="32"/>
        </w:rPr>
        <w:t>年第</w:t>
      </w:r>
      <w:r>
        <w:rPr>
          <w:rFonts w:hint="eastAsia" w:eastAsia="方正楷体_GBK" w:cs="Times New Roman"/>
          <w:b/>
          <w:bCs/>
          <w:sz w:val="32"/>
          <w:szCs w:val="32"/>
          <w:lang w:val="en-US" w:eastAsia="zh-CN"/>
        </w:rPr>
        <w:t>1</w:t>
      </w:r>
      <w:r>
        <w:rPr>
          <w:rFonts w:hint="default" w:ascii="Times New Roman" w:hAnsi="Times New Roman" w:eastAsia="方正楷体_GBK" w:cs="Times New Roman"/>
          <w:b/>
          <w:bCs/>
          <w:sz w:val="32"/>
          <w:szCs w:val="32"/>
        </w:rPr>
        <w:t>次</w:t>
      </w:r>
    </w:p>
    <w:p w14:paraId="25B8A741">
      <w:pPr>
        <w:ind w:firstLine="321" w:firstLineChars="100"/>
        <w:rPr>
          <w:rFonts w:hint="default" w:ascii="Times New Roman" w:hAnsi="Times New Roman" w:eastAsia="方正楷体_GBK" w:cs="Times New Roman"/>
          <w:b/>
          <w:sz w:val="32"/>
          <w:szCs w:val="32"/>
        </w:rPr>
      </w:pPr>
      <w:r>
        <w:rPr>
          <w:rFonts w:hint="default" w:ascii="Times New Roman" w:hAnsi="Times New Roman" w:eastAsia="方正楷体_GBK" w:cs="Times New Roman"/>
          <w:b/>
          <w:sz w:val="32"/>
          <w:szCs w:val="32"/>
          <w:lang w:val="en-US"/>
        </w:rPr>
        <mc:AlternateContent>
          <mc:Choice Requires="wps">
            <w:drawing>
              <wp:anchor distT="0" distB="0" distL="114300" distR="114300" simplePos="0" relativeHeight="251660288" behindDoc="0" locked="0" layoutInCell="1" allowOverlap="1">
                <wp:simplePos x="0" y="0"/>
                <wp:positionH relativeFrom="column">
                  <wp:posOffset>-48260</wp:posOffset>
                </wp:positionH>
                <wp:positionV relativeFrom="paragraph">
                  <wp:posOffset>368300</wp:posOffset>
                </wp:positionV>
                <wp:extent cx="5799455"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799455" cy="0"/>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8pt;margin-top:29pt;height:0pt;width:456.65pt;z-index:251660288;mso-width-relative:page;mso-height-relative:page;" filled="f" stroked="t" coordsize="21600,21600" o:gfxdata="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Faoc1/WAAAACAEAAA8AAAAAAAAAAQAgAAAAIgAAAGRycy9kb3ducmV2LnhtbFBL&#10;AQIUABQAAAAIAIdO4kAqohx1+AEAAOUDAAAOAAAAAAAAAAEAIAAAACUBAABkcnMvZTJvRG9jLnht&#10;bFBLBQYAAAAABgAGAFkBAACPBQAAAAA=&#10;">
                <v:fill on="f" focussize="0,0"/>
                <v:stroke weight="2.25pt" color="#FF0000" joinstyle="round"/>
                <v:imagedata o:title=""/>
                <o:lock v:ext="edit" aspectratio="f"/>
              </v:line>
            </w:pict>
          </mc:Fallback>
        </mc:AlternateContent>
      </w:r>
      <w:r>
        <w:rPr>
          <w:rFonts w:hint="eastAsia" w:eastAsia="方正楷体_GBK" w:cs="Times New Roman"/>
          <w:b/>
          <w:sz w:val="32"/>
          <w:szCs w:val="32"/>
          <w:lang w:val="en-US" w:eastAsia="zh-CN"/>
        </w:rPr>
        <w:t>嘉陵区动物卫生监督所</w:t>
      </w:r>
      <w:r>
        <w:rPr>
          <w:rFonts w:hint="default" w:ascii="Times New Roman" w:hAnsi="Times New Roman" w:eastAsia="方正楷体_GBK" w:cs="Times New Roman"/>
          <w:b/>
          <w:sz w:val="32"/>
          <w:szCs w:val="32"/>
        </w:rPr>
        <w:t xml:space="preserve">           </w:t>
      </w:r>
      <w:r>
        <w:rPr>
          <w:rFonts w:hint="eastAsia" w:eastAsia="方正楷体_GBK" w:cs="Times New Roman"/>
          <w:b/>
          <w:sz w:val="32"/>
          <w:szCs w:val="32"/>
          <w:lang w:val="en-US" w:eastAsia="zh-CN"/>
        </w:rPr>
        <w:t xml:space="preserve">       </w:t>
      </w:r>
      <w:r>
        <w:rPr>
          <w:rFonts w:hint="default" w:ascii="Times New Roman" w:hAnsi="Times New Roman" w:eastAsia="方正楷体_GBK" w:cs="Times New Roman"/>
          <w:b/>
          <w:sz w:val="32"/>
          <w:szCs w:val="32"/>
        </w:rPr>
        <w:t>202</w:t>
      </w:r>
      <w:r>
        <w:rPr>
          <w:rFonts w:hint="eastAsia" w:eastAsia="方正楷体_GBK" w:cs="Times New Roman"/>
          <w:b/>
          <w:sz w:val="32"/>
          <w:szCs w:val="32"/>
          <w:lang w:val="en-US" w:eastAsia="zh-CN"/>
        </w:rPr>
        <w:t>5</w:t>
      </w:r>
      <w:r>
        <w:rPr>
          <w:rFonts w:hint="default" w:ascii="Times New Roman" w:hAnsi="Times New Roman" w:eastAsia="方正楷体_GBK" w:cs="Times New Roman"/>
          <w:b/>
          <w:sz w:val="32"/>
          <w:szCs w:val="32"/>
        </w:rPr>
        <w:t>年</w:t>
      </w:r>
      <w:r>
        <w:rPr>
          <w:rFonts w:hint="eastAsia" w:eastAsia="方正楷体_GBK" w:cs="Times New Roman"/>
          <w:b/>
          <w:sz w:val="32"/>
          <w:szCs w:val="32"/>
          <w:lang w:val="en-US" w:eastAsia="zh-CN"/>
        </w:rPr>
        <w:t>2</w:t>
      </w:r>
      <w:r>
        <w:rPr>
          <w:rFonts w:hint="default" w:ascii="Times New Roman" w:hAnsi="Times New Roman" w:eastAsia="方正楷体_GBK" w:cs="Times New Roman"/>
          <w:b/>
          <w:sz w:val="32"/>
          <w:szCs w:val="32"/>
        </w:rPr>
        <w:t>月</w:t>
      </w:r>
      <w:r>
        <w:rPr>
          <w:rFonts w:hint="eastAsia" w:eastAsia="方正楷体_GBK" w:cs="Times New Roman"/>
          <w:b/>
          <w:sz w:val="32"/>
          <w:szCs w:val="32"/>
          <w:lang w:val="en-US" w:eastAsia="zh-CN"/>
        </w:rPr>
        <w:t>13</w:t>
      </w:r>
      <w:r>
        <w:rPr>
          <w:rFonts w:hint="default" w:ascii="Times New Roman" w:hAnsi="Times New Roman" w:eastAsia="方正楷体_GBK" w:cs="Times New Roman"/>
          <w:b/>
          <w:sz w:val="32"/>
          <w:szCs w:val="32"/>
        </w:rPr>
        <w:t>日</w:t>
      </w:r>
    </w:p>
    <w:p w14:paraId="5F68DDE3">
      <w:pPr>
        <w:adjustRightInd w:val="0"/>
        <w:spacing w:line="600" w:lineRule="exact"/>
        <w:ind w:firstLine="883" w:firstLineChars="200"/>
        <w:jc w:val="center"/>
        <w:rPr>
          <w:rFonts w:hint="eastAsia" w:eastAsia="方正仿宋_GBK" w:cs="Times New Roman"/>
          <w:b/>
          <w:bCs/>
          <w:kern w:val="0"/>
          <w:sz w:val="44"/>
          <w:szCs w:val="44"/>
          <w:lang w:val="en-US" w:eastAsia="zh-CN"/>
        </w:rPr>
      </w:pPr>
      <w:r>
        <w:rPr>
          <w:rFonts w:hint="eastAsia" w:ascii="Times New Roman" w:hAnsi="Times New Roman" w:eastAsia="方正仿宋_GBK" w:cs="Times New Roman"/>
          <w:b/>
          <w:bCs/>
          <w:kern w:val="0"/>
          <w:sz w:val="44"/>
          <w:szCs w:val="44"/>
          <w:lang w:val="en-US" w:eastAsia="zh-CN"/>
        </w:rPr>
        <mc:AlternateContent>
          <mc:Choice Requires="wps">
            <w:drawing>
              <wp:anchor distT="0" distB="0" distL="114300" distR="114300" simplePos="0" relativeHeight="251659264" behindDoc="0" locked="0" layoutInCell="1" allowOverlap="1">
                <wp:simplePos x="0" y="0"/>
                <wp:positionH relativeFrom="column">
                  <wp:posOffset>-32385</wp:posOffset>
                </wp:positionH>
                <wp:positionV relativeFrom="paragraph">
                  <wp:posOffset>17780</wp:posOffset>
                </wp:positionV>
                <wp:extent cx="5800725" cy="0"/>
                <wp:effectExtent l="0" t="13970" r="9525" b="24130"/>
                <wp:wrapNone/>
                <wp:docPr id="3" name="直接连接符 3"/>
                <wp:cNvGraphicFramePr/>
                <a:graphic xmlns:a="http://schemas.openxmlformats.org/drawingml/2006/main">
                  <a:graphicData uri="http://schemas.microsoft.com/office/word/2010/wordprocessingShape">
                    <wps:wsp>
                      <wps:cNvCnPr/>
                      <wps:spPr>
                        <a:xfrm>
                          <a:off x="0" y="0"/>
                          <a:ext cx="5800725" cy="0"/>
                        </a:xfrm>
                        <a:prstGeom prst="line">
                          <a:avLst/>
                        </a:prstGeom>
                        <a:ln w="28575" cap="flat" cmpd="sng">
                          <a:solidFill>
                            <a:srgbClr val="FFFFFF"/>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55pt;margin-top:1.4pt;height:0pt;width:456.75pt;z-index:251659264;mso-width-relative:page;mso-height-relative:page;" filled="f" stroked="t" coordsize="21600,21600" o:gfxdata="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7yyQFNEAAAAGAQAADwAAAAAAAAABACAAAAAiAAAAZHJzL2Rvd25yZXYueG1sUEsBAhQAFAAA&#10;AAgAh07iQCGjAuD2AQAA5QMAAA4AAAAAAAAAAQAgAAAAIAEAAGRycy9lMm9Eb2MueG1sUEsFBgAA&#10;AAAGAAYAWQEAAIgFAAAAAA==&#10;">
                <v:fill on="f" focussize="0,0"/>
                <v:stroke weight="2.25pt" color="#FFFFFF" joinstyle="round"/>
                <v:imagedata o:title=""/>
                <o:lock v:ext="edit" aspectratio="f"/>
              </v:line>
            </w:pict>
          </mc:Fallback>
        </mc:AlternateContent>
      </w:r>
      <w:r>
        <w:rPr>
          <w:rFonts w:hint="eastAsia" w:eastAsia="方正仿宋_GBK" w:cs="Times New Roman"/>
          <w:b/>
          <w:bCs/>
          <w:kern w:val="0"/>
          <w:sz w:val="44"/>
          <w:szCs w:val="44"/>
          <w:lang w:val="en-US" w:eastAsia="zh-CN"/>
        </w:rPr>
        <w:t>南充市嘉陵区2025年第一季度屠宰和</w:t>
      </w:r>
    </w:p>
    <w:p w14:paraId="5FA7504D">
      <w:pPr>
        <w:adjustRightInd w:val="0"/>
        <w:spacing w:line="600" w:lineRule="exact"/>
        <w:ind w:firstLine="883" w:firstLineChars="200"/>
        <w:jc w:val="center"/>
        <w:rPr>
          <w:rFonts w:hint="default" w:ascii="方正黑体_GBK" w:hAnsi="方正黑体_GBK" w:eastAsia="方正黑体_GBK" w:cs="方正黑体_GBK"/>
          <w:b/>
          <w:bCs/>
          <w:kern w:val="0"/>
          <w:sz w:val="44"/>
          <w:szCs w:val="44"/>
          <w:lang w:val="en-US"/>
        </w:rPr>
      </w:pPr>
      <w:r>
        <w:rPr>
          <w:rFonts w:hint="eastAsia" w:eastAsia="方正仿宋_GBK" w:cs="Times New Roman"/>
          <w:b/>
          <w:bCs/>
          <w:kern w:val="0"/>
          <w:sz w:val="44"/>
          <w:szCs w:val="44"/>
          <w:lang w:val="en-US" w:eastAsia="zh-CN"/>
        </w:rPr>
        <w:t>饲料行业安全例会</w:t>
      </w:r>
    </w:p>
    <w:p w14:paraId="22D17324">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center"/>
        <w:textAlignment w:val="auto"/>
        <w:rPr>
          <w:rFonts w:hint="eastAsia" w:ascii="方正仿宋_GBK" w:hAnsi="方正仿宋_GBK" w:eastAsia="方正仿宋_GBK" w:cs="方正仿宋_GBK"/>
          <w:i w:val="0"/>
          <w:caps w:val="0"/>
          <w:color w:val="333333"/>
          <w:spacing w:val="0"/>
          <w:sz w:val="32"/>
          <w:szCs w:val="32"/>
          <w:shd w:val="clear" w:fill="FFFFFF"/>
          <w:lang w:val="en-US" w:eastAsia="zh-CN"/>
        </w:rPr>
      </w:pPr>
      <w:r>
        <w:rPr>
          <w:rFonts w:hint="default" w:ascii="Times New Roman" w:hAnsi="Times New Roman" w:eastAsia="方正仿宋_GBK" w:cs="Times New Roman"/>
          <w:i w:val="0"/>
          <w:caps w:val="0"/>
          <w:color w:val="333333"/>
          <w:spacing w:val="0"/>
          <w:sz w:val="32"/>
          <w:szCs w:val="32"/>
          <w:shd w:val="clear" w:fill="FFFFFF"/>
          <w:lang w:eastAsia="zh-CN"/>
        </w:rPr>
        <w:t>（</w:t>
      </w:r>
      <w:r>
        <w:rPr>
          <w:rFonts w:hint="default" w:ascii="Times New Roman" w:hAnsi="Times New Roman" w:eastAsia="方正仿宋_GBK" w:cs="Times New Roman"/>
          <w:i w:val="0"/>
          <w:caps w:val="0"/>
          <w:color w:val="333333"/>
          <w:spacing w:val="0"/>
          <w:sz w:val="32"/>
          <w:szCs w:val="32"/>
          <w:shd w:val="clear" w:fill="FFFFFF"/>
          <w:lang w:val="en-US" w:eastAsia="zh-CN"/>
        </w:rPr>
        <w:t>202</w:t>
      </w:r>
      <w:r>
        <w:rPr>
          <w:rFonts w:hint="eastAsia" w:eastAsia="方正仿宋_GBK" w:cs="Times New Roman"/>
          <w:i w:val="0"/>
          <w:caps w:val="0"/>
          <w:color w:val="333333"/>
          <w:spacing w:val="0"/>
          <w:sz w:val="32"/>
          <w:szCs w:val="32"/>
          <w:shd w:val="clear" w:fill="FFFFFF"/>
          <w:lang w:val="en-US" w:eastAsia="zh-CN"/>
        </w:rPr>
        <w:t>5</w:t>
      </w:r>
      <w:r>
        <w:rPr>
          <w:rFonts w:hint="default" w:ascii="Times New Roman" w:hAnsi="Times New Roman" w:eastAsia="方正仿宋_GBK" w:cs="Times New Roman"/>
          <w:i w:val="0"/>
          <w:caps w:val="0"/>
          <w:color w:val="333333"/>
          <w:spacing w:val="0"/>
          <w:sz w:val="32"/>
          <w:szCs w:val="32"/>
          <w:shd w:val="clear" w:fill="FFFFFF"/>
          <w:lang w:val="en-US" w:eastAsia="zh-CN"/>
        </w:rPr>
        <w:t>年2月</w:t>
      </w:r>
      <w:r>
        <w:rPr>
          <w:rFonts w:hint="eastAsia" w:eastAsia="方正仿宋_GBK" w:cs="Times New Roman"/>
          <w:i w:val="0"/>
          <w:caps w:val="0"/>
          <w:color w:val="333333"/>
          <w:spacing w:val="0"/>
          <w:sz w:val="32"/>
          <w:szCs w:val="32"/>
          <w:shd w:val="clear" w:fill="FFFFFF"/>
          <w:lang w:val="en-US" w:eastAsia="zh-CN"/>
        </w:rPr>
        <w:t>13</w:t>
      </w:r>
      <w:r>
        <w:rPr>
          <w:rFonts w:hint="default" w:ascii="Times New Roman" w:hAnsi="Times New Roman" w:eastAsia="方正仿宋_GBK" w:cs="Times New Roman"/>
          <w:i w:val="0"/>
          <w:caps w:val="0"/>
          <w:color w:val="333333"/>
          <w:spacing w:val="0"/>
          <w:sz w:val="32"/>
          <w:szCs w:val="32"/>
          <w:shd w:val="clear" w:fill="FFFFFF"/>
          <w:lang w:val="en-US" w:eastAsia="zh-CN"/>
        </w:rPr>
        <w:t>日上午   局</w:t>
      </w:r>
      <w:r>
        <w:rPr>
          <w:rFonts w:hint="eastAsia" w:eastAsia="方正仿宋_GBK" w:cs="Times New Roman"/>
          <w:i w:val="0"/>
          <w:caps w:val="0"/>
          <w:color w:val="333333"/>
          <w:spacing w:val="0"/>
          <w:sz w:val="32"/>
          <w:szCs w:val="32"/>
          <w:shd w:val="clear" w:fill="FFFFFF"/>
          <w:lang w:val="en-US" w:eastAsia="zh-CN"/>
        </w:rPr>
        <w:t>四</w:t>
      </w:r>
      <w:r>
        <w:rPr>
          <w:rFonts w:hint="default" w:ascii="Times New Roman" w:hAnsi="Times New Roman" w:eastAsia="方正仿宋_GBK" w:cs="Times New Roman"/>
          <w:i w:val="0"/>
          <w:caps w:val="0"/>
          <w:color w:val="333333"/>
          <w:spacing w:val="0"/>
          <w:sz w:val="32"/>
          <w:szCs w:val="32"/>
          <w:shd w:val="clear" w:fill="FFFFFF"/>
          <w:lang w:val="en-US" w:eastAsia="zh-CN"/>
        </w:rPr>
        <w:t>楼会议室）</w:t>
      </w:r>
    </w:p>
    <w:p w14:paraId="7640DF16">
      <w:pPr>
        <w:keepNext w:val="0"/>
        <w:keepLines w:val="0"/>
        <w:pageBreakBefore w:val="0"/>
        <w:widowControl w:val="0"/>
        <w:numPr>
          <w:ilvl w:val="0"/>
          <w:numId w:val="1"/>
        </w:numPr>
        <w:kinsoku/>
        <w:wordWrap/>
        <w:overflowPunct/>
        <w:topLinePunct w:val="0"/>
        <w:autoSpaceDE w:val="0"/>
        <w:autoSpaceDN w:val="0"/>
        <w:bidi w:val="0"/>
        <w:adjustRightInd w:val="0"/>
        <w:snapToGrid/>
        <w:spacing w:line="600" w:lineRule="exact"/>
        <w:ind w:firstLine="643" w:firstLineChars="200"/>
        <w:textAlignment w:val="auto"/>
        <w:rPr>
          <w:rFonts w:hint="eastAsia" w:ascii="方正仿宋_GBK" w:hAnsi="方正仿宋_GBK" w:eastAsia="方正仿宋_GBK" w:cs="方正仿宋_GBK"/>
          <w:b/>
          <w:bCs/>
          <w:i w:val="0"/>
          <w:caps w:val="0"/>
          <w:color w:val="333333"/>
          <w:spacing w:val="0"/>
          <w:sz w:val="32"/>
          <w:szCs w:val="32"/>
          <w:shd w:val="clear" w:fill="FFFFFF"/>
          <w:lang w:val="en-US" w:eastAsia="zh-CN"/>
        </w:rPr>
      </w:pPr>
      <w:r>
        <w:rPr>
          <w:rFonts w:hint="eastAsia" w:ascii="方正仿宋_GBK" w:hAnsi="方正仿宋_GBK" w:eastAsia="方正仿宋_GBK" w:cs="方正仿宋_GBK"/>
          <w:b/>
          <w:bCs/>
          <w:i w:val="0"/>
          <w:caps w:val="0"/>
          <w:color w:val="333333"/>
          <w:spacing w:val="0"/>
          <w:sz w:val="32"/>
          <w:szCs w:val="32"/>
          <w:shd w:val="clear" w:fill="FFFFFF"/>
          <w:lang w:val="en-US" w:eastAsia="zh-CN"/>
        </w:rPr>
        <w:t>区农业农村局主任</w:t>
      </w:r>
      <w:r>
        <w:rPr>
          <w:rFonts w:hint="default" w:ascii="Times New Roman" w:hAnsi="Times New Roman" w:eastAsia="方正仿宋_GBK" w:cs="Times New Roman"/>
          <w:b/>
          <w:bCs/>
          <w:i w:val="0"/>
          <w:caps w:val="0"/>
          <w:color w:val="333333"/>
          <w:spacing w:val="0"/>
          <w:sz w:val="32"/>
          <w:szCs w:val="32"/>
          <w:shd w:val="clear" w:fill="FFFFFF"/>
          <w:lang w:val="en-US" w:eastAsia="zh-CN"/>
        </w:rPr>
        <w:t>任</w:t>
      </w:r>
      <w:bookmarkStart w:id="0" w:name="_GoBack"/>
      <w:bookmarkEnd w:id="0"/>
      <w:r>
        <w:rPr>
          <w:rFonts w:hint="default" w:ascii="Times New Roman" w:hAnsi="Times New Roman" w:eastAsia="方正仿宋_GBK" w:cs="Times New Roman"/>
          <w:b/>
          <w:bCs/>
          <w:i w:val="0"/>
          <w:caps w:val="0"/>
          <w:color w:val="333333"/>
          <w:spacing w:val="0"/>
          <w:sz w:val="32"/>
          <w:szCs w:val="32"/>
          <w:shd w:val="clear" w:fill="FFFFFF"/>
          <w:lang w:val="en-US" w:eastAsia="zh-CN"/>
        </w:rPr>
        <w:t>海军在会上通报了2月8日我省宜宾市筠连县沐爱镇金坪村2组发生山体滑坡，造成大量房屋受损，群众失联事件。传达了《四川省安</w:t>
      </w:r>
      <w:r>
        <w:rPr>
          <w:rFonts w:hint="eastAsia" w:ascii="方正仿宋_GBK" w:hAnsi="方正仿宋_GBK" w:eastAsia="方正仿宋_GBK" w:cs="方正仿宋_GBK"/>
          <w:b/>
          <w:bCs/>
          <w:i w:val="0"/>
          <w:caps w:val="0"/>
          <w:color w:val="333333"/>
          <w:spacing w:val="0"/>
          <w:sz w:val="32"/>
          <w:szCs w:val="32"/>
          <w:shd w:val="clear" w:fill="FFFFFF"/>
          <w:lang w:val="en-US" w:eastAsia="zh-CN"/>
        </w:rPr>
        <w:t>全生产举报奖励办法》文件精神，为充分发挥广大群众和社会舆论对安全生产的监督作用，鼓励社会各界和广大群众积极举报重大事故隐患和安全生产非法违法行为，我局也公布了涉农领域安全生产举报奖励相关信息。当前正值节后复工复产、春耕备耕期间，农业行业安全生产事故易发，我区屠宰和饲料行业的安生生产工作作统一部署，以重难点的形式分析当前我区屠宰和饲料行业存在的安全隐患，特别是有限空间和动火作业，提醒各企业摆正位置，作好安全生产的第一责任人，将安全生产放在首位，会后立即开展自查自纠工作，有问题要立行立改，将隐患苗头扼杀在萌芽状态，确保企业安全经营。</w:t>
      </w:r>
    </w:p>
    <w:p w14:paraId="38F7D5AE">
      <w:pPr>
        <w:keepNext w:val="0"/>
        <w:keepLines w:val="0"/>
        <w:pageBreakBefore w:val="0"/>
        <w:widowControl w:val="0"/>
        <w:numPr>
          <w:ilvl w:val="0"/>
          <w:numId w:val="1"/>
        </w:numPr>
        <w:kinsoku/>
        <w:wordWrap/>
        <w:overflowPunct/>
        <w:topLinePunct w:val="0"/>
        <w:autoSpaceDE w:val="0"/>
        <w:autoSpaceDN w:val="0"/>
        <w:bidi w:val="0"/>
        <w:adjustRightInd w:val="0"/>
        <w:snapToGrid/>
        <w:spacing w:line="600" w:lineRule="exact"/>
        <w:ind w:firstLine="643" w:firstLineChars="200"/>
        <w:textAlignment w:val="auto"/>
        <w:rPr>
          <w:rFonts w:hint="eastAsia" w:ascii="方正仿宋_GBK" w:hAnsi="方正仿宋_GBK" w:eastAsia="方正仿宋_GBK" w:cs="方正仿宋_GBK"/>
          <w:b/>
          <w:bCs/>
          <w:i w:val="0"/>
          <w:caps w:val="0"/>
          <w:color w:val="333333"/>
          <w:spacing w:val="0"/>
          <w:sz w:val="32"/>
          <w:szCs w:val="32"/>
          <w:shd w:val="clear" w:fill="FFFFFF"/>
          <w:lang w:val="en-US" w:eastAsia="zh-CN"/>
        </w:rPr>
      </w:pPr>
      <w:r>
        <w:rPr>
          <w:rFonts w:hint="eastAsia" w:ascii="方正仿宋_GBK" w:hAnsi="方正仿宋_GBK" w:eastAsia="方正仿宋_GBK" w:cs="方正仿宋_GBK"/>
          <w:b/>
          <w:bCs/>
          <w:i w:val="0"/>
          <w:caps w:val="0"/>
          <w:color w:val="333333"/>
          <w:spacing w:val="0"/>
          <w:sz w:val="32"/>
          <w:szCs w:val="32"/>
          <w:shd w:val="clear" w:fill="FFFFFF"/>
          <w:lang w:val="en-US" w:eastAsia="zh-CN"/>
        </w:rPr>
        <w:t>区动物卫生监督所所长贾林帅就屠宰场和饲料安全生产工作作重要安排。我区只有一家新希望饲料生产有限公司，新希望饲料有限公司是标准化的大公司，在安全生产方面已经做得很不错，请继续在消防安全管理制度、安全培训、安全应急演练、消防设施设备等方面抓好安全生产工作。我区屠宰场都是B类小型生猪定点屠宰场，麻烦各位多在机械损伤、用电、用气、污水处理等方面加强。今年是我区屠宰企业生猪屠宰质量管理规范工作全面推行的一年，各屠宰场要在保障安全生产的基础上做提升改造，请各位一定聘请专业的施工团队进行改造，把安全放在首位。</w:t>
      </w:r>
    </w:p>
    <w:p w14:paraId="2F04F635">
      <w:pPr>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textAlignment w:val="auto"/>
        <w:rPr>
          <w:rFonts w:hint="eastAsia" w:ascii="方正黑体_GBK" w:hAnsi="方正黑体_GBK" w:eastAsia="方正黑体_GBK" w:cs="方正黑体_GBK"/>
          <w:b/>
          <w:bCs/>
          <w:kern w:val="0"/>
          <w:sz w:val="32"/>
          <w:szCs w:val="32"/>
          <w:lang w:val="zh-CN"/>
        </w:rPr>
      </w:pPr>
      <w:r>
        <w:rPr>
          <w:rFonts w:hint="eastAsia" w:ascii="方正黑体_GBK" w:hAnsi="方正黑体_GBK" w:eastAsia="方正黑体_GBK" w:cs="方正黑体_GBK"/>
          <w:b/>
          <w:bCs/>
          <w:kern w:val="0"/>
          <w:sz w:val="32"/>
          <w:szCs w:val="32"/>
          <w:lang w:val="zh-CN"/>
        </w:rPr>
        <w:t>出</w:t>
      </w:r>
      <w:r>
        <w:rPr>
          <w:rFonts w:hint="eastAsia" w:ascii="方正黑体_GBK" w:hAnsi="方正黑体_GBK" w:eastAsia="方正黑体_GBK" w:cs="方正黑体_GBK"/>
          <w:b/>
          <w:bCs/>
          <w:kern w:val="0"/>
          <w:sz w:val="32"/>
          <w:szCs w:val="32"/>
          <w:lang w:val="en-US" w:eastAsia="zh-CN"/>
        </w:rPr>
        <w:t xml:space="preserve">    </w:t>
      </w:r>
      <w:r>
        <w:rPr>
          <w:rFonts w:hint="eastAsia" w:ascii="方正黑体_GBK" w:hAnsi="方正黑体_GBK" w:eastAsia="方正黑体_GBK" w:cs="方正黑体_GBK"/>
          <w:b/>
          <w:bCs/>
          <w:kern w:val="0"/>
          <w:sz w:val="32"/>
          <w:szCs w:val="32"/>
          <w:lang w:val="zh-CN"/>
        </w:rPr>
        <w:t>席</w:t>
      </w:r>
    </w:p>
    <w:p w14:paraId="3427183C">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eastAsia="方正仿宋_GBK" w:cs="Times New Roman"/>
          <w:b/>
          <w:bCs/>
          <w:kern w:val="0"/>
          <w:sz w:val="32"/>
          <w:szCs w:val="32"/>
          <w:lang w:val="en-US" w:eastAsia="zh-CN"/>
        </w:rPr>
      </w:pPr>
      <w:r>
        <w:rPr>
          <w:rFonts w:hint="eastAsia" w:ascii="方正仿宋_GBK" w:eastAsia="方正仿宋_GBK"/>
          <w:sz w:val="32"/>
          <w:szCs w:val="32"/>
        </w:rPr>
        <w:t>任海军</w:t>
      </w:r>
    </w:p>
    <w:p w14:paraId="23C3065C">
      <w:pPr>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textAlignment w:val="auto"/>
        <w:rPr>
          <w:rFonts w:hint="eastAsia" w:ascii="方正黑体_GBK" w:hAnsi="方正黑体_GBK" w:eastAsia="方正黑体_GBK" w:cs="方正黑体_GBK"/>
          <w:b/>
          <w:bCs/>
          <w:kern w:val="0"/>
          <w:sz w:val="32"/>
          <w:szCs w:val="32"/>
          <w:lang w:val="zh-CN"/>
        </w:rPr>
      </w:pPr>
      <w:r>
        <w:rPr>
          <w:rFonts w:hint="eastAsia" w:ascii="方正黑体_GBK" w:hAnsi="方正黑体_GBK" w:eastAsia="方正黑体_GBK" w:cs="方正黑体_GBK"/>
          <w:b/>
          <w:bCs/>
          <w:kern w:val="0"/>
          <w:sz w:val="32"/>
          <w:szCs w:val="32"/>
          <w:lang w:val="zh-CN"/>
        </w:rPr>
        <w:t>参会人员</w:t>
      </w:r>
    </w:p>
    <w:p w14:paraId="1CD8E45D">
      <w:pPr>
        <w:keepNext w:val="0"/>
        <w:keepLines w:val="0"/>
        <w:pageBreakBefore w:val="0"/>
        <w:widowControl w:val="0"/>
        <w:kinsoku/>
        <w:wordWrap/>
        <w:overflowPunct/>
        <w:topLinePunct w:val="0"/>
        <w:bidi w:val="0"/>
        <w:adjustRightInd w:val="0"/>
        <w:snapToGrid/>
        <w:spacing w:line="600" w:lineRule="exact"/>
        <w:ind w:firstLine="640" w:firstLineChars="200"/>
        <w:textAlignment w:val="auto"/>
        <w:rPr>
          <w:rFonts w:hint="default"/>
          <w:b w:val="0"/>
          <w:bCs w:val="0"/>
          <w:sz w:val="32"/>
          <w:szCs w:val="32"/>
          <w:lang w:val="en-US"/>
        </w:rPr>
      </w:pPr>
      <w:r>
        <w:rPr>
          <w:rFonts w:hint="eastAsia" w:ascii="方正仿宋_GBK" w:eastAsia="方正仿宋_GBK" w:cs="Times New Roman"/>
          <w:kern w:val="2"/>
          <w:sz w:val="32"/>
          <w:szCs w:val="32"/>
          <w:lang w:val="en-US" w:eastAsia="zh-CN" w:bidi="ar-SA"/>
        </w:rPr>
        <w:t>贾林帅、赵果、蒲攀、冯艳、</w:t>
      </w:r>
      <w:r>
        <w:rPr>
          <w:rFonts w:hint="eastAsia" w:ascii="方正仿宋_GBK" w:hAnsi="Times New Roman" w:eastAsia="方正仿宋_GBK" w:cs="Times New Roman"/>
          <w:kern w:val="2"/>
          <w:sz w:val="32"/>
          <w:szCs w:val="32"/>
          <w:lang w:val="en-US" w:eastAsia="zh-CN" w:bidi="ar-SA"/>
        </w:rPr>
        <w:t>新希望饲料有限公司代表、李渡德业屠宰场业主、李渡万胜屠宰场业主、吉安文姝屠宰场业主、大通盛兴屠宰场业主、金凤金辉屠宰场业主、安平钦禾屠宰场业主、龙蟠凤鑫屠宰场业主</w:t>
      </w:r>
      <w:r>
        <w:rPr>
          <w:rFonts w:hint="eastAsia" w:ascii="方正仿宋_GBK" w:eastAsia="方正仿宋_GBK" w:cs="Times New Roman"/>
          <w:kern w:val="2"/>
          <w:sz w:val="32"/>
          <w:szCs w:val="32"/>
          <w:lang w:val="en-US" w:eastAsia="zh-CN" w:bidi="ar-SA"/>
        </w:rPr>
        <w:t>、金宝金兴屠宰场业主</w:t>
      </w:r>
    </w:p>
    <w:sectPr>
      <w:pgSz w:w="11906" w:h="16838"/>
      <w:pgMar w:top="1984" w:right="1587" w:bottom="2098"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0485C7"/>
    <w:multiLevelType w:val="singleLevel"/>
    <w:tmpl w:val="990485C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yMjhkOTAyMDRiYjU0NzMzNDhmMjNmZGViYzA2NWYifQ=="/>
  </w:docVars>
  <w:rsids>
    <w:rsidRoot w:val="00000000"/>
    <w:rsid w:val="025A704C"/>
    <w:rsid w:val="15AF195B"/>
    <w:rsid w:val="18FA5CB5"/>
    <w:rsid w:val="196F7429"/>
    <w:rsid w:val="1E292B96"/>
    <w:rsid w:val="24AF3C53"/>
    <w:rsid w:val="25651AEA"/>
    <w:rsid w:val="26E25370"/>
    <w:rsid w:val="2AD3024D"/>
    <w:rsid w:val="2C22032B"/>
    <w:rsid w:val="2F8C74CB"/>
    <w:rsid w:val="34394463"/>
    <w:rsid w:val="34D84728"/>
    <w:rsid w:val="392D3723"/>
    <w:rsid w:val="3A013C75"/>
    <w:rsid w:val="3F8213B4"/>
    <w:rsid w:val="3FFE0C0E"/>
    <w:rsid w:val="428E2302"/>
    <w:rsid w:val="47225709"/>
    <w:rsid w:val="4BCA47B3"/>
    <w:rsid w:val="54BA0763"/>
    <w:rsid w:val="5CE51A24"/>
    <w:rsid w:val="5F5E2FD2"/>
    <w:rsid w:val="654E3963"/>
    <w:rsid w:val="6841305E"/>
    <w:rsid w:val="746D4513"/>
    <w:rsid w:val="762B13B3"/>
    <w:rsid w:val="7D6918D2"/>
    <w:rsid w:val="7EFA28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iPriority="99"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qFormat/>
    <w:uiPriority w:val="0"/>
    <w:rPr>
      <w:rFonts w:ascii="Calibri" w:hAnsi="Calibri" w:eastAsia="方正仿宋_GBK"/>
      <w:sz w:val="32"/>
    </w:rPr>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200" w:firstLineChars="200"/>
    </w:pPr>
  </w:style>
  <w:style w:type="paragraph" w:styleId="3">
    <w:name w:val="Body Text Indent"/>
    <w:basedOn w:val="1"/>
    <w:next w:val="4"/>
    <w:qFormat/>
    <w:uiPriority w:val="0"/>
    <w:pPr>
      <w:spacing w:after="120"/>
      <w:ind w:left="200" w:leftChars="200"/>
    </w:pPr>
    <w:rPr>
      <w:rFonts w:ascii="Times New Roman" w:hAnsi="Times New Roman"/>
      <w:sz w:val="24"/>
    </w:rPr>
  </w:style>
  <w:style w:type="paragraph" w:styleId="4">
    <w:name w:val="Normal Indent"/>
    <w:basedOn w:val="1"/>
    <w:next w:val="1"/>
    <w:qFormat/>
    <w:uiPriority w:val="99"/>
    <w:pPr>
      <w:ind w:firstLine="420" w:firstLineChars="200"/>
    </w:pPr>
    <w:rPr>
      <w:rFonts w:ascii="Calibri" w:hAnsi="Calibri" w:eastAsia="仿宋" w:cs="Calibri"/>
      <w:sz w:val="32"/>
      <w:szCs w:val="32"/>
    </w:rPr>
  </w:style>
  <w:style w:type="paragraph" w:styleId="5">
    <w:name w:val="Plain Text"/>
    <w:basedOn w:val="1"/>
    <w:autoRedefine/>
    <w:qFormat/>
    <w:uiPriority w:val="0"/>
    <w:rPr>
      <w:rFonts w:ascii="宋体" w:hAnsi="Courier New" w:eastAsia="仿宋"/>
      <w:kern w:val="0"/>
      <w:sz w:val="32"/>
      <w:szCs w:val="21"/>
    </w:rPr>
  </w:style>
  <w:style w:type="paragraph" w:styleId="6">
    <w:name w:val="Body Text Indent 2"/>
    <w:basedOn w:val="1"/>
    <w:qFormat/>
    <w:uiPriority w:val="0"/>
    <w:pPr>
      <w:spacing w:after="120" w:line="480" w:lineRule="auto"/>
      <w:ind w:left="420" w:leftChars="200"/>
    </w:pPr>
    <w:rPr>
      <w:szCs w:val="20"/>
    </w:rPr>
  </w:style>
  <w:style w:type="paragraph" w:styleId="7">
    <w:name w:val="footer"/>
    <w:basedOn w:val="1"/>
    <w:next w:val="1"/>
    <w:autoRedefine/>
    <w:qFormat/>
    <w:uiPriority w:val="0"/>
    <w:pPr>
      <w:tabs>
        <w:tab w:val="center" w:pos="4153"/>
        <w:tab w:val="right" w:pos="8306"/>
      </w:tabs>
      <w:snapToGrid w:val="0"/>
      <w:jc w:val="left"/>
    </w:pPr>
    <w:rPr>
      <w:sz w:val="18"/>
      <w:szCs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able of figures"/>
    <w:basedOn w:val="1"/>
    <w:next w:val="1"/>
    <w:autoRedefine/>
    <w:unhideWhenUsed/>
    <w:qFormat/>
    <w:uiPriority w:val="99"/>
    <w:pPr>
      <w:ind w:left="200" w:leftChars="200" w:hanging="200" w:hangingChars="200"/>
    </w:pPr>
  </w:style>
  <w:style w:type="character" w:styleId="12">
    <w:name w:val="page number"/>
    <w:basedOn w:val="11"/>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705</Words>
  <Characters>719</Characters>
  <Lines>0</Lines>
  <Paragraphs>0</Paragraphs>
  <TotalTime>69</TotalTime>
  <ScaleCrop>false</ScaleCrop>
  <LinksUpToDate>false</LinksUpToDate>
  <CharactersWithSpaces>750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2022-04-02T02:02:00Z</dcterms:created>
  <dc:creator>Administrator</dc:creator>
  <cp:lastModifiedBy>€PP^_^</cp:lastModifiedBy>
  <cp:lastPrinted>2024-03-12T01:11:00Z</cp:lastPrinted>
  <dcterms:modified xsi:type="dcterms:W3CDTF">2025-02-14T01:44:40Z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6406990F36A043F79E60E707B848CE86_13</vt:lpwstr>
  </property>
  <property fmtid="{D5CDD505-2E9C-101B-9397-08002B2CF9AE}" pid="4" name="KSOTemplateDocerSaveRecord">
    <vt:lpwstr>eyJoZGlkIjoiMjQyMjhkOTAyMDRiYjU0NzMzNDhmMjNmZGViYzA2NWYiLCJ1c2VySWQiOiI0NTg1Njg0NTYifQ==</vt:lpwstr>
  </property>
</Properties>
</file>