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年终安全工作汇报</w:t>
      </w:r>
    </w:p>
    <w:p>
      <w:pPr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乡党委副书记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包勇</w:t>
      </w:r>
    </w:p>
    <w:p>
      <w:pPr>
        <w:jc w:val="center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2024年，在乡党委、政府的坚强领导下，我始终将安全工作作为重中之重，扎实履行职责，确保全乡安全形势持续稳定。现将本人本年度安全工作情况汇报如下：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一、工作开展情况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制度建设与责任落实：协助乡党委完善安全工作制度，明确各部门、各村安全职责，建立“横向到边、纵向到底”的责任体系，全年签订安全责任书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余份，确保安全责任落实到人。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安全宣传教育：组织开展各类安全宣传活动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]场，通过讲座、海报、应急演练等形式，覆盖群众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sz w:val="32"/>
          <w:szCs w:val="32"/>
        </w:rPr>
        <w:t>]余人次，重点宣传防火、防汛、食品安全、交通安全等知识，有效提高群众安全意识和应急能力。例如在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栗子坝村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举办的防火演练，群众参与积极性高，现场学习了灭火器材使用方法，增强了自救互救能力。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隐患排查与整治：带队开展安全隐患排查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次，涉及企业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家、商铺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户、公共场所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处，排查出隐患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处，已整改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处，整改率达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榨油坊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存在的消防设施老化问题，督促其及时更换，有效降低安全风险。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 应急管理体系建设：进一步完善应急预案，组建乡级应急救援队伍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支、村级应急小组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个，配备必要救援物资，开展应急演练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次，提升应急响应速度和协同作战能力，确保在突发事件中能迅速、科学处置。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二、存在问题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部分群众安全意识淡薄：尽管宣传教育持续开展，但仍有部分群众存在侥幸心理，如在山林附近焚烧秸秆、骑乘电动车不戴头盔等行为时有发生。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安全监管力量薄弱：乡村安全监管人员多为兼职，专业知识不足，且监管范围广、任务重，难以做到全方位、深层次监管，部分偏远区域监管存在漏洞。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安全隐患整改难度大：一些老旧建筑、小微企业因资金短缺、场地限制等因素，在安全隐患整改上进度缓慢，如[具体企业名称]因经营效益不佳，无力承担安全设备更新费用，整改工作停滞不前。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三、改进措施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强化宣传针对性：针对群众安全意识问题，深入分析不同群体特点，采用案例警示、上门讲解、短视频传播等多种方式，精准推送安全知识，提升宣传效果，尤其加强对重点人群和事故多发区域的宣传教育。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提升监管能力：加强安全监管队伍建设，组织定期培训与考核，邀请专家授课，提高监管人员专业素养；同时，探索与周边乡镇或专业机构合作，共享监管资源，弥补监管力量不足。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加大隐患整改扶持力度：设立安全隐患整改专项资金，对整改困难企业给予一定补贴或低息贷款支持；协调相关部门为企业提供技术指导和规划建议，帮助其制定合理整改方案，推动隐患整改工作顺利进行。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四、未来展望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新的一年，我将继续秉持“安全第一、预防为主、综合治理”方针，持续完善安全工作长效机制，不断创新工作方法，加大安全投入，强化监管力度，全力消除各类安全隐患，努力为全乡经济社会发展和群众生命财产安全创造更加稳定、安全的环境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6552E"/>
    <w:rsid w:val="1F76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南充市嘉陵区大兴乡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2024-12-30T02:15:00Z</dcterms:created>
  <dc:creator>郭帅</dc:creator>
  <cp:lastModifiedBy>郭帅</cp:lastModifiedBy>
  <dcterms:modified xsi:type="dcterms:W3CDTF">2024-12-30T02:20:08Z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3FF11B5FA0D74D889738F2474FC4B50D</vt:lpwstr>
  </property>
</Properties>
</file>