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议题五：研究</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月份防火工作事宜</w:t>
      </w:r>
      <w:r>
        <w:rPr>
          <w:rFonts w:hint="default" w:ascii="Times New Roman" w:hAnsi="Times New Roman" w:eastAsia="方正仿宋_GBK" w:cs="Times New Roman"/>
          <w:color w:val="FF0000"/>
          <w:sz w:val="32"/>
          <w:szCs w:val="32"/>
        </w:rPr>
        <w:t>[时间随意]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议题汇报：（</w:t>
      </w:r>
      <w:r>
        <w:rPr>
          <w:rFonts w:hint="default" w:ascii="Times New Roman" w:hAnsi="Times New Roman" w:eastAsia="方正仿宋_GBK" w:cs="Times New Roman"/>
          <w:sz w:val="32"/>
          <w:szCs w:val="32"/>
          <w:lang w:eastAsia="zh-CN"/>
        </w:rPr>
        <w:t>邓金文</w:t>
      </w:r>
      <w:r>
        <w:rPr>
          <w:rFonts w:hint="default" w:ascii="Times New Roman" w:hAnsi="Times New Roman" w:eastAsia="方正仿宋_GBK" w:cs="Times New Roman"/>
          <w:sz w:val="32"/>
          <w:szCs w:val="32"/>
        </w:rPr>
        <w:t>汇报）根据会议安排，下面由我就近期辖区火灾防控工作做报告。</w:t>
      </w:r>
      <w:r>
        <w:rPr>
          <w:rFonts w:hint="default" w:ascii="Times New Roman" w:hAnsi="Times New Roman" w:eastAsia="方正黑体_GBK" w:cs="Times New Roman"/>
          <w:sz w:val="32"/>
          <w:szCs w:val="32"/>
        </w:rPr>
        <w:t>一、上月</w:t>
      </w:r>
      <w:r>
        <w:rPr>
          <w:rFonts w:hint="default" w:ascii="Times New Roman" w:hAnsi="Times New Roman" w:eastAsia="方正黑体_GBK" w:cs="Times New Roman"/>
          <w:sz w:val="32"/>
          <w:szCs w:val="32"/>
          <w:lang w:eastAsia="zh-CN"/>
        </w:rPr>
        <w:t>火灾形势</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b w:val="0"/>
          <w:bCs w:val="0"/>
          <w:color w:val="auto"/>
          <w:sz w:val="32"/>
          <w:szCs w:val="40"/>
          <w:lang w:val="en-US" w:eastAsia="zh-CN"/>
        </w:rPr>
        <w:t>6月，全县共发生火灾27起，亡0人，受伤0人，直接财产损失9.1319万元，火灾形势总体平稳，其中生活用火不慎17起，占总数的62.96%；电器火灾9起，占总数的33.33%。</w:t>
      </w:r>
      <w:r>
        <w:rPr>
          <w:rFonts w:hint="default" w:ascii="Times New Roman" w:hAnsi="Times New Roman" w:eastAsia="方正黑体_GBK" w:cs="Times New Roman"/>
          <w:sz w:val="32"/>
          <w:szCs w:val="32"/>
          <w:lang w:eastAsia="zh-CN"/>
        </w:rPr>
        <w:t>二是上月工作开展情况：</w:t>
      </w:r>
      <w:r>
        <w:rPr>
          <w:rFonts w:hint="default" w:ascii="Times New Roman" w:hAnsi="Times New Roman" w:eastAsia="方正仿宋_GBK" w:cs="Times New Roman"/>
          <w:b w:val="0"/>
          <w:bCs w:val="0"/>
          <w:color w:val="auto"/>
          <w:sz w:val="32"/>
          <w:szCs w:val="40"/>
          <w:lang w:val="en-US" w:eastAsia="zh-CN"/>
        </w:rPr>
        <w:t>大队共检查单位场所72家，发现火灾隐患或违法行为101处，督促整改火灾隐患或违法行为106处，下发责令改正通知书52份，下发行政处罚决定书3份，下发临时查封决定书1份，责令“三停”1家，罚款0.008万元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一是联合教体、公安、应急局等</w:t>
      </w:r>
      <w:r>
        <w:rPr>
          <w:rFonts w:hint="default" w:ascii="Times New Roman" w:hAnsi="Times New Roman" w:eastAsia="方正仿宋_GBK" w:cs="Times New Roman"/>
          <w:sz w:val="32"/>
          <w:szCs w:val="32"/>
          <w:lang w:val="en-US" w:eastAsia="zh-CN"/>
        </w:rPr>
        <w:t>11个部门</w:t>
      </w:r>
      <w:r>
        <w:rPr>
          <w:rFonts w:hint="default" w:ascii="Times New Roman" w:hAnsi="Times New Roman" w:eastAsia="方正仿宋_GBK" w:cs="Times New Roman"/>
          <w:sz w:val="32"/>
          <w:szCs w:val="32"/>
          <w:lang w:eastAsia="zh-CN"/>
        </w:rPr>
        <w:t>印发《打通消防“生命通道”推进工作实施方案》，明确重点任务和措施，全力开展专项整治工作；二是联合县公安、市监</w:t>
      </w:r>
      <w:r>
        <w:rPr>
          <w:rFonts w:hint="eastAsia" w:ascii="Times New Roman" w:hAnsi="Times New Roman" w:eastAsia="方正仿宋_GBK" w:cs="Times New Roman"/>
          <w:sz w:val="32"/>
          <w:szCs w:val="32"/>
          <w:lang w:eastAsia="zh-CN"/>
        </w:rPr>
        <w:t>、综合执法局</w:t>
      </w:r>
      <w:r>
        <w:rPr>
          <w:rFonts w:hint="default" w:ascii="Times New Roman" w:hAnsi="Times New Roman" w:eastAsia="方正仿宋_GBK" w:cs="Times New Roman"/>
          <w:sz w:val="32"/>
          <w:szCs w:val="32"/>
          <w:lang w:eastAsia="zh-CN"/>
        </w:rPr>
        <w:t>对辖区内电动自行车门店开展监督检查；三是</w:t>
      </w:r>
      <w:r>
        <w:rPr>
          <w:rFonts w:hint="eastAsia" w:ascii="Times New Roman" w:hAnsi="Times New Roman" w:eastAsia="方正仿宋_GBK" w:cs="Times New Roman"/>
          <w:sz w:val="32"/>
          <w:szCs w:val="32"/>
          <w:lang w:eastAsia="zh-CN"/>
        </w:rPr>
        <w:t>以消安委名义印发《为西充县1.2487万名65岁及以上城乡独居老年人免费安装联网型独立感烟火灾报警器有关工作的通知》</w:t>
      </w:r>
      <w:r>
        <w:rPr>
          <w:rFonts w:hint="default" w:ascii="Times New Roman" w:hAnsi="Times New Roman" w:eastAsia="方正仿宋_GBK" w:cs="Times New Roman"/>
          <w:sz w:val="32"/>
          <w:szCs w:val="32"/>
          <w:lang w:eastAsia="zh-CN"/>
        </w:rPr>
        <w:t>确定65岁以上独居老人安装独立式感烟报警器人员名单；四是联合县应急局、教体局等部门开展高、中考涉考场所消防安全检查；</w:t>
      </w: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lang w:eastAsia="zh-CN"/>
        </w:rPr>
        <w:t>是开展2024年安全生产月“安全宣传咨询日”活动；</w:t>
      </w:r>
      <w:r>
        <w:rPr>
          <w:rFonts w:hint="eastAsia"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制定《西充县电动自行车安全隐患全链条整治工作方案》，正在征求意见中</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七</w:t>
      </w:r>
      <w:r>
        <w:rPr>
          <w:rFonts w:hint="default" w:ascii="Times New Roman" w:hAnsi="Times New Roman" w:eastAsia="方正仿宋_GBK" w:cs="Times New Roman"/>
          <w:sz w:val="32"/>
          <w:szCs w:val="32"/>
          <w:lang w:eastAsia="zh-CN"/>
        </w:rPr>
        <w:t>是联合市监、房管等部门开展电动自行车销售点、住宅小区电动自行车集中停放充电检查</w:t>
      </w:r>
      <w:r>
        <w:rPr>
          <w:rFonts w:hint="eastAsia" w:ascii="Times New Roman" w:hAnsi="Times New Roman" w:eastAsia="方正仿宋_GBK" w:cs="Times New Roman"/>
          <w:sz w:val="32"/>
          <w:szCs w:val="32"/>
          <w:lang w:eastAsia="zh-CN"/>
        </w:rPr>
        <w:t>，掌握物业小区电动自行车停放充电场所清单台账</w:t>
      </w:r>
      <w:r>
        <w:rPr>
          <w:rFonts w:hint="default" w:ascii="Times New Roman" w:hAnsi="Times New Roman" w:eastAsia="方正仿宋_GBK" w:cs="Times New Roman"/>
          <w:sz w:val="32"/>
          <w:szCs w:val="32"/>
          <w:lang w:eastAsia="zh-CN"/>
        </w:rPr>
        <w:t>。</w:t>
      </w:r>
      <w:r>
        <w:rPr>
          <w:rFonts w:hint="default" w:ascii="Times New Roman" w:hAnsi="Times New Roman" w:eastAsia="方正黑体_GBK" w:cs="Times New Roman"/>
          <w:sz w:val="32"/>
          <w:szCs w:val="32"/>
          <w:lang w:val="en-US" w:eastAsia="zh-CN"/>
        </w:rPr>
        <w:t>三、存在的问题：</w:t>
      </w:r>
      <w:r>
        <w:rPr>
          <w:rFonts w:hint="eastAsia" w:ascii="Times New Roman" w:hAnsi="Times New Roman" w:eastAsia="方正仿宋_GBK" w:cs="Times New Roman"/>
          <w:sz w:val="32"/>
          <w:szCs w:val="32"/>
          <w:lang w:val="en-US" w:eastAsia="zh-CN"/>
        </w:rPr>
        <w:t>在电动自行车停放充电场所数据搜集时，部门间的联动不足，导致数据有出入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、本月工作计划：</w:t>
      </w:r>
      <w:r>
        <w:rPr>
          <w:rFonts w:hint="default" w:ascii="Times New Roman" w:hAnsi="Times New Roman" w:eastAsia="方正仿宋_GBK" w:cs="Times New Roman"/>
          <w:sz w:val="32"/>
          <w:szCs w:val="32"/>
          <w:lang w:val="en-US" w:eastAsia="zh-CN"/>
        </w:rPr>
        <w:t>1、印发《</w:t>
      </w:r>
      <w:r>
        <w:rPr>
          <w:rFonts w:hint="eastAsia" w:ascii="Times New Roman" w:hAnsi="Times New Roman" w:eastAsia="方正仿宋_GBK" w:cs="Times New Roman"/>
          <w:sz w:val="32"/>
          <w:szCs w:val="32"/>
          <w:lang w:val="en-US" w:eastAsia="zh-CN"/>
        </w:rPr>
        <w:t>西充</w:t>
      </w:r>
      <w:r>
        <w:rPr>
          <w:rFonts w:hint="default" w:ascii="Times New Roman" w:hAnsi="Times New Roman" w:eastAsia="方正仿宋_GBK" w:cs="Times New Roman"/>
          <w:sz w:val="32"/>
          <w:szCs w:val="32"/>
          <w:lang w:val="en-US" w:eastAsia="zh-CN"/>
        </w:rPr>
        <w:t>县电动自行车安全隐患全链条整治行动工作方案》；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、持续做好消防安全治本攻坚三年行动、“拆窗破网”、打通“生命通道”、电动自行车全链条整治专项行动；持续做好“双随机.一公开”监督执法工作</w:t>
      </w:r>
      <w:r>
        <w:rPr>
          <w:rFonts w:hint="eastAsia" w:ascii="Times New Roman" w:hAnsi="Times New Roman" w:eastAsia="方正仿宋_GBK" w:cs="Times New Roman"/>
          <w:sz w:val="32"/>
          <w:szCs w:val="32"/>
          <w:lang w:val="en-US" w:eastAsia="zh-CN"/>
        </w:rPr>
        <w:t>；3、掌握电动自行车充电桩安装企业台账、电动自行车销售、维修点台账更新</w:t>
      </w:r>
      <w:r>
        <w:rPr>
          <w:rFonts w:hint="default" w:ascii="Times New Roman" w:hAnsi="Times New Roman" w:eastAsia="方正仿宋_GBK" w:cs="Times New Roman"/>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b w:val="0"/>
          <w:bCs w:val="0"/>
          <w:color w:val="auto"/>
          <w:sz w:val="32"/>
          <w:szCs w:val="40"/>
          <w:lang w:val="en-US" w:eastAsia="zh-CN"/>
        </w:rPr>
        <w:t>讨论发言：</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邓金文：</w:t>
      </w:r>
      <w:r>
        <w:rPr>
          <w:rFonts w:hint="eastAsia" w:ascii="Times New Roman" w:hAnsi="Times New Roman" w:eastAsia="方正仿宋_GBK" w:cs="Times New Roman"/>
          <w:b w:val="0"/>
          <w:bCs w:val="0"/>
          <w:sz w:val="32"/>
          <w:szCs w:val="32"/>
          <w:lang w:val="en-US" w:eastAsia="zh-CN"/>
        </w:rPr>
        <w:t>积极对接市监局，务必将全县电动自行车销售、维修点基础信息掌握清楚</w:t>
      </w:r>
      <w:r>
        <w:rPr>
          <w:rFonts w:hint="default" w:ascii="Times New Roman" w:hAnsi="Times New Roman" w:eastAsia="方正仿宋_GBK" w:cs="Times New Roman"/>
          <w:b w:val="0"/>
          <w:bCs w:val="0"/>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陈稼勋：</w:t>
      </w:r>
      <w:r>
        <w:rPr>
          <w:rFonts w:hint="eastAsia" w:ascii="Times New Roman" w:hAnsi="Times New Roman" w:eastAsia="方正仿宋_GBK" w:cs="Times New Roman"/>
          <w:b w:val="0"/>
          <w:bCs w:val="0"/>
          <w:sz w:val="32"/>
          <w:szCs w:val="32"/>
          <w:lang w:val="en-US" w:eastAsia="zh-CN"/>
        </w:rPr>
        <w:t>要统筹做好各个专项行动工作的开展</w:t>
      </w:r>
      <w:r>
        <w:rPr>
          <w:rFonts w:hint="default" w:ascii="Times New Roman" w:hAnsi="Times New Roman" w:eastAsia="方正仿宋_GBK" w:cs="Times New Roman"/>
          <w:b w:val="0"/>
          <w:bCs w:val="0"/>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蒙超：</w:t>
      </w:r>
      <w:r>
        <w:rPr>
          <w:rFonts w:hint="eastAsia" w:ascii="Times New Roman" w:hAnsi="Times New Roman" w:eastAsia="仿宋" w:cs="Times New Roman"/>
          <w:sz w:val="32"/>
          <w:szCs w:val="32"/>
          <w:lang w:val="en-US" w:eastAsia="zh-CN"/>
        </w:rPr>
        <w:t>经过前期摸排发现，全县无电瓶车阻进器，下一步要尽快和市监局对接，明确试点小区在电梯内安装电瓶车阻进器</w:t>
      </w:r>
      <w:r>
        <w:rPr>
          <w:rFonts w:hint="default" w:ascii="Times New Roman" w:hAnsi="Times New Roman" w:eastAsia="方正仿宋_GBK" w:cs="Times New Roman"/>
          <w:b w:val="0"/>
          <w:bCs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邓力峰：</w:t>
      </w:r>
      <w:r>
        <w:rPr>
          <w:rFonts w:hint="eastAsia" w:ascii="Times New Roman" w:hAnsi="Times New Roman" w:eastAsia="仿宋" w:cs="Times New Roman"/>
          <w:sz w:val="32"/>
          <w:szCs w:val="32"/>
          <w:lang w:val="en-US" w:eastAsia="zh-CN"/>
        </w:rPr>
        <w:t>安排消防员给电动自行车销售、维修点发放电动自行车相关宣传资料，由商家对客户进行宣传</w:t>
      </w:r>
      <w:r>
        <w:rPr>
          <w:rFonts w:hint="default" w:ascii="Times New Roman" w:hAnsi="Times New Roman" w:eastAsia="方正仿宋_GBK" w:cs="Times New Roman"/>
          <w:b w:val="0"/>
          <w:bCs w:val="0"/>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陈卓立：</w:t>
      </w:r>
      <w:r>
        <w:rPr>
          <w:rFonts w:hint="eastAsia" w:ascii="Times New Roman" w:hAnsi="Times New Roman" w:eastAsia="方正仿宋_GBK" w:cs="Times New Roman"/>
          <w:b w:val="0"/>
          <w:bCs w:val="0"/>
          <w:sz w:val="32"/>
          <w:szCs w:val="32"/>
          <w:lang w:val="en-US" w:eastAsia="zh-CN"/>
        </w:rPr>
        <w:t>安排消防员出去“六熟悉”时，可以同步推动打通消防“生命通道”专项工作，清理堵塞占用消防通道的杂物</w:t>
      </w:r>
      <w:bookmarkStart w:id="0" w:name="_GoBack"/>
      <w:bookmarkEnd w:id="0"/>
      <w:r>
        <w:rPr>
          <w:rFonts w:hint="default" w:ascii="Times New Roman" w:hAnsi="Times New Roman" w:eastAsia="方正仿宋_GBK"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sz w:val="32"/>
          <w:szCs w:val="32"/>
        </w:rPr>
        <w:t>会议表决：</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仿宋" w:cs="Times New Roman"/>
          <w:sz w:val="32"/>
          <w:szCs w:val="32"/>
          <w:lang w:val="en-US" w:eastAsia="zh-CN"/>
        </w:rPr>
        <w:t>陈稼勋：</w:t>
      </w:r>
      <w:r>
        <w:rPr>
          <w:rFonts w:hint="default" w:ascii="Times New Roman" w:hAnsi="Times New Roman" w:eastAsia="方正仿宋_GBK" w:cs="Times New Roman"/>
          <w:sz w:val="32"/>
          <w:szCs w:val="32"/>
          <w:lang w:eastAsia="zh-CN"/>
        </w:rPr>
        <w:t>我同意。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邓金文：</w:t>
      </w:r>
      <w:r>
        <w:rPr>
          <w:rFonts w:hint="default" w:ascii="Times New Roman" w:hAnsi="Times New Roman" w:eastAsia="方正仿宋_GBK" w:cs="Times New Roman"/>
          <w:sz w:val="32"/>
          <w:szCs w:val="32"/>
          <w:lang w:eastAsia="zh-CN"/>
        </w:rPr>
        <w:t>我同意</w:t>
      </w:r>
      <w:r>
        <w:rPr>
          <w:rFonts w:hint="default" w:ascii="Times New Roman" w:hAnsi="Times New Roman" w:eastAsia="仿宋" w:cs="Times New Roman"/>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蒙超：</w:t>
      </w:r>
      <w:r>
        <w:rPr>
          <w:rFonts w:hint="default" w:ascii="Times New Roman" w:hAnsi="Times New Roman" w:eastAsia="方正仿宋_GBK" w:cs="Times New Roman"/>
          <w:sz w:val="32"/>
          <w:szCs w:val="32"/>
          <w:lang w:eastAsia="zh-CN"/>
        </w:rPr>
        <w:t>我同意</w:t>
      </w:r>
      <w:r>
        <w:rPr>
          <w:rFonts w:hint="default" w:ascii="Times New Roman" w:hAnsi="Times New Roman" w:eastAsia="仿宋" w:cs="Times New Roman"/>
          <w:sz w:val="32"/>
          <w:szCs w:val="32"/>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陈卓立：</w:t>
      </w:r>
      <w:r>
        <w:rPr>
          <w:rFonts w:hint="default" w:ascii="Times New Roman" w:hAnsi="Times New Roman" w:eastAsia="方正仿宋_GBK" w:cs="Times New Roman"/>
          <w:sz w:val="32"/>
          <w:szCs w:val="32"/>
          <w:lang w:eastAsia="zh-CN"/>
        </w:rPr>
        <w:t>我同意。</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仿宋" w:cs="Times New Roman"/>
          <w:sz w:val="32"/>
          <w:szCs w:val="32"/>
          <w:lang w:val="en-US" w:eastAsia="zh-CN"/>
        </w:rPr>
        <w:t>邓力峰：</w:t>
      </w:r>
      <w:r>
        <w:rPr>
          <w:rFonts w:hint="default" w:ascii="Times New Roman" w:hAnsi="Times New Roman" w:eastAsia="方正仿宋_GBK" w:cs="Times New Roman"/>
          <w:sz w:val="32"/>
          <w:szCs w:val="32"/>
          <w:lang w:eastAsia="zh-CN"/>
        </w:rPr>
        <w:t>我同意。</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会议决议：</w:t>
      </w:r>
    </w:p>
    <w:p>
      <w:pPr>
        <w:keepNext w:val="0"/>
        <w:keepLines w:val="0"/>
        <w:pageBreakBefore w:val="0"/>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经大队党委口头表决，</w:t>
      </w:r>
      <w:r>
        <w:rPr>
          <w:rFonts w:hint="default" w:ascii="Times New Roman" w:hAnsi="Times New Roman" w:eastAsia="方正仿宋_GBK" w:cs="Times New Roman"/>
          <w:b w:val="0"/>
          <w:bCs w:val="0"/>
          <w:color w:val="auto"/>
          <w:kern w:val="0"/>
          <w:sz w:val="32"/>
          <w:szCs w:val="40"/>
          <w:lang w:val="en-US" w:eastAsia="zh-CN" w:bidi="ar"/>
        </w:rPr>
        <w:t>5</w:t>
      </w:r>
      <w:r>
        <w:rPr>
          <w:rFonts w:hint="default" w:ascii="Times New Roman" w:hAnsi="Times New Roman" w:eastAsia="方正仿宋_GBK" w:cs="Times New Roman"/>
          <w:sz w:val="32"/>
          <w:szCs w:val="32"/>
        </w:rPr>
        <w:t>票同意，</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sz w:val="32"/>
          <w:szCs w:val="32"/>
        </w:rPr>
        <w:t>票反对，会议通过本月火灾防控工作计划。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im Hei">
    <w:altName w:val="汉仪书宋二S"/>
    <w:panose1 w:val="00000000000000000000"/>
    <w:charset w:val="86"/>
    <w:family w:val="swiss"/>
    <w:pitch w:val="default"/>
    <w:sig w:usb0="00000000" w:usb1="00000000" w:usb2="00000010" w:usb3="00000000" w:csb0="00040000" w:csb1="00000000"/>
  </w:font>
  <w:font w:name="汉仪书宋二S">
    <w:panose1 w:val="00020600040101010101"/>
    <w:charset w:val="86"/>
    <w:family w:val="auto"/>
    <w:pitch w:val="default"/>
    <w:sig w:usb0="A00002BF" w:usb1="18EF7CFA" w:usb2="00000016" w:usb3="00000000" w:csb0="00040000" w:csb1="00000000"/>
  </w:font>
  <w:font w:name="方正黑体_GBK">
    <w:panose1 w:val="02000000000000000000"/>
    <w:charset w:val="86"/>
    <w:family w:val="script"/>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GpUrO1gAAAAYBAAAPAAAAAAAA&#10;AAEAIAAAADgAAABkcnMvZG93bnJldi54bWxQSwECFAAUAAAACACHTuJADImRDDcCAABrBAAADgAA&#10;AAAAAAABACAAAAA7AQAAZHJzL2Uyb0RvYy54bWxQSwUGAAAAAAYABgBZAQAA5AUAAAAA&#10;">
              <v:fill on="f" focussize="0,0"/>
              <v:stroke on="f" weight="0.5pt"/>
              <v:imagedata o:title=""/>
              <o:lock v:ext="edit" aspectratio="f"/>
              <v:textbox inset="16pt,0mm,16pt,0mm" style="mso-fit-shape-to-text:t;">
                <w:txbxContent>
                  <w:p>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6351"/>
    <w:rsid w:val="000060A1"/>
    <w:rsid w:val="0001219C"/>
    <w:rsid w:val="000152CD"/>
    <w:rsid w:val="000D2849"/>
    <w:rsid w:val="000E2699"/>
    <w:rsid w:val="000E2790"/>
    <w:rsid w:val="001A63D6"/>
    <w:rsid w:val="001A6924"/>
    <w:rsid w:val="001E5774"/>
    <w:rsid w:val="002518DE"/>
    <w:rsid w:val="00254A95"/>
    <w:rsid w:val="00256F25"/>
    <w:rsid w:val="002A6864"/>
    <w:rsid w:val="002D293F"/>
    <w:rsid w:val="002D7D55"/>
    <w:rsid w:val="002E5B31"/>
    <w:rsid w:val="00353926"/>
    <w:rsid w:val="003832BD"/>
    <w:rsid w:val="003929F5"/>
    <w:rsid w:val="003A061C"/>
    <w:rsid w:val="00403649"/>
    <w:rsid w:val="00404C99"/>
    <w:rsid w:val="004309CB"/>
    <w:rsid w:val="00491458"/>
    <w:rsid w:val="00494758"/>
    <w:rsid w:val="00497CDE"/>
    <w:rsid w:val="004D5558"/>
    <w:rsid w:val="00635934"/>
    <w:rsid w:val="0067549D"/>
    <w:rsid w:val="006B20D0"/>
    <w:rsid w:val="00740B0C"/>
    <w:rsid w:val="00776888"/>
    <w:rsid w:val="007D362B"/>
    <w:rsid w:val="0082402E"/>
    <w:rsid w:val="00841808"/>
    <w:rsid w:val="008D2397"/>
    <w:rsid w:val="008E4A32"/>
    <w:rsid w:val="008E7695"/>
    <w:rsid w:val="0090487E"/>
    <w:rsid w:val="009A713A"/>
    <w:rsid w:val="009B1F3E"/>
    <w:rsid w:val="009F5C3F"/>
    <w:rsid w:val="00A06E8A"/>
    <w:rsid w:val="00A103B1"/>
    <w:rsid w:val="00A27233"/>
    <w:rsid w:val="00A674BA"/>
    <w:rsid w:val="00AA14EE"/>
    <w:rsid w:val="00AC18D8"/>
    <w:rsid w:val="00B10BCF"/>
    <w:rsid w:val="00B761E9"/>
    <w:rsid w:val="00BC6DEF"/>
    <w:rsid w:val="00C43C1D"/>
    <w:rsid w:val="00CA60D5"/>
    <w:rsid w:val="00D46845"/>
    <w:rsid w:val="00DB096C"/>
    <w:rsid w:val="00DD343C"/>
    <w:rsid w:val="00DF46A0"/>
    <w:rsid w:val="00E2510C"/>
    <w:rsid w:val="00E43111"/>
    <w:rsid w:val="00E72676"/>
    <w:rsid w:val="00EA599C"/>
    <w:rsid w:val="00EC776B"/>
    <w:rsid w:val="00F40AE3"/>
    <w:rsid w:val="00F840DD"/>
    <w:rsid w:val="00F97078"/>
    <w:rsid w:val="00FB2F9B"/>
    <w:rsid w:val="00FE33C4"/>
    <w:rsid w:val="05697FF8"/>
    <w:rsid w:val="077EF623"/>
    <w:rsid w:val="0AE77C3C"/>
    <w:rsid w:val="0DB25485"/>
    <w:rsid w:val="0FFD9A39"/>
    <w:rsid w:val="11A02CA0"/>
    <w:rsid w:val="1377294F"/>
    <w:rsid w:val="15FF8570"/>
    <w:rsid w:val="17EFCF8A"/>
    <w:rsid w:val="17FE08B4"/>
    <w:rsid w:val="1C0E197B"/>
    <w:rsid w:val="1D437DFC"/>
    <w:rsid w:val="1DEFA6B9"/>
    <w:rsid w:val="1E3813FB"/>
    <w:rsid w:val="1FFD3B29"/>
    <w:rsid w:val="2134735A"/>
    <w:rsid w:val="21536D48"/>
    <w:rsid w:val="22DD3C32"/>
    <w:rsid w:val="27ED8030"/>
    <w:rsid w:val="27FAE503"/>
    <w:rsid w:val="28241DE5"/>
    <w:rsid w:val="28DC72B0"/>
    <w:rsid w:val="28DF430F"/>
    <w:rsid w:val="2C396351"/>
    <w:rsid w:val="2EE819EC"/>
    <w:rsid w:val="2FB7F0C1"/>
    <w:rsid w:val="30C60B4F"/>
    <w:rsid w:val="332853C4"/>
    <w:rsid w:val="33F72B4A"/>
    <w:rsid w:val="37BF636E"/>
    <w:rsid w:val="394D5442"/>
    <w:rsid w:val="3B1E30E2"/>
    <w:rsid w:val="3BEF6067"/>
    <w:rsid w:val="3DD5AA3B"/>
    <w:rsid w:val="3DDB4890"/>
    <w:rsid w:val="3DFF39CC"/>
    <w:rsid w:val="3E3B165B"/>
    <w:rsid w:val="3EB97B09"/>
    <w:rsid w:val="3EBD7223"/>
    <w:rsid w:val="3EDB6AEA"/>
    <w:rsid w:val="3EF6193F"/>
    <w:rsid w:val="3EFF92BB"/>
    <w:rsid w:val="3F1B779D"/>
    <w:rsid w:val="3F57FA43"/>
    <w:rsid w:val="3F7FD1EE"/>
    <w:rsid w:val="40073932"/>
    <w:rsid w:val="44D67386"/>
    <w:rsid w:val="45505343"/>
    <w:rsid w:val="4A9948F1"/>
    <w:rsid w:val="4C3B402D"/>
    <w:rsid w:val="4C555ECC"/>
    <w:rsid w:val="4D133441"/>
    <w:rsid w:val="4E79F5D5"/>
    <w:rsid w:val="4F6222CB"/>
    <w:rsid w:val="4F9A7CD8"/>
    <w:rsid w:val="4FBFADBF"/>
    <w:rsid w:val="51AE775C"/>
    <w:rsid w:val="52F5D65A"/>
    <w:rsid w:val="551E2CB4"/>
    <w:rsid w:val="558E16A6"/>
    <w:rsid w:val="56E22B3C"/>
    <w:rsid w:val="578F291F"/>
    <w:rsid w:val="57B462CC"/>
    <w:rsid w:val="580D5382"/>
    <w:rsid w:val="596BBB64"/>
    <w:rsid w:val="5A815FFB"/>
    <w:rsid w:val="5AF588A0"/>
    <w:rsid w:val="5B1874CA"/>
    <w:rsid w:val="5D5074EC"/>
    <w:rsid w:val="5DE70F88"/>
    <w:rsid w:val="5E9B7E69"/>
    <w:rsid w:val="5EDF02AE"/>
    <w:rsid w:val="5F27D79D"/>
    <w:rsid w:val="5F5169E4"/>
    <w:rsid w:val="5F7B1084"/>
    <w:rsid w:val="5F7D76A9"/>
    <w:rsid w:val="5FBE28A4"/>
    <w:rsid w:val="5FEEDCEB"/>
    <w:rsid w:val="5FFFD7EA"/>
    <w:rsid w:val="63FB5279"/>
    <w:rsid w:val="63FEA403"/>
    <w:rsid w:val="641C33C9"/>
    <w:rsid w:val="643E4883"/>
    <w:rsid w:val="67782A23"/>
    <w:rsid w:val="68240344"/>
    <w:rsid w:val="68FD5A21"/>
    <w:rsid w:val="69F70B0A"/>
    <w:rsid w:val="6ABFE9EB"/>
    <w:rsid w:val="6BC34811"/>
    <w:rsid w:val="6E297FFE"/>
    <w:rsid w:val="6E3FF7BA"/>
    <w:rsid w:val="6EFFD60A"/>
    <w:rsid w:val="6F0E128A"/>
    <w:rsid w:val="6F3BCF9A"/>
    <w:rsid w:val="6F9B2EBD"/>
    <w:rsid w:val="6FB8E879"/>
    <w:rsid w:val="6FDC99B7"/>
    <w:rsid w:val="735EECAB"/>
    <w:rsid w:val="73BFEB84"/>
    <w:rsid w:val="74FF9CC5"/>
    <w:rsid w:val="75EE5A09"/>
    <w:rsid w:val="76BF8695"/>
    <w:rsid w:val="76FBB38A"/>
    <w:rsid w:val="777E0E2D"/>
    <w:rsid w:val="77B7E76E"/>
    <w:rsid w:val="77DF3B34"/>
    <w:rsid w:val="77F7A0D8"/>
    <w:rsid w:val="793E289E"/>
    <w:rsid w:val="79D63646"/>
    <w:rsid w:val="7BA783FD"/>
    <w:rsid w:val="7BD768B5"/>
    <w:rsid w:val="7BDABEE5"/>
    <w:rsid w:val="7BFC95F2"/>
    <w:rsid w:val="7CFF8C6F"/>
    <w:rsid w:val="7D1BB361"/>
    <w:rsid w:val="7D394E6E"/>
    <w:rsid w:val="7D3E6170"/>
    <w:rsid w:val="7DA372AE"/>
    <w:rsid w:val="7DAB6063"/>
    <w:rsid w:val="7DFB6D2E"/>
    <w:rsid w:val="7DFFF715"/>
    <w:rsid w:val="7E7EFB55"/>
    <w:rsid w:val="7ECD1834"/>
    <w:rsid w:val="7EF4DEA2"/>
    <w:rsid w:val="7F035FF6"/>
    <w:rsid w:val="7F425A56"/>
    <w:rsid w:val="7FB82223"/>
    <w:rsid w:val="7FC13DA6"/>
    <w:rsid w:val="7FD7C1BF"/>
    <w:rsid w:val="7FDC4FC1"/>
    <w:rsid w:val="7FF629EF"/>
    <w:rsid w:val="83453255"/>
    <w:rsid w:val="85F60050"/>
    <w:rsid w:val="876EFB4C"/>
    <w:rsid w:val="8E3E5CCF"/>
    <w:rsid w:val="8FFFF7BD"/>
    <w:rsid w:val="977F4F03"/>
    <w:rsid w:val="9AFF4C1F"/>
    <w:rsid w:val="9BEFD47D"/>
    <w:rsid w:val="9EE670CB"/>
    <w:rsid w:val="9EFD2037"/>
    <w:rsid w:val="9F3F6377"/>
    <w:rsid w:val="9FBFB93B"/>
    <w:rsid w:val="9FF28D81"/>
    <w:rsid w:val="AEDA2100"/>
    <w:rsid w:val="AFE7C481"/>
    <w:rsid w:val="AFEEDB88"/>
    <w:rsid w:val="B35D9FA3"/>
    <w:rsid w:val="B4FF6256"/>
    <w:rsid w:val="B7AD0071"/>
    <w:rsid w:val="B9CF9345"/>
    <w:rsid w:val="BDDF16ED"/>
    <w:rsid w:val="BEE7A8C7"/>
    <w:rsid w:val="BEFBF714"/>
    <w:rsid w:val="BFF3BFAC"/>
    <w:rsid w:val="C3F94A44"/>
    <w:rsid w:val="CCFB63FA"/>
    <w:rsid w:val="CD6FBC46"/>
    <w:rsid w:val="CD9604DD"/>
    <w:rsid w:val="CF7ECC8F"/>
    <w:rsid w:val="CFF77392"/>
    <w:rsid w:val="D3D209BC"/>
    <w:rsid w:val="D7E33801"/>
    <w:rsid w:val="D7FEAA4E"/>
    <w:rsid w:val="DBFF8EAB"/>
    <w:rsid w:val="DEFFF604"/>
    <w:rsid w:val="DF7CF4BC"/>
    <w:rsid w:val="E7BB4A82"/>
    <w:rsid w:val="E7BF134A"/>
    <w:rsid w:val="E7EDC05D"/>
    <w:rsid w:val="ED6F2DC4"/>
    <w:rsid w:val="EDDF03F9"/>
    <w:rsid w:val="EF775B77"/>
    <w:rsid w:val="EF873572"/>
    <w:rsid w:val="EFB67497"/>
    <w:rsid w:val="EFBF6D1F"/>
    <w:rsid w:val="EFDFAFAF"/>
    <w:rsid w:val="F3E25733"/>
    <w:rsid w:val="F4357D55"/>
    <w:rsid w:val="F447095B"/>
    <w:rsid w:val="F5DF3E66"/>
    <w:rsid w:val="F5F7D70A"/>
    <w:rsid w:val="F78F1E8A"/>
    <w:rsid w:val="F7BEE5C6"/>
    <w:rsid w:val="F7FDDACE"/>
    <w:rsid w:val="F7FF7115"/>
    <w:rsid w:val="F9F591B9"/>
    <w:rsid w:val="F9FFA868"/>
    <w:rsid w:val="FA8F560D"/>
    <w:rsid w:val="FABF55CD"/>
    <w:rsid w:val="FAFE1E06"/>
    <w:rsid w:val="FB3F1339"/>
    <w:rsid w:val="FBE415F3"/>
    <w:rsid w:val="FBF90BF6"/>
    <w:rsid w:val="FBFE778C"/>
    <w:rsid w:val="FC767684"/>
    <w:rsid w:val="FCF39030"/>
    <w:rsid w:val="FDCF9357"/>
    <w:rsid w:val="FDEDCEBD"/>
    <w:rsid w:val="FE27C490"/>
    <w:rsid w:val="FF37039B"/>
    <w:rsid w:val="FF379849"/>
    <w:rsid w:val="FF4CA396"/>
    <w:rsid w:val="FF6F4315"/>
    <w:rsid w:val="FF76E6E6"/>
    <w:rsid w:val="FF772CEC"/>
    <w:rsid w:val="FF7A96C2"/>
    <w:rsid w:val="FF7B575B"/>
    <w:rsid w:val="FF7F3B6D"/>
    <w:rsid w:val="FFBF3827"/>
    <w:rsid w:val="FFBF43BF"/>
    <w:rsid w:val="FFCA32CB"/>
    <w:rsid w:val="FFDF26B0"/>
    <w:rsid w:val="FFE5DE94"/>
    <w:rsid w:val="FFED3B26"/>
    <w:rsid w:val="FFFE6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rPr>
  </w:style>
  <w:style w:type="paragraph" w:styleId="4">
    <w:name w:val="Body Text Indent"/>
    <w:basedOn w:val="1"/>
    <w:next w:val="3"/>
    <w:qFormat/>
    <w:uiPriority w:val="0"/>
    <w:pPr>
      <w:spacing w:after="120"/>
      <w:ind w:left="420" w:leftChars="200"/>
    </w:pPr>
  </w:style>
  <w:style w:type="paragraph" w:styleId="5">
    <w:name w:val="Body Text Indent 2"/>
    <w:basedOn w:val="1"/>
    <w:qFormat/>
    <w:uiPriority w:val="0"/>
    <w:pPr>
      <w:spacing w:line="588" w:lineRule="atLeast"/>
      <w:ind w:firstLine="640"/>
    </w:pPr>
    <w:rPr>
      <w:rFonts w:eastAsia="方正仿宋_GBK"/>
      <w:spacing w:val="6"/>
      <w:sz w:val="30"/>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rFonts w:cs="Times New Roman"/>
      <w:b/>
      <w:bCs/>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ite"/>
    <w:basedOn w:val="10"/>
    <w:qFormat/>
    <w:uiPriority w:val="0"/>
  </w:style>
  <w:style w:type="paragraph" w:customStyle="1" w:styleId="18">
    <w:name w:val="引文目录1"/>
    <w:basedOn w:val="1"/>
    <w:next w:val="1"/>
    <w:qFormat/>
    <w:uiPriority w:val="0"/>
    <w:pPr>
      <w:ind w:left="420" w:leftChars="200"/>
    </w:pPr>
  </w:style>
  <w:style w:type="paragraph" w:customStyle="1" w:styleId="19">
    <w:name w:val="Default"/>
    <w:basedOn w:val="20"/>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20">
    <w:name w:val="正文1"/>
    <w:qFormat/>
    <w:uiPriority w:val="0"/>
    <w:pPr>
      <w:jc w:val="both"/>
    </w:pPr>
    <w:rPr>
      <w:rFonts w:ascii="Calibri" w:hAnsi="Calibri" w:eastAsia="宋体" w:cs="Times New Roman"/>
      <w:sz w:val="32"/>
      <w:szCs w:val="32"/>
      <w:lang w:val="en-US" w:eastAsia="zh-CN" w:bidi="ar-SA"/>
    </w:rPr>
  </w:style>
  <w:style w:type="character" w:customStyle="1" w:styleId="21">
    <w:name w:val="页眉 Char"/>
    <w:basedOn w:val="10"/>
    <w:link w:val="7"/>
    <w:qFormat/>
    <w:uiPriority w:val="0"/>
    <w:rPr>
      <w:rFonts w:asciiTheme="minorHAnsi" w:hAnsiTheme="minorHAnsi" w:eastAsiaTheme="minorEastAsia" w:cstheme="minorBidi"/>
      <w:kern w:val="2"/>
      <w:sz w:val="18"/>
      <w:szCs w:val="18"/>
    </w:rPr>
  </w:style>
  <w:style w:type="character" w:customStyle="1" w:styleId="22">
    <w:name w:val="页脚 Char"/>
    <w:basedOn w:val="10"/>
    <w:link w:val="6"/>
    <w:qFormat/>
    <w:uiPriority w:val="0"/>
    <w:rPr>
      <w:rFonts w:asciiTheme="minorHAnsi" w:hAnsiTheme="minorHAnsi" w:eastAsiaTheme="minorEastAsia" w:cstheme="minorBidi"/>
      <w:kern w:val="2"/>
      <w:sz w:val="18"/>
      <w:szCs w:val="18"/>
    </w:rPr>
  </w:style>
  <w:style w:type="paragraph" w:customStyle="1" w:styleId="23">
    <w:name w:val="正文文本首行缩进 21"/>
    <w:basedOn w:val="4"/>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170</Words>
  <Characters>973</Characters>
  <Lines>8</Lines>
  <Paragraphs>2</Paragraphs>
  <TotalTime>15</TotalTime>
  <ScaleCrop>false</ScaleCrop>
  <LinksUpToDate>false</LinksUpToDate>
  <CharactersWithSpaces>1141</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2023-02-12T02:11:00Z</dcterms:created>
  <dc:creator>Administrator</dc:creator>
  <cp:lastModifiedBy>user</cp:lastModifiedBy>
  <dcterms:modified xsi:type="dcterms:W3CDTF">2024-07-25T08:25:37Z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085AB9C8F2424BE5B5CC4A59F6BFA6DF</vt:lpwstr>
  </property>
</Properties>
</file>