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南充市高坪区综合行政执法局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883" w:firstLineChars="20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开展年前安全检查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为做好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春节期间的安全防范工作，有效防范和化解重大安全风险。2月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午，区综合行政执法局党委委员熊琪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领信访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生产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股工作人员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对局机关进行了拉网式安全隐患大检查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本次检查主要针对各机关股室、通道灭火器、厨房燃气电器的安全检查，各股室均能规范使用各种电器设备，灭火器完好，在检查过程中，熊委员现场针对各股室做了安排：一是要在思想上高度重视安全工作，要时刻绷紧安全生产这根弦，克服麻痹松懈思想，压紧压实安全生产责任；二是春节放假前一定要关闭办公室、 厨房等场所的所有电器、拔掉插头，信访和安全生产股要将安全精神传达到每一位干部职工，确保平安过年。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检查机关各股室图片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3395" cy="1322070"/>
            <wp:effectExtent l="0" t="0" r="8255" b="11430"/>
            <wp:docPr id="1" name="图片 1" descr="2ce5660b43638c2e04ca309ee11b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e5660b43638c2e04ca309ee11b6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4825" cy="1330960"/>
            <wp:effectExtent l="0" t="0" r="15875" b="2540"/>
            <wp:docPr id="3" name="图片 3" descr="aaf1b10442d7c8aa32539be83b5a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f1b10442d7c8aa32539be83b5a0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1010" cy="1297940"/>
            <wp:effectExtent l="0" t="0" r="2540" b="16510"/>
            <wp:docPr id="4" name="图片 4" descr="717868f2e8dc769940a0ea6a9c9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7868f2e8dc769940a0ea6a9c94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0070" cy="1373505"/>
            <wp:effectExtent l="0" t="0" r="17780" b="17145"/>
            <wp:docPr id="5" name="图片 5" descr="65d3bc8a9deb01a57a51fd7ba068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d3bc8a9deb01a57a51fd7ba0686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6580" cy="1384935"/>
            <wp:effectExtent l="0" t="0" r="1270" b="5715"/>
            <wp:docPr id="6" name="图片 6" descr="8e817066e1f2f8585c24dfbf147a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817066e1f2f8585c24dfbf147a0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0075" cy="1403350"/>
            <wp:effectExtent l="0" t="0" r="15875" b="6350"/>
            <wp:docPr id="2" name="图片 2" descr="2cc230f6459e232de23440ce97cf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c230f6459e232de23440ce97cf6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检查单位灭火器及消防安全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18435" cy="3627120"/>
            <wp:effectExtent l="0" t="0" r="5715" b="11430"/>
            <wp:docPr id="8" name="图片 8" descr="6d4c6c7d7985c88724e518d0376b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d4c6c7d7985c88724e518d0376bae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55265" cy="3675380"/>
            <wp:effectExtent l="0" t="0" r="6985" b="1270"/>
            <wp:docPr id="9" name="图片 9" descr="f8bf8156b76dd36137045db1f633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8bf8156b76dd36137045db1f6339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检查厨房燃气电器安全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41295" cy="2055495"/>
            <wp:effectExtent l="0" t="0" r="1905" b="1905"/>
            <wp:docPr id="10" name="图片 10" descr="f20e825f1e27dfc46e37d383bc5e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20e825f1e27dfc46e37d383bc5e4b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20975" cy="2040255"/>
            <wp:effectExtent l="0" t="0" r="3175" b="17145"/>
            <wp:docPr id="11" name="图片 11" descr="ab020526b0f2416913ea86f0c778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b020526b0f2416913ea86f0c778cf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90D4A"/>
    <w:rsid w:val="195D09C7"/>
    <w:rsid w:val="3E740E16"/>
    <w:rsid w:val="5F79771C"/>
    <w:rsid w:val="636B5853"/>
    <w:rsid w:val="7CD7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2024-02-04T09:28:00Z</dcterms:created>
  <dc:creator>Administrator</dc:creator>
  <cp:lastModifiedBy>楚楚淡笑</cp:lastModifiedBy>
  <dcterms:modified xsi:type="dcterms:W3CDTF">2024-02-07T09:19:53Z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870B472C937E4A1DBF6716182BA41EA1</vt:lpwstr>
  </property>
</Properties>
</file>