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28"/>
          <w:szCs w:val="36"/>
          <w:lang w:val="en-US" w:eastAsia="zh-CN"/>
        </w:rPr>
      </w:pPr>
      <w:r>
        <w:rPr>
          <w:rFonts w:hint="eastAsia" w:eastAsiaTheme="minorEastAsia"/>
          <w:lang w:eastAsia="zh-CN"/>
        </w:rPr>
        <w:drawing>
          <wp:inline distT="0" distB="0" distL="114300" distR="114300">
            <wp:extent cx="5267960" cy="2934335"/>
            <wp:effectExtent l="0" t="0" r="8890" b="18415"/>
            <wp:docPr id="1" name="图片 1" descr="bcd3dc8accce7b05a38dfc3cde643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cd3dc8accce7b05a38dfc3cde643c9"/>
                    <pic:cNvPicPr>
                      <a:picLocks noChangeAspect="1"/>
                    </pic:cNvPicPr>
                  </pic:nvPicPr>
                  <pic:blipFill>
                    <a:blip r:embed="rId4"/>
                    <a:stretch>
                      <a:fillRect/>
                    </a:stretch>
                  </pic:blipFill>
                  <pic:spPr>
                    <a:xfrm>
                      <a:off x="0" y="0"/>
                      <a:ext cx="5267960" cy="2934335"/>
                    </a:xfrm>
                    <a:prstGeom prst="rect">
                      <a:avLst/>
                    </a:prstGeom>
                  </pic:spPr>
                </pic:pic>
              </a:graphicData>
            </a:graphic>
          </wp:inline>
        </w:drawing>
      </w:r>
      <w:bookmarkStart w:id="0" w:name="_GoBack"/>
      <w:r>
        <w:rPr>
          <w:rFonts w:hint="eastAsia" w:eastAsiaTheme="minorEastAsia"/>
          <w:lang w:eastAsia="zh-CN"/>
        </w:rPr>
        <w:drawing>
          <wp:inline distT="0" distB="0" distL="114300" distR="114300">
            <wp:extent cx="5267960" cy="2950210"/>
            <wp:effectExtent l="0" t="0" r="8890" b="2540"/>
            <wp:docPr id="2" name="图片 2" descr="dcf91c76d9ae58b5bdbf4ae18031b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cf91c76d9ae58b5bdbf4ae18031b98"/>
                    <pic:cNvPicPr>
                      <a:picLocks noChangeAspect="1"/>
                    </pic:cNvPicPr>
                  </pic:nvPicPr>
                  <pic:blipFill>
                    <a:blip r:embed="rId5"/>
                    <a:stretch>
                      <a:fillRect/>
                    </a:stretch>
                  </pic:blipFill>
                  <pic:spPr>
                    <a:xfrm>
                      <a:off x="0" y="0"/>
                      <a:ext cx="5267960" cy="2950210"/>
                    </a:xfrm>
                    <a:prstGeom prst="rect">
                      <a:avLst/>
                    </a:prstGeom>
                  </pic:spPr>
                </pic:pic>
              </a:graphicData>
            </a:graphic>
          </wp:inline>
        </w:drawing>
      </w:r>
      <w:bookmarkEnd w:id="0"/>
      <w:r>
        <w:rPr>
          <w:rFonts w:hint="eastAsia"/>
          <w:lang w:val="en-US" w:eastAsia="zh-CN"/>
        </w:rPr>
        <w:t xml:space="preserve">    </w:t>
      </w:r>
      <w:r>
        <w:rPr>
          <w:rFonts w:hint="eastAsia"/>
          <w:sz w:val="28"/>
          <w:szCs w:val="36"/>
          <w:lang w:val="en-US" w:eastAsia="zh-CN"/>
        </w:rPr>
        <w:t>2024年1月15至18日区民政联合市场监管局与区消防大队对我区养老机构进行春节前安全隐患专项排查整治工作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D5238"/>
    <w:rsid w:val="4B3D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南充市嘉陵区民政局</Company>
  <Pages>1</Pages>
  <Words>0</Words>
  <Characters>0</Characters>
  <Lines>0</Lines>
  <Paragraphs>0</Paragraphs>
  <TotalTime>23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2024-01-19T01:30:00Z</dcterms:created>
  <dc:creator>Administrator</dc:creator>
  <cp:lastModifiedBy>Administrator</cp:lastModifiedBy>
  <dcterms:modified xsi:type="dcterms:W3CDTF">2024-01-19T01:58:50Z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C34395ACEEE04C06B5E536122431B206</vt:lpwstr>
  </property>
</Properties>
</file>