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0" w:lineRule="exact"/>
        <w:jc w:val="center"/>
        <w:rPr>
          <w:rFonts w:hint="eastAsia" w:ascii="方正小标宋_GBK" w:hAnsi="方正小标宋_GBK" w:eastAsia="方正小标宋_GBK" w:cs="方正小标宋_GBK"/>
          <w:b w:val="0"/>
          <w:bCs w:val="0"/>
          <w:color w:val="FF0000"/>
          <w:spacing w:val="-79"/>
          <w:w w:val="75"/>
          <w:sz w:val="100"/>
        </w:rPr>
      </w:pPr>
      <w:r>
        <w:rPr>
          <w:rFonts w:hint="eastAsia" w:ascii="方正小标宋_GBK" w:hAnsi="方正小标宋_GBK" w:eastAsia="方正小标宋_GBK" w:cs="方正小标宋_GBK"/>
          <w:b w:val="0"/>
          <w:bCs w:val="0"/>
          <w:color w:val="FF0000"/>
          <w:spacing w:val="1"/>
          <w:w w:val="58"/>
          <w:kern w:val="0"/>
          <w:sz w:val="100"/>
          <w:fitText w:val="9315" w:id="47867450"/>
          <w:lang w:eastAsia="zh-CN"/>
        </w:rPr>
        <w:t>嘉陵区</w:t>
      </w:r>
      <w:r>
        <w:rPr>
          <w:rFonts w:hint="eastAsia" w:ascii="方正小标宋_GBK" w:hAnsi="方正小标宋_GBK" w:eastAsia="方正小标宋_GBK" w:cs="方正小标宋_GBK"/>
          <w:b w:val="0"/>
          <w:bCs w:val="0"/>
          <w:color w:val="FF0000"/>
          <w:spacing w:val="1"/>
          <w:w w:val="58"/>
          <w:kern w:val="0"/>
          <w:sz w:val="100"/>
          <w:fitText w:val="9315" w:id="47867450"/>
          <w:lang w:val="en-US" w:eastAsia="zh-CN"/>
        </w:rPr>
        <w:t>动物卫生监督所</w:t>
      </w:r>
      <w:r>
        <w:rPr>
          <w:rFonts w:hint="eastAsia" w:ascii="方正小标宋_GBK" w:hAnsi="方正小标宋_GBK" w:eastAsia="方正小标宋_GBK" w:cs="方正小标宋_GBK"/>
          <w:b w:val="0"/>
          <w:bCs w:val="0"/>
          <w:color w:val="FF0000"/>
          <w:spacing w:val="1"/>
          <w:w w:val="58"/>
          <w:kern w:val="0"/>
          <w:sz w:val="100"/>
          <w:fitText w:val="9315" w:id="47867450"/>
          <w:lang w:eastAsia="zh-CN"/>
        </w:rPr>
        <w:t>安全生产工</w:t>
      </w:r>
      <w:r>
        <w:rPr>
          <w:rFonts w:hint="eastAsia" w:ascii="方正小标宋_GBK" w:hAnsi="方正小标宋_GBK" w:eastAsia="方正小标宋_GBK" w:cs="方正小标宋_GBK"/>
          <w:b w:val="0"/>
          <w:bCs w:val="0"/>
          <w:color w:val="FF0000"/>
          <w:spacing w:val="18"/>
          <w:w w:val="58"/>
          <w:kern w:val="0"/>
          <w:sz w:val="100"/>
          <w:fitText w:val="9315" w:id="47867450"/>
          <w:lang w:eastAsia="zh-CN"/>
        </w:rPr>
        <w:t>作</w:t>
      </w:r>
      <w:r>
        <w:rPr>
          <w:rFonts w:hint="eastAsia" w:ascii="方正小标宋_GBK" w:hAnsi="方正小标宋_GBK" w:eastAsia="方正小标宋_GBK" w:cs="方正小标宋_GBK"/>
          <w:b w:val="0"/>
          <w:bCs w:val="0"/>
          <w:color w:val="FF0000"/>
          <w:spacing w:val="-79"/>
          <w:w w:val="75"/>
          <w:sz w:val="100"/>
        </w:rPr>
        <w:t>会  议  纪  要</w:t>
      </w:r>
    </w:p>
    <w:p>
      <w:pPr>
        <w:pStyle w:val="6"/>
        <w:rPr>
          <w:rFonts w:hint="eastAsia" w:eastAsia="方正小标宋_GBK"/>
          <w:lang w:eastAsia="zh-CN"/>
        </w:rPr>
      </w:pPr>
    </w:p>
    <w:p>
      <w:pPr>
        <w:pStyle w:val="2"/>
        <w:ind w:left="420" w:firstLine="0" w:firstLineChars="0"/>
      </w:pPr>
    </w:p>
    <w:p>
      <w:pPr>
        <w:rPr>
          <w:rFonts w:hint="eastAsia"/>
        </w:rPr>
      </w:pPr>
    </w:p>
    <w:p>
      <w:pPr>
        <w:jc w:val="center"/>
        <w:rPr>
          <w:rFonts w:hint="default" w:ascii="Times New Roman" w:hAnsi="Times New Roman" w:eastAsia="方正楷体_GBK" w:cs="Times New Roman"/>
          <w:b/>
          <w:sz w:val="32"/>
          <w:szCs w:val="32"/>
        </w:rPr>
      </w:pPr>
      <w:r>
        <w:rPr>
          <w:rFonts w:hint="default" w:ascii="Times New Roman" w:hAnsi="Times New Roman" w:eastAsia="方正楷体_GBK" w:cs="Times New Roman"/>
          <w:b/>
          <w:bCs/>
          <w:sz w:val="32"/>
          <w:szCs w:val="32"/>
        </w:rPr>
        <w:t>202</w:t>
      </w:r>
      <w:r>
        <w:rPr>
          <w:rFonts w:hint="eastAsia" w:eastAsia="方正楷体_GBK" w:cs="Times New Roman"/>
          <w:b/>
          <w:bCs/>
          <w:sz w:val="32"/>
          <w:szCs w:val="32"/>
          <w:lang w:val="en-US" w:eastAsia="zh-CN"/>
        </w:rPr>
        <w:t>3</w:t>
      </w:r>
      <w:r>
        <w:rPr>
          <w:rFonts w:hint="default" w:ascii="Times New Roman" w:hAnsi="Times New Roman" w:eastAsia="方正楷体_GBK" w:cs="Times New Roman"/>
          <w:b/>
          <w:bCs/>
          <w:sz w:val="32"/>
          <w:szCs w:val="32"/>
        </w:rPr>
        <w:t>年第</w:t>
      </w:r>
      <w:r>
        <w:rPr>
          <w:rFonts w:hint="eastAsia" w:eastAsia="方正楷体_GBK" w:cs="Times New Roman"/>
          <w:b/>
          <w:bCs/>
          <w:sz w:val="32"/>
          <w:szCs w:val="32"/>
          <w:lang w:val="en-US" w:eastAsia="zh-CN"/>
        </w:rPr>
        <w:t>3</w:t>
      </w:r>
      <w:r>
        <w:rPr>
          <w:rFonts w:hint="default" w:ascii="Times New Roman" w:hAnsi="Times New Roman" w:eastAsia="方正楷体_GBK" w:cs="Times New Roman"/>
          <w:b/>
          <w:bCs/>
          <w:sz w:val="32"/>
          <w:szCs w:val="32"/>
        </w:rPr>
        <w:t>次</w:t>
      </w:r>
    </w:p>
    <w:p>
      <w:pPr>
        <w:ind w:firstLine="321" w:firstLineChars="100"/>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lang w:val="en-US"/>
        </w:rPr>
        <mc:AlternateContent>
          <mc:Choice Requires="wps">
            <w:drawing>
              <wp:anchor distT="0" distB="0" distL="114300" distR="114300" simplePos="0" relativeHeight="251660288" behindDoc="0" locked="0" layoutInCell="1" allowOverlap="1">
                <wp:simplePos x="0" y="0"/>
                <wp:positionH relativeFrom="column">
                  <wp:posOffset>-48260</wp:posOffset>
                </wp:positionH>
                <wp:positionV relativeFrom="paragraph">
                  <wp:posOffset>368300</wp:posOffset>
                </wp:positionV>
                <wp:extent cx="579945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9945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pt;margin-top:29pt;height:0pt;width:456.65pt;z-index:251660288;mso-width-relative:page;mso-height-relative:page;" filled="f" stroked="t" coordsize="21600,21600" o:gfxdata="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aoc1/WAAAACAEAAA8AAAAAAAAAAQAgAAAAIgAAAGRycy9kb3ducmV2LnhtbFBL&#10;AQIUABQAAAAIAIdO4kAqohx1+AEAAOUDAAAOAAAAAAAAAAEAIAAAACUBAABkcnMvZTJvRG9jLnht&#10;bFBLBQYAAAAABgAGAFkBAACPBQAAAAA=&#10;">
                <v:fill on="f" focussize="0,0"/>
                <v:stroke weight="2.25pt" color="#FF0000" joinstyle="round"/>
                <v:imagedata o:title=""/>
                <o:lock v:ext="edit" aspectratio="f"/>
              </v:line>
            </w:pict>
          </mc:Fallback>
        </mc:AlternateContent>
      </w:r>
      <w:r>
        <w:rPr>
          <w:rFonts w:hint="eastAsia" w:eastAsia="方正楷体_GBK" w:cs="Times New Roman"/>
          <w:b/>
          <w:sz w:val="32"/>
          <w:szCs w:val="32"/>
          <w:lang w:val="en-US" w:eastAsia="zh-CN"/>
        </w:rPr>
        <w:t>嘉陵区动物卫生监督所</w:t>
      </w:r>
      <w:r>
        <w:rPr>
          <w:rFonts w:hint="default" w:ascii="Times New Roman" w:hAnsi="Times New Roman" w:eastAsia="方正楷体_GBK" w:cs="Times New Roman"/>
          <w:b/>
          <w:sz w:val="32"/>
          <w:szCs w:val="32"/>
        </w:rPr>
        <w:t xml:space="preserve">          </w:t>
      </w:r>
      <w:r>
        <w:rPr>
          <w:rFonts w:hint="eastAsia" w:eastAsia="方正楷体_GBK" w:cs="Times New Roman"/>
          <w:b/>
          <w:sz w:val="32"/>
          <w:szCs w:val="32"/>
          <w:lang w:val="en-US" w:eastAsia="zh-CN"/>
        </w:rPr>
        <w:t xml:space="preserve">        </w:t>
      </w:r>
      <w:r>
        <w:rPr>
          <w:rFonts w:hint="default" w:ascii="Times New Roman" w:hAnsi="Times New Roman" w:eastAsia="方正楷体_GBK" w:cs="Times New Roman"/>
          <w:b/>
          <w:sz w:val="32"/>
          <w:szCs w:val="32"/>
        </w:rPr>
        <w:t>202</w:t>
      </w:r>
      <w:r>
        <w:rPr>
          <w:rFonts w:hint="eastAsia" w:eastAsia="方正楷体_GBK" w:cs="Times New Roman"/>
          <w:b/>
          <w:sz w:val="32"/>
          <w:szCs w:val="32"/>
          <w:lang w:val="en-US" w:eastAsia="zh-CN"/>
        </w:rPr>
        <w:t>3</w:t>
      </w:r>
      <w:r>
        <w:rPr>
          <w:rFonts w:hint="default" w:ascii="Times New Roman" w:hAnsi="Times New Roman" w:eastAsia="方正楷体_GBK" w:cs="Times New Roman"/>
          <w:b/>
          <w:sz w:val="32"/>
          <w:szCs w:val="32"/>
        </w:rPr>
        <w:t>年</w:t>
      </w:r>
      <w:r>
        <w:rPr>
          <w:rFonts w:hint="eastAsia" w:eastAsia="方正楷体_GBK" w:cs="Times New Roman"/>
          <w:b/>
          <w:sz w:val="32"/>
          <w:szCs w:val="32"/>
          <w:lang w:val="en-US" w:eastAsia="zh-CN"/>
        </w:rPr>
        <w:t>9</w:t>
      </w:r>
      <w:r>
        <w:rPr>
          <w:rFonts w:hint="default" w:ascii="Times New Roman" w:hAnsi="Times New Roman" w:eastAsia="方正楷体_GBK" w:cs="Times New Roman"/>
          <w:b/>
          <w:sz w:val="32"/>
          <w:szCs w:val="32"/>
        </w:rPr>
        <w:t>月</w:t>
      </w:r>
      <w:r>
        <w:rPr>
          <w:rFonts w:hint="eastAsia" w:eastAsia="方正楷体_GBK" w:cs="Times New Roman"/>
          <w:b/>
          <w:sz w:val="32"/>
          <w:szCs w:val="32"/>
          <w:lang w:val="en-US" w:eastAsia="zh-CN"/>
        </w:rPr>
        <w:t>25</w:t>
      </w:r>
      <w:r>
        <w:rPr>
          <w:rFonts w:hint="default" w:ascii="Times New Roman" w:hAnsi="Times New Roman" w:eastAsia="方正楷体_GBK" w:cs="Times New Roman"/>
          <w:b/>
          <w:sz w:val="32"/>
          <w:szCs w:val="32"/>
        </w:rPr>
        <w:t>日</w:t>
      </w:r>
    </w:p>
    <w:p>
      <w:pPr>
        <w:adjustRightInd w:val="0"/>
        <w:spacing w:line="600" w:lineRule="exact"/>
        <w:rPr>
          <w:rFonts w:hint="eastAsia" w:ascii="Times New Roman" w:hAnsi="Times New Roman" w:eastAsia="方正仿宋_GBK" w:cs="Times New Roman"/>
          <w:b/>
          <w:bCs/>
          <w:kern w:val="0"/>
          <w:sz w:val="32"/>
          <w:szCs w:val="32"/>
          <w:lang w:val="en-US" w:eastAsia="zh-CN"/>
        </w:rPr>
      </w:pPr>
      <w:r>
        <w:rPr>
          <w:rFonts w:hint="eastAsia" w:ascii="Times New Roman" w:hAnsi="Times New Roman" w:eastAsia="方正仿宋_GBK" w:cs="Times New Roman"/>
          <w:b/>
          <w:bCs/>
          <w:kern w:val="0"/>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17780</wp:posOffset>
                </wp:positionV>
                <wp:extent cx="5800725" cy="0"/>
                <wp:effectExtent l="0" t="13970" r="9525" b="24130"/>
                <wp:wrapNone/>
                <wp:docPr id="3" name="直接连接符 3"/>
                <wp:cNvGraphicFramePr/>
                <a:graphic xmlns:a="http://schemas.openxmlformats.org/drawingml/2006/main">
                  <a:graphicData uri="http://schemas.microsoft.com/office/word/2010/wordprocessingShape">
                    <wps:wsp>
                      <wps:cNvCnPr/>
                      <wps:spPr>
                        <a:xfrm>
                          <a:off x="0" y="0"/>
                          <a:ext cx="5800725" cy="0"/>
                        </a:xfrm>
                        <a:prstGeom prst="line">
                          <a:avLst/>
                        </a:prstGeom>
                        <a:ln w="28575" cap="flat" cmpd="sng">
                          <a:solidFill>
                            <a:srgbClr val="FFFFFF"/>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5pt;margin-top:1.4pt;height:0pt;width:456.75pt;z-index:251659264;mso-width-relative:page;mso-height-relative:page;" filled="f" stroked="t" coordsize="21600,21600" o:gfxdata="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yyQFNEAAAAGAQAADwAAAAAAAAABACAAAAAiAAAAZHJzL2Rvd25yZXYueG1sUEsBAhQAFAAA&#10;AAgAh07iQCGjAuD2AQAA5QMAAA4AAAAAAAAAAQAgAAAAIAEAAGRycy9lMm9Eb2MueG1sUEsFBgAA&#10;AAAGAAYAWQEAAIgFAAAAAA==&#10;">
                <v:fill on="f" focussize="0,0"/>
                <v:stroke weight="2.25pt" color="#FFFFFF" joinstyle="round"/>
                <v:imagedata o:title=""/>
                <o:lock v:ext="edit" aspectratio="f"/>
              </v:line>
            </w:pict>
          </mc:Fallback>
        </mc:AlternateContent>
      </w:r>
    </w:p>
    <w:p>
      <w:pPr>
        <w:adjustRightInd w:val="0"/>
        <w:spacing w:line="600" w:lineRule="exact"/>
        <w:ind w:firstLine="883" w:firstLineChars="200"/>
        <w:jc w:val="center"/>
        <w:rPr>
          <w:rFonts w:hint="eastAsia" w:ascii="方正小标宋_GBK" w:hAnsi="方正小标宋_GBK" w:eastAsia="方正小标宋_GBK" w:cs="方正小标宋_GBK"/>
          <w:b/>
          <w:bCs/>
          <w:kern w:val="0"/>
          <w:sz w:val="44"/>
          <w:szCs w:val="44"/>
          <w:lang w:val="en-US" w:eastAsia="zh-CN"/>
        </w:rPr>
      </w:pPr>
      <w:r>
        <w:rPr>
          <w:rFonts w:hint="eastAsia" w:ascii="方正小标宋_GBK" w:hAnsi="方正小标宋_GBK" w:eastAsia="方正小标宋_GBK" w:cs="方正小标宋_GBK"/>
          <w:b/>
          <w:bCs/>
          <w:kern w:val="0"/>
          <w:sz w:val="44"/>
          <w:szCs w:val="44"/>
          <w:lang w:val="en-US" w:eastAsia="zh-CN"/>
        </w:rPr>
        <w:t>南充市嘉陵区屠宰和饲料行业加强安全</w:t>
      </w:r>
    </w:p>
    <w:p>
      <w:pPr>
        <w:adjustRightInd w:val="0"/>
        <w:spacing w:line="600" w:lineRule="exact"/>
        <w:ind w:firstLine="883" w:firstLineChars="200"/>
        <w:jc w:val="center"/>
        <w:rPr>
          <w:rFonts w:hint="eastAsia" w:ascii="方正小标宋_GBK" w:hAnsi="方正小标宋_GBK" w:eastAsia="方正小标宋_GBK" w:cs="方正小标宋_GBK"/>
          <w:b/>
          <w:bCs/>
          <w:kern w:val="0"/>
          <w:sz w:val="44"/>
          <w:szCs w:val="44"/>
          <w:lang w:val="en-US" w:eastAsia="zh-CN"/>
        </w:rPr>
      </w:pPr>
      <w:r>
        <w:rPr>
          <w:rFonts w:hint="eastAsia" w:ascii="方正小标宋_GBK" w:hAnsi="方正小标宋_GBK" w:eastAsia="方正小标宋_GBK" w:cs="方正小标宋_GBK"/>
          <w:b/>
          <w:bCs/>
          <w:kern w:val="0"/>
          <w:sz w:val="44"/>
          <w:szCs w:val="44"/>
          <w:lang w:val="en-US" w:eastAsia="zh-CN"/>
        </w:rPr>
        <w:t>风险排查的工作会议</w:t>
      </w:r>
    </w:p>
    <w:p>
      <w:pPr>
        <w:pStyle w:val="2"/>
        <w:rPr>
          <w:rFonts w:hint="eastAsia"/>
          <w:lang w:val="en-US" w:eastAsia="zh-CN"/>
        </w:rPr>
      </w:pPr>
    </w:p>
    <w:p>
      <w:pPr>
        <w:numPr>
          <w:ilvl w:val="0"/>
          <w:numId w:val="1"/>
        </w:numPr>
        <w:autoSpaceDE w:val="0"/>
        <w:autoSpaceDN w:val="0"/>
        <w:adjustRightInd w:val="0"/>
        <w:spacing w:line="600" w:lineRule="exact"/>
        <w:ind w:firstLine="643" w:firstLineChars="200"/>
        <w:rPr>
          <w:rFonts w:hint="default" w:eastAsia="方正仿宋_GBK" w:cs="Times New Roman"/>
          <w:b/>
          <w:bCs/>
          <w:kern w:val="0"/>
          <w:sz w:val="32"/>
          <w:szCs w:val="32"/>
          <w:lang w:val="en-US" w:eastAsia="zh-CN"/>
        </w:rPr>
      </w:pPr>
      <w:r>
        <w:rPr>
          <w:rFonts w:hint="eastAsia" w:eastAsia="方正仿宋_GBK" w:cs="Times New Roman"/>
          <w:b/>
          <w:bCs/>
          <w:kern w:val="0"/>
          <w:sz w:val="32"/>
          <w:szCs w:val="32"/>
          <w:lang w:val="en-US" w:eastAsia="zh-CN"/>
        </w:rPr>
        <w:t>为进一步贯彻落实习近平总书记关于安全生产工作的重要论述以及重要指示批示精神，根据中省市区相关文件要求，结合我区屠宰和饲料行业工作实际，严格按照“三管三必须”的原则，加强安全生产重点领域主要风险的排查，把事故隐患消除在萌芽状态，确保屠宰和饲料行业安全生产发展。</w:t>
      </w:r>
    </w:p>
    <w:p>
      <w:pPr>
        <w:numPr>
          <w:ilvl w:val="0"/>
          <w:numId w:val="1"/>
        </w:numPr>
        <w:autoSpaceDE w:val="0"/>
        <w:autoSpaceDN w:val="0"/>
        <w:adjustRightInd w:val="0"/>
        <w:spacing w:line="600" w:lineRule="exact"/>
        <w:ind w:firstLine="643" w:firstLineChars="200"/>
        <w:rPr>
          <w:rFonts w:hint="eastAsia" w:eastAsia="方正仿宋_GBK" w:cs="Times New Roman"/>
          <w:b/>
          <w:bCs/>
          <w:kern w:val="0"/>
          <w:sz w:val="32"/>
          <w:szCs w:val="32"/>
          <w:lang w:val="en-US" w:eastAsia="zh-CN"/>
        </w:rPr>
      </w:pPr>
      <w:r>
        <w:rPr>
          <w:rFonts w:hint="eastAsia" w:eastAsia="方正仿宋_GBK" w:cs="Times New Roman"/>
          <w:b/>
          <w:bCs/>
          <w:kern w:val="0"/>
          <w:sz w:val="32"/>
          <w:szCs w:val="32"/>
          <w:lang w:val="en-US" w:eastAsia="zh-CN"/>
        </w:rPr>
        <w:t>任海军副局长传达国省市近期安全会议精神。对第三季度的安全生产工作作如下安排：</w:t>
      </w:r>
    </w:p>
    <w:p>
      <w:pPr>
        <w:pStyle w:val="6"/>
        <w:numPr>
          <w:ilvl w:val="0"/>
          <w:numId w:val="2"/>
        </w:numPr>
        <w:ind w:left="0" w:leftChars="0" w:firstLine="643" w:firstLineChars="200"/>
        <w:rPr>
          <w:rFonts w:hint="eastAsia" w:ascii="Times New Roman" w:hAnsi="Times New Roman" w:eastAsia="方正仿宋_GBK" w:cs="Times New Roman"/>
          <w:b/>
          <w:bCs/>
          <w:kern w:val="0"/>
          <w:sz w:val="32"/>
          <w:szCs w:val="32"/>
          <w:lang w:val="en-US" w:eastAsia="zh-CN" w:bidi="ar-SA"/>
        </w:rPr>
      </w:pPr>
      <w:r>
        <w:rPr>
          <w:rFonts w:hint="eastAsia" w:eastAsia="方正仿宋_GBK" w:cs="Times New Roman"/>
          <w:b/>
          <w:bCs/>
          <w:kern w:val="0"/>
          <w:sz w:val="32"/>
          <w:szCs w:val="32"/>
          <w:lang w:val="en-US" w:eastAsia="zh-CN"/>
        </w:rPr>
        <w:t>排查畜禽屠宰加工领域主要风险。</w:t>
      </w:r>
      <w:r>
        <w:rPr>
          <w:rFonts w:hint="eastAsia" w:ascii="Times New Roman" w:hAnsi="Times New Roman" w:eastAsia="方正仿宋_GBK" w:cs="Times New Roman"/>
          <w:b/>
          <w:bCs/>
          <w:kern w:val="0"/>
          <w:sz w:val="32"/>
          <w:szCs w:val="32"/>
          <w:lang w:val="en-US" w:eastAsia="zh-CN" w:bidi="ar-SA"/>
        </w:rPr>
        <w:t>主要从</w:t>
      </w:r>
      <w:r>
        <w:rPr>
          <w:rFonts w:hint="default" w:ascii="Times New Roman" w:hAnsi="Times New Roman" w:eastAsia="方正仿宋_GBK" w:cs="Times New Roman"/>
          <w:b/>
          <w:bCs/>
          <w:kern w:val="0"/>
          <w:sz w:val="32"/>
          <w:szCs w:val="32"/>
          <w:lang w:val="en-US" w:eastAsia="zh-CN" w:bidi="ar-SA"/>
        </w:rPr>
        <w:t>中毒窒息、机械伤害、触电、其他伤害</w:t>
      </w:r>
      <w:r>
        <w:rPr>
          <w:rFonts w:hint="eastAsia" w:ascii="Times New Roman" w:hAnsi="Times New Roman" w:eastAsia="方正仿宋_GBK" w:cs="Times New Roman"/>
          <w:b/>
          <w:bCs/>
          <w:kern w:val="0"/>
          <w:sz w:val="32"/>
          <w:szCs w:val="32"/>
          <w:lang w:val="en-US" w:eastAsia="zh-CN" w:bidi="ar-SA"/>
        </w:rPr>
        <w:t>几个方面着手，全方位开展排查。</w:t>
      </w:r>
    </w:p>
    <w:p>
      <w:pPr>
        <w:pStyle w:val="6"/>
        <w:numPr>
          <w:ilvl w:val="0"/>
          <w:numId w:val="2"/>
        </w:numPr>
        <w:ind w:left="0" w:leftChars="0" w:firstLine="643" w:firstLineChars="200"/>
        <w:rPr>
          <w:rFonts w:hint="default"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排查新希望饲料厂的主要风险。主要从</w:t>
      </w:r>
      <w:r>
        <w:rPr>
          <w:rFonts w:hint="default" w:ascii="Times New Roman" w:hAnsi="Times New Roman" w:eastAsia="方正仿宋_GBK" w:cs="Times New Roman"/>
          <w:b/>
          <w:bCs/>
          <w:kern w:val="0"/>
          <w:sz w:val="32"/>
          <w:szCs w:val="32"/>
          <w:lang w:val="en-US" w:eastAsia="zh-CN" w:bidi="ar-SA"/>
        </w:rPr>
        <w:t>火灾、爆炸、机械伤害、触电、高处坠落</w:t>
      </w:r>
      <w:r>
        <w:rPr>
          <w:rFonts w:hint="eastAsia" w:ascii="Times New Roman" w:hAnsi="Times New Roman" w:eastAsia="方正仿宋_GBK" w:cs="Times New Roman"/>
          <w:b/>
          <w:bCs/>
          <w:kern w:val="0"/>
          <w:sz w:val="32"/>
          <w:szCs w:val="32"/>
          <w:lang w:val="en-US" w:eastAsia="zh-CN" w:bidi="ar-SA"/>
        </w:rPr>
        <w:t>等方面进行全面排查。</w:t>
      </w:r>
    </w:p>
    <w:p>
      <w:pPr>
        <w:numPr>
          <w:ilvl w:val="0"/>
          <w:numId w:val="1"/>
        </w:numPr>
        <w:autoSpaceDE w:val="0"/>
        <w:autoSpaceDN w:val="0"/>
        <w:adjustRightInd w:val="0"/>
        <w:spacing w:line="600" w:lineRule="exact"/>
        <w:ind w:left="0" w:leftChars="0" w:firstLine="643" w:firstLineChars="200"/>
        <w:rPr>
          <w:rFonts w:hint="eastAsia" w:eastAsia="方正仿宋_GBK" w:cs="Times New Roman"/>
          <w:b/>
          <w:bCs/>
          <w:kern w:val="0"/>
          <w:sz w:val="32"/>
          <w:szCs w:val="32"/>
          <w:lang w:val="en-US" w:eastAsia="zh-CN"/>
        </w:rPr>
      </w:pPr>
      <w:r>
        <w:rPr>
          <w:rFonts w:hint="eastAsia" w:eastAsia="方正仿宋_GBK" w:cs="Times New Roman"/>
          <w:b/>
          <w:bCs/>
          <w:kern w:val="0"/>
          <w:sz w:val="32"/>
          <w:szCs w:val="32"/>
          <w:lang w:val="en-US" w:eastAsia="zh-CN"/>
        </w:rPr>
        <w:t>贾林帅会上带领大家一起学习屠宰和饲料行业重点风险管控措施。</w:t>
      </w:r>
    </w:p>
    <w:p>
      <w:pPr>
        <w:numPr>
          <w:numId w:val="0"/>
        </w:numPr>
        <w:autoSpaceDE w:val="0"/>
        <w:autoSpaceDN w:val="0"/>
        <w:adjustRightInd w:val="0"/>
        <w:spacing w:line="600" w:lineRule="exact"/>
        <w:ind w:firstLine="643" w:firstLineChars="200"/>
        <w:rPr>
          <w:rFonts w:hint="default" w:eastAsia="方正仿宋_GBK" w:cs="Times New Roman"/>
          <w:b/>
          <w:bCs/>
          <w:kern w:val="0"/>
          <w:sz w:val="32"/>
          <w:szCs w:val="32"/>
          <w:lang w:val="en-US" w:eastAsia="zh-CN"/>
        </w:rPr>
      </w:pPr>
      <w:r>
        <w:rPr>
          <w:rFonts w:hint="eastAsia" w:eastAsia="方正仿宋_GBK" w:cs="Times New Roman"/>
          <w:b/>
          <w:bCs/>
          <w:kern w:val="0"/>
          <w:sz w:val="32"/>
          <w:szCs w:val="32"/>
          <w:lang w:val="en-US" w:eastAsia="zh-CN"/>
        </w:rPr>
        <w:t>1、屠宰场：一是</w:t>
      </w:r>
      <w:r>
        <w:rPr>
          <w:rFonts w:hint="default" w:eastAsia="方正仿宋_GBK" w:cs="Times New Roman"/>
          <w:b/>
          <w:bCs/>
          <w:kern w:val="0"/>
          <w:sz w:val="32"/>
          <w:szCs w:val="32"/>
          <w:lang w:val="en-US" w:eastAsia="zh-CN"/>
        </w:rPr>
        <w:t>有毒有害场所保持良好通风</w:t>
      </w:r>
      <w:r>
        <w:rPr>
          <w:rFonts w:hint="eastAsia" w:eastAsia="方正仿宋_GBK" w:cs="Times New Roman"/>
          <w:b/>
          <w:bCs/>
          <w:kern w:val="0"/>
          <w:sz w:val="32"/>
          <w:szCs w:val="32"/>
          <w:lang w:val="en-US" w:eastAsia="zh-CN"/>
        </w:rPr>
        <w:t>；二是</w:t>
      </w:r>
      <w:r>
        <w:rPr>
          <w:rFonts w:hint="default" w:eastAsia="方正仿宋_GBK" w:cs="Times New Roman"/>
          <w:b/>
          <w:bCs/>
          <w:kern w:val="0"/>
          <w:sz w:val="32"/>
          <w:szCs w:val="32"/>
          <w:lang w:val="en-US" w:eastAsia="zh-CN"/>
        </w:rPr>
        <w:t>转动设备设置防护罩</w:t>
      </w:r>
      <w:r>
        <w:rPr>
          <w:rFonts w:hint="eastAsia" w:eastAsia="方正仿宋_GBK" w:cs="Times New Roman"/>
          <w:b/>
          <w:bCs/>
          <w:kern w:val="0"/>
          <w:sz w:val="32"/>
          <w:szCs w:val="32"/>
          <w:lang w:val="en-US" w:eastAsia="zh-CN"/>
        </w:rPr>
        <w:t>；三是</w:t>
      </w:r>
      <w:r>
        <w:rPr>
          <w:rFonts w:hint="default" w:eastAsia="方正仿宋_GBK" w:cs="Times New Roman"/>
          <w:b/>
          <w:bCs/>
          <w:kern w:val="0"/>
          <w:sz w:val="32"/>
          <w:szCs w:val="32"/>
          <w:lang w:val="en-US" w:eastAsia="zh-CN"/>
        </w:rPr>
        <w:t>规范用电，设置屏护、隔离、接地、漏保等措施</w:t>
      </w:r>
      <w:r>
        <w:rPr>
          <w:rFonts w:hint="eastAsia" w:eastAsia="方正仿宋_GBK" w:cs="Times New Roman"/>
          <w:b/>
          <w:bCs/>
          <w:kern w:val="0"/>
          <w:sz w:val="32"/>
          <w:szCs w:val="32"/>
          <w:lang w:val="en-US" w:eastAsia="zh-CN"/>
        </w:rPr>
        <w:t>；四是</w:t>
      </w:r>
      <w:r>
        <w:rPr>
          <w:rFonts w:hint="default" w:eastAsia="方正仿宋_GBK" w:cs="Times New Roman"/>
          <w:b/>
          <w:bCs/>
          <w:kern w:val="0"/>
          <w:sz w:val="32"/>
          <w:szCs w:val="32"/>
          <w:lang w:val="en-US" w:eastAsia="zh-CN"/>
        </w:rPr>
        <w:t>督促责任主体建立健全并落实安全管理规章制度，加强从业人员培训，加强安全管理</w:t>
      </w:r>
      <w:r>
        <w:rPr>
          <w:rFonts w:hint="eastAsia" w:eastAsia="方正仿宋_GBK" w:cs="Times New Roman"/>
          <w:b/>
          <w:bCs/>
          <w:kern w:val="0"/>
          <w:sz w:val="32"/>
          <w:szCs w:val="32"/>
          <w:lang w:val="en-US" w:eastAsia="zh-CN"/>
        </w:rPr>
        <w:t>；五是</w:t>
      </w:r>
      <w:r>
        <w:rPr>
          <w:rFonts w:hint="default" w:eastAsia="方正仿宋_GBK" w:cs="Times New Roman"/>
          <w:b/>
          <w:bCs/>
          <w:kern w:val="0"/>
          <w:sz w:val="32"/>
          <w:szCs w:val="32"/>
          <w:lang w:val="en-US" w:eastAsia="zh-CN"/>
        </w:rPr>
        <w:t>加强安全宣传，开展安全检查、隐患排查整治。</w:t>
      </w:r>
    </w:p>
    <w:p>
      <w:pPr>
        <w:pStyle w:val="2"/>
        <w:numPr>
          <w:numId w:val="0"/>
        </w:numPr>
        <w:ind w:firstLine="643" w:firstLineChars="200"/>
        <w:rPr>
          <w:rFonts w:hint="default"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2、饲料厂：一是</w:t>
      </w:r>
      <w:r>
        <w:rPr>
          <w:rFonts w:hint="default" w:ascii="Times New Roman" w:hAnsi="Times New Roman" w:eastAsia="方正仿宋_GBK" w:cs="Times New Roman"/>
          <w:b/>
          <w:bCs/>
          <w:kern w:val="0"/>
          <w:sz w:val="32"/>
          <w:szCs w:val="32"/>
          <w:lang w:val="en-US" w:eastAsia="zh-CN" w:bidi="ar-SA"/>
        </w:rPr>
        <w:t>严格落实三同时制度，落实安全措施。采用防爆电气设备。粉尘爆炸危险场所不得设置在非框架结构的多层建构筑物内，与人员密集场所保持</w:t>
      </w:r>
      <w:r>
        <w:rPr>
          <w:rFonts w:hint="eastAsia" w:ascii="Times New Roman" w:hAnsi="Times New Roman" w:eastAsia="方正仿宋_GBK" w:cs="Times New Roman"/>
          <w:b/>
          <w:bCs/>
          <w:kern w:val="0"/>
          <w:sz w:val="32"/>
          <w:szCs w:val="32"/>
          <w:lang w:val="en-US" w:eastAsia="zh-CN" w:bidi="ar-SA"/>
        </w:rPr>
        <w:t>；二是</w:t>
      </w:r>
      <w:r>
        <w:rPr>
          <w:rFonts w:hint="default" w:ascii="Times New Roman" w:hAnsi="Times New Roman" w:eastAsia="方正仿宋_GBK" w:cs="Times New Roman"/>
          <w:b/>
          <w:bCs/>
          <w:kern w:val="0"/>
          <w:sz w:val="32"/>
          <w:szCs w:val="32"/>
          <w:lang w:val="en-US" w:eastAsia="zh-CN" w:bidi="ar-SA"/>
        </w:rPr>
        <w:t>安全距离</w:t>
      </w:r>
      <w:r>
        <w:rPr>
          <w:rFonts w:hint="eastAsia" w:ascii="Times New Roman" w:hAnsi="Times New Roman" w:eastAsia="方正仿宋_GBK" w:cs="Times New Roman"/>
          <w:b/>
          <w:bCs/>
          <w:kern w:val="0"/>
          <w:sz w:val="32"/>
          <w:szCs w:val="32"/>
          <w:lang w:val="en-US" w:eastAsia="zh-CN" w:bidi="ar-SA"/>
        </w:rPr>
        <w:t>；三是</w:t>
      </w:r>
      <w:r>
        <w:rPr>
          <w:rFonts w:hint="default" w:ascii="Times New Roman" w:hAnsi="Times New Roman" w:eastAsia="方正仿宋_GBK" w:cs="Times New Roman"/>
          <w:b/>
          <w:bCs/>
          <w:kern w:val="0"/>
          <w:sz w:val="32"/>
          <w:szCs w:val="32"/>
          <w:lang w:val="en-US" w:eastAsia="zh-CN" w:bidi="ar-SA"/>
        </w:rPr>
        <w:t>定期清扫粉尘，降低粉尘浓度</w:t>
      </w:r>
      <w:r>
        <w:rPr>
          <w:rFonts w:hint="eastAsia" w:ascii="Times New Roman" w:hAnsi="Times New Roman" w:eastAsia="方正仿宋_GBK" w:cs="Times New Roman"/>
          <w:b/>
          <w:bCs/>
          <w:kern w:val="0"/>
          <w:sz w:val="32"/>
          <w:szCs w:val="32"/>
          <w:lang w:val="en-US" w:eastAsia="zh-CN" w:bidi="ar-SA"/>
        </w:rPr>
        <w:t>；四是</w:t>
      </w:r>
      <w:r>
        <w:rPr>
          <w:rFonts w:hint="default" w:ascii="Times New Roman" w:hAnsi="Times New Roman" w:eastAsia="方正仿宋_GBK" w:cs="Times New Roman"/>
          <w:b/>
          <w:bCs/>
          <w:kern w:val="0"/>
          <w:sz w:val="32"/>
          <w:szCs w:val="32"/>
          <w:lang w:val="en-US" w:eastAsia="zh-CN" w:bidi="ar-SA"/>
        </w:rPr>
        <w:t>转动设备设置防护罩</w:t>
      </w:r>
      <w:r>
        <w:rPr>
          <w:rFonts w:hint="eastAsia" w:ascii="Times New Roman" w:hAnsi="Times New Roman" w:eastAsia="方正仿宋_GBK" w:cs="Times New Roman"/>
          <w:b/>
          <w:bCs/>
          <w:kern w:val="0"/>
          <w:sz w:val="32"/>
          <w:szCs w:val="32"/>
          <w:lang w:val="en-US" w:eastAsia="zh-CN" w:bidi="ar-SA"/>
        </w:rPr>
        <w:t>；五是</w:t>
      </w:r>
      <w:r>
        <w:rPr>
          <w:rFonts w:hint="default" w:ascii="Times New Roman" w:hAnsi="Times New Roman" w:eastAsia="方正仿宋_GBK" w:cs="Times New Roman"/>
          <w:b/>
          <w:bCs/>
          <w:kern w:val="0"/>
          <w:sz w:val="32"/>
          <w:szCs w:val="32"/>
          <w:lang w:val="en-US" w:eastAsia="zh-CN" w:bidi="ar-SA"/>
        </w:rPr>
        <w:t>规范用电，设置屏护、隔离、接地、漏保等措施</w:t>
      </w:r>
      <w:r>
        <w:rPr>
          <w:rFonts w:hint="eastAsia" w:ascii="Times New Roman" w:hAnsi="Times New Roman" w:eastAsia="方正仿宋_GBK" w:cs="Times New Roman"/>
          <w:b/>
          <w:bCs/>
          <w:kern w:val="0"/>
          <w:sz w:val="32"/>
          <w:szCs w:val="32"/>
          <w:lang w:val="en-US" w:eastAsia="zh-CN" w:bidi="ar-SA"/>
        </w:rPr>
        <w:t>；六是</w:t>
      </w:r>
      <w:r>
        <w:rPr>
          <w:rFonts w:hint="default" w:ascii="Times New Roman" w:hAnsi="Times New Roman" w:eastAsia="方正仿宋_GBK" w:cs="Times New Roman"/>
          <w:b/>
          <w:bCs/>
          <w:kern w:val="0"/>
          <w:sz w:val="32"/>
          <w:szCs w:val="32"/>
          <w:lang w:val="en-US" w:eastAsia="zh-CN" w:bidi="ar-SA"/>
        </w:rPr>
        <w:t>高处作业佩戴安全带、护栏等防坠措施</w:t>
      </w:r>
      <w:r>
        <w:rPr>
          <w:rFonts w:hint="eastAsia" w:ascii="Times New Roman" w:hAnsi="Times New Roman" w:eastAsia="方正仿宋_GBK" w:cs="Times New Roman"/>
          <w:b/>
          <w:bCs/>
          <w:kern w:val="0"/>
          <w:sz w:val="32"/>
          <w:szCs w:val="32"/>
          <w:lang w:val="en-US" w:eastAsia="zh-CN" w:bidi="ar-SA"/>
        </w:rPr>
        <w:t>；七是</w:t>
      </w:r>
      <w:r>
        <w:rPr>
          <w:rFonts w:hint="default" w:ascii="Times New Roman" w:hAnsi="Times New Roman" w:eastAsia="方正仿宋_GBK" w:cs="Times New Roman"/>
          <w:b/>
          <w:bCs/>
          <w:kern w:val="0"/>
          <w:sz w:val="32"/>
          <w:szCs w:val="32"/>
          <w:lang w:val="en-US" w:eastAsia="zh-CN" w:bidi="ar-SA"/>
        </w:rPr>
        <w:t>督促责任主体建立健全并落实安全管理规章制度，加强从业人员培训，加强安全管理</w:t>
      </w:r>
      <w:r>
        <w:rPr>
          <w:rFonts w:hint="eastAsia" w:ascii="Times New Roman" w:hAnsi="Times New Roman" w:eastAsia="方正仿宋_GBK" w:cs="Times New Roman"/>
          <w:b/>
          <w:bCs/>
          <w:kern w:val="0"/>
          <w:sz w:val="32"/>
          <w:szCs w:val="32"/>
          <w:lang w:val="en-US" w:eastAsia="zh-CN" w:bidi="ar-SA"/>
        </w:rPr>
        <w:t>；八是</w:t>
      </w:r>
      <w:r>
        <w:rPr>
          <w:rFonts w:hint="default" w:ascii="Times New Roman" w:hAnsi="Times New Roman" w:eastAsia="方正仿宋_GBK" w:cs="Times New Roman"/>
          <w:b/>
          <w:bCs/>
          <w:kern w:val="0"/>
          <w:sz w:val="32"/>
          <w:szCs w:val="32"/>
          <w:lang w:val="en-US" w:eastAsia="zh-CN" w:bidi="ar-SA"/>
        </w:rPr>
        <w:t>加强安全宣传，开展安全检查、隐患排查整治。</w:t>
      </w:r>
    </w:p>
    <w:p>
      <w:pPr>
        <w:autoSpaceDE w:val="0"/>
        <w:autoSpaceDN w:val="0"/>
        <w:adjustRightInd w:val="0"/>
        <w:spacing w:line="600" w:lineRule="exact"/>
        <w:ind w:firstLine="643" w:firstLineChars="200"/>
        <w:rPr>
          <w:rFonts w:hint="eastAsia" w:ascii="方正黑体_GBK" w:hAnsi="方正黑体_GBK" w:eastAsia="方正黑体_GBK" w:cs="方正黑体_GBK"/>
          <w:b/>
          <w:bCs/>
          <w:kern w:val="0"/>
          <w:sz w:val="32"/>
          <w:szCs w:val="32"/>
          <w:lang w:val="zh-CN"/>
        </w:rPr>
      </w:pPr>
      <w:r>
        <w:rPr>
          <w:rFonts w:hint="eastAsia" w:ascii="方正黑体_GBK" w:hAnsi="方正黑体_GBK" w:eastAsia="方正黑体_GBK" w:cs="方正黑体_GBK"/>
          <w:b/>
          <w:bCs/>
          <w:kern w:val="0"/>
          <w:sz w:val="32"/>
          <w:szCs w:val="32"/>
          <w:lang w:val="zh-CN"/>
        </w:rPr>
        <w:t>出</w:t>
      </w:r>
      <w:r>
        <w:rPr>
          <w:rFonts w:hint="eastAsia" w:ascii="方正黑体_GBK" w:hAnsi="方正黑体_GBK" w:eastAsia="方正黑体_GBK" w:cs="方正黑体_GBK"/>
          <w:b/>
          <w:bCs/>
          <w:kern w:val="0"/>
          <w:sz w:val="32"/>
          <w:szCs w:val="32"/>
          <w:lang w:val="en-US" w:eastAsia="zh-CN"/>
        </w:rPr>
        <w:t xml:space="preserve">    </w:t>
      </w:r>
      <w:r>
        <w:rPr>
          <w:rFonts w:hint="eastAsia" w:ascii="方正黑体_GBK" w:hAnsi="方正黑体_GBK" w:eastAsia="方正黑体_GBK" w:cs="方正黑体_GBK"/>
          <w:b/>
          <w:bCs/>
          <w:kern w:val="0"/>
          <w:sz w:val="32"/>
          <w:szCs w:val="32"/>
          <w:lang w:val="zh-CN"/>
        </w:rPr>
        <w:t>席</w:t>
      </w:r>
    </w:p>
    <w:p>
      <w:pPr>
        <w:autoSpaceDE w:val="0"/>
        <w:autoSpaceDN w:val="0"/>
        <w:adjustRightInd w:val="0"/>
        <w:spacing w:line="600" w:lineRule="exact"/>
        <w:ind w:firstLine="640" w:firstLineChars="200"/>
        <w:rPr>
          <w:rFonts w:hint="eastAsia" w:eastAsia="方正仿宋_GBK" w:cs="Times New Roman"/>
          <w:b/>
          <w:bCs/>
          <w:kern w:val="0"/>
          <w:sz w:val="32"/>
          <w:szCs w:val="32"/>
          <w:lang w:val="en-US" w:eastAsia="zh-CN"/>
        </w:rPr>
      </w:pPr>
      <w:r>
        <w:rPr>
          <w:rFonts w:hint="eastAsia" w:ascii="方正仿宋_GBK" w:eastAsia="方正仿宋_GBK"/>
          <w:sz w:val="32"/>
          <w:szCs w:val="32"/>
        </w:rPr>
        <w:t>任海军</w:t>
      </w:r>
      <w:bookmarkStart w:id="0" w:name="_GoBack"/>
      <w:bookmarkEnd w:id="0"/>
    </w:p>
    <w:p>
      <w:pPr>
        <w:autoSpaceDE w:val="0"/>
        <w:autoSpaceDN w:val="0"/>
        <w:adjustRightInd w:val="0"/>
        <w:spacing w:line="600" w:lineRule="exact"/>
        <w:ind w:firstLine="643" w:firstLineChars="200"/>
        <w:rPr>
          <w:rFonts w:hint="eastAsia" w:ascii="方正黑体_GBK" w:hAnsi="方正黑体_GBK" w:eastAsia="方正黑体_GBK" w:cs="方正黑体_GBK"/>
          <w:b/>
          <w:bCs/>
          <w:kern w:val="0"/>
          <w:sz w:val="32"/>
          <w:szCs w:val="32"/>
          <w:lang w:val="zh-CN"/>
        </w:rPr>
      </w:pPr>
      <w:r>
        <w:rPr>
          <w:rFonts w:hint="eastAsia" w:ascii="方正黑体_GBK" w:hAnsi="方正黑体_GBK" w:eastAsia="方正黑体_GBK" w:cs="方正黑体_GBK"/>
          <w:b/>
          <w:bCs/>
          <w:kern w:val="0"/>
          <w:sz w:val="32"/>
          <w:szCs w:val="32"/>
          <w:lang w:val="zh-CN"/>
        </w:rPr>
        <w:t>参会人员</w:t>
      </w:r>
    </w:p>
    <w:p>
      <w:pPr>
        <w:adjustRightInd w:val="0"/>
        <w:spacing w:line="600" w:lineRule="exact"/>
        <w:ind w:firstLine="640" w:firstLineChars="200"/>
        <w:rPr>
          <w:rFonts w:hint="default"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弋明、张绍斌、王勇、杜勇、任天永、王俊权、任水平、杨海超、贾林帅</w:t>
      </w:r>
      <w:r>
        <w:rPr>
          <w:rFonts w:hint="eastAsia" w:ascii="方正仿宋_GBK" w:eastAsia="方正仿宋_GBK" w:cs="Times New Roman"/>
          <w:kern w:val="2"/>
          <w:sz w:val="32"/>
          <w:szCs w:val="32"/>
          <w:lang w:val="en-US" w:eastAsia="zh-CN" w:bidi="ar-SA"/>
        </w:rPr>
        <w:t>、何大武、赵果、李岭、蒲攀、石诚林、陈曦、赵海英、唐小平、樊思波、刘美珍、冯艳、刘瑜、李波、蒋琴吟、杨健、唐熊、周燕、青颖、贾琦</w:t>
      </w:r>
    </w:p>
    <w:p>
      <w:pPr>
        <w:pStyle w:val="6"/>
        <w:rPr>
          <w:rFonts w:hint="default"/>
          <w:lang w:val="en-US"/>
        </w:rPr>
      </w:pPr>
    </w:p>
    <w:sectPr>
      <w:pgSz w:w="11906" w:h="16838"/>
      <w:pgMar w:top="1984" w:right="1587" w:bottom="209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1FE1C"/>
    <w:multiLevelType w:val="singleLevel"/>
    <w:tmpl w:val="8A31FE1C"/>
    <w:lvl w:ilvl="0" w:tentative="0">
      <w:start w:val="1"/>
      <w:numFmt w:val="chineseCounting"/>
      <w:suff w:val="nothing"/>
      <w:lvlText w:val="%1、"/>
      <w:lvlJc w:val="left"/>
      <w:rPr>
        <w:rFonts w:hint="eastAsia"/>
      </w:rPr>
    </w:lvl>
  </w:abstractNum>
  <w:abstractNum w:abstractNumId="1">
    <w:nsid w:val="AB30C5EC"/>
    <w:multiLevelType w:val="singleLevel"/>
    <w:tmpl w:val="AB30C5E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MjhkOTAyMDRiYjU0NzMzNDhmMjNmZGViYzA2NWYifQ=="/>
  </w:docVars>
  <w:rsids>
    <w:rsidRoot w:val="00000000"/>
    <w:rsid w:val="18FA5CB5"/>
    <w:rsid w:val="1D30223A"/>
    <w:rsid w:val="1F7F7832"/>
    <w:rsid w:val="341B3FDD"/>
    <w:rsid w:val="360831F6"/>
    <w:rsid w:val="374455F9"/>
    <w:rsid w:val="3FFE0C0E"/>
    <w:rsid w:val="46D72735"/>
    <w:rsid w:val="47225709"/>
    <w:rsid w:val="5F5E2FD2"/>
    <w:rsid w:val="654E3963"/>
    <w:rsid w:val="6A157D9F"/>
    <w:rsid w:val="71D52D34"/>
    <w:rsid w:val="73976BA8"/>
    <w:rsid w:val="762B13B3"/>
    <w:rsid w:val="7D100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rPr>
      <w:rFonts w:ascii="Calibri" w:hAnsi="Calibri" w:eastAsia="方正仿宋_GBK"/>
      <w:sz w:val="32"/>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next w:val="4"/>
    <w:qFormat/>
    <w:uiPriority w:val="0"/>
    <w:pPr>
      <w:spacing w:after="120"/>
      <w:ind w:left="200" w:leftChars="200"/>
    </w:pPr>
    <w:rPr>
      <w:rFonts w:ascii="Times New Roman" w:hAnsi="Times New Roman"/>
      <w:sz w:val="24"/>
    </w:rPr>
  </w:style>
  <w:style w:type="paragraph" w:styleId="4">
    <w:name w:val="Normal Indent"/>
    <w:basedOn w:val="1"/>
    <w:next w:val="1"/>
    <w:qFormat/>
    <w:uiPriority w:val="0"/>
    <w:pPr>
      <w:ind w:firstLine="420" w:firstLineChars="200"/>
    </w:pPr>
    <w:rPr>
      <w:rFonts w:eastAsia="仿宋"/>
      <w:sz w:val="32"/>
    </w:rPr>
  </w:style>
  <w:style w:type="paragraph" w:styleId="5">
    <w:name w:val="Plain Text"/>
    <w:basedOn w:val="1"/>
    <w:qFormat/>
    <w:uiPriority w:val="0"/>
    <w:rPr>
      <w:rFonts w:ascii="宋体" w:hAnsi="Courier New" w:eastAsia="仿宋"/>
      <w:kern w:val="0"/>
      <w:sz w:val="32"/>
      <w:szCs w:val="21"/>
    </w:rPr>
  </w:style>
  <w:style w:type="paragraph" w:styleId="6">
    <w:name w:val="Body Text Indent 2"/>
    <w:basedOn w:val="1"/>
    <w:qFormat/>
    <w:uiPriority w:val="0"/>
    <w:pPr>
      <w:spacing w:after="120" w:line="480" w:lineRule="auto"/>
      <w:ind w:left="420" w:leftChars="200"/>
    </w:pPr>
    <w:rPr>
      <w:szCs w:val="20"/>
    </w:rPr>
  </w:style>
  <w:style w:type="paragraph" w:styleId="7">
    <w:name w:val="footer"/>
    <w:basedOn w:val="1"/>
    <w:next w:val="1"/>
    <w:qFormat/>
    <w:uiPriority w:val="0"/>
    <w:pPr>
      <w:tabs>
        <w:tab w:val="center" w:pos="4153"/>
        <w:tab w:val="right" w:pos="8306"/>
      </w:tabs>
      <w:snapToGrid w:val="0"/>
      <w:jc w:val="left"/>
    </w:pPr>
    <w:rPr>
      <w:sz w:val="18"/>
      <w:szCs w:val="18"/>
    </w:rPr>
  </w:style>
  <w:style w:type="paragraph" w:styleId="8">
    <w:name w:val="table of figures"/>
    <w:basedOn w:val="1"/>
    <w:next w:val="1"/>
    <w:unhideWhenUsed/>
    <w:qFormat/>
    <w:uiPriority w:val="99"/>
    <w:pPr>
      <w:ind w:left="200" w:leftChars="200" w:hanging="200" w:hangingChars="200"/>
    </w:p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432</Words>
  <Characters>445</Characters>
  <Lines>0</Lines>
  <Paragraphs>0</Paragraphs>
  <TotalTime>1</TotalTime>
  <ScaleCrop>false</ScaleCrop>
  <LinksUpToDate>false</LinksUpToDate>
  <CharactersWithSpaces>473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2022-04-02T02:02:00Z</dcterms:created>
  <dc:creator>Administrator</dc:creator>
  <cp:lastModifiedBy>€PP^_^</cp:lastModifiedBy>
  <dcterms:modified xsi:type="dcterms:W3CDTF">2023-10-16T02:12:44Z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CB4FA987A8584998BFB853E984DDC876_13</vt:lpwstr>
  </property>
</Properties>
</file>