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-79"/>
          <w:w w:val="75"/>
          <w:sz w:val="10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1"/>
          <w:w w:val="66"/>
          <w:kern w:val="0"/>
          <w:sz w:val="100"/>
          <w:fitText w:val="9315" w:id="47867450"/>
          <w:lang w:eastAsia="zh-CN"/>
        </w:rPr>
        <w:t>嘉陵区农业农村局安全生产工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51"/>
          <w:w w:val="66"/>
          <w:kern w:val="0"/>
          <w:sz w:val="100"/>
          <w:fitText w:val="9315" w:id="47867450"/>
          <w:lang w:eastAsia="zh-CN"/>
        </w:rPr>
        <w:t>作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-79"/>
          <w:w w:val="75"/>
          <w:sz w:val="100"/>
        </w:rPr>
        <w:t>会  议  纪  要</w:t>
      </w:r>
    </w:p>
    <w:p>
      <w:pPr>
        <w:pStyle w:val="6"/>
        <w:rPr>
          <w:rFonts w:hint="eastAsia" w:eastAsia="方正小标宋_GBK"/>
          <w:lang w:eastAsia="zh-CN"/>
        </w:rPr>
      </w:pPr>
    </w:p>
    <w:p>
      <w:pPr>
        <w:pStyle w:val="2"/>
        <w:ind w:left="420" w:firstLine="0" w:firstLineChars="0"/>
      </w:pPr>
    </w:p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202</w:t>
      </w:r>
      <w:r>
        <w:rPr>
          <w:rFonts w:hint="eastAsia" w:eastAsia="方正楷体_GBK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年第</w:t>
      </w:r>
      <w:r>
        <w:rPr>
          <w:rFonts w:hint="eastAsia" w:eastAsia="方正楷体_GBK" w:cs="Times New Roman"/>
          <w:b/>
          <w:bCs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次</w:t>
      </w:r>
    </w:p>
    <w:p>
      <w:pPr>
        <w:ind w:firstLine="321" w:firstLineChars="100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368300</wp:posOffset>
                </wp:positionV>
                <wp:extent cx="579945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945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8pt;margin-top:29pt;height:0pt;width:456.65pt;z-index:251660288;mso-width-relative:page;mso-height-relative:page;" filled="f" stroked="t" coordsize="21600,21600" o:gfxdata="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aoc1/WAAAACAEAAA8AAAAAAAAAAQAgAAAAIgAAAGRycy9kb3ducmV2LnhtbFBL&#10;AQIUABQAAAAIAIdO4kAqohx1+AEAAOUDAAAOAAAAAAAAAAEAIAAAACUBAABkcnMvZTJvRG9jLnht&#10;bFBLBQYAAAAABgAGAFkBAACP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楷体_GBK" w:cs="Times New Roman"/>
          <w:b/>
          <w:sz w:val="32"/>
          <w:szCs w:val="32"/>
          <w:lang w:val="en-US" w:eastAsia="zh-CN"/>
        </w:rPr>
        <w:t>安全生产</w:t>
      </w: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 xml:space="preserve">办公室           </w:t>
      </w:r>
      <w:r>
        <w:rPr>
          <w:rFonts w:hint="eastAsia" w:eastAsia="方正楷体_GBK" w:cs="Times New Roman"/>
          <w:b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202</w:t>
      </w:r>
      <w:r>
        <w:rPr>
          <w:rFonts w:hint="eastAsia" w:eastAsia="方正楷体_GBK" w:cs="Times New Roman"/>
          <w:b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年</w:t>
      </w:r>
      <w:r>
        <w:rPr>
          <w:rFonts w:hint="eastAsia" w:eastAsia="方正楷体_GBK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月</w:t>
      </w:r>
      <w:r>
        <w:rPr>
          <w:rFonts w:hint="eastAsia" w:eastAsia="方正楷体_GBK" w:cs="Times New Roman"/>
          <w:b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日</w:t>
      </w:r>
    </w:p>
    <w:p>
      <w:pPr>
        <w:adjustRightInd w:val="0"/>
        <w:spacing w:line="600" w:lineRule="exact"/>
        <w:ind w:firstLine="643" w:firstLineChars="200"/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17780</wp:posOffset>
                </wp:positionV>
                <wp:extent cx="5800725" cy="0"/>
                <wp:effectExtent l="0" t="13970" r="9525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55pt;margin-top:1.4pt;height:0pt;width:456.75pt;z-index:251659264;mso-width-relative:page;mso-height-relative:page;" filled="f" stroked="t" coordsize="21600,21600" o:gfxdata="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7yyQFNEAAAAGAQAADwAAAAAAAAABACAAAAAiAAAAZHJzL2Rvd25yZXYueG1sUEsBAhQAFAAA&#10;AAgAh07iQCGjAuD2AQAA5QMAAA4AAAAAAAAAAQAgAAAAIAEAAGRycy9lMm9Eb2MueG1sUEsFBgAA&#10;AAAGAAYAWQEAAIgFAAAAAA==&#10;">
                <v:fill on="f" focussize="0,0"/>
                <v:stroke weight="2.25pt" color="#FFFFFF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pacing w:line="600" w:lineRule="exact"/>
        <w:ind w:firstLine="643" w:firstLineChars="200"/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嘉陵区农业农村局第三季度安全生产暨防汛抗旱工作会议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exact"/>
        <w:ind w:firstLine="643" w:firstLineChars="200"/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一、曹伟副局长提出了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  <w:t>《全区农业安全生产重大事故隐患专项排查整治2023行动工作方案》</w:t>
      </w: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并对相关内容</w:t>
      </w:r>
      <w:bookmarkStart w:id="0" w:name="_GoBack"/>
      <w:bookmarkEnd w:id="0"/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做出解释说明，会上指出对应急预案、防汛预案进行及时更新调整，成立嘉陵区应急救援队（原则上由局机关40岁以下的男性青壮年组成），即时对农业行业特别是12大重点领域进行大排查大整治，对排查出的安全隐患及时建立台账、限期销号、消除隐患、形成闭环管理。方案在苟局及全体党组成员集体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  <w:t>审核下</w:t>
      </w: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通过。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exact"/>
        <w:ind w:firstLine="643" w:firstLineChars="200"/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二、苟局带领大家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  <w:t>学习</w:t>
      </w: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了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  <w:t>《南充市嘉陵区农业农村局安全生产监管责任清单》、《南充市农业行业安全生产工作检查清单》及清单制3.0系统的录入</w:t>
      </w: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工作，会上做出以下工作安排：</w:t>
      </w:r>
    </w:p>
    <w:p>
      <w:pPr>
        <w:pStyle w:val="6"/>
        <w:ind w:left="0" w:leftChars="0" w:firstLine="643" w:firstLineChars="200"/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1.认清形势，绷紧安全之弦，意识到安全工作是一个长期工作、底线工作。</w:t>
      </w:r>
    </w:p>
    <w:p>
      <w:pPr>
        <w:pStyle w:val="6"/>
        <w:ind w:left="0" w:leftChars="0" w:firstLine="643" w:firstLineChars="200"/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2.进一步加强学习掌握安全相关的技能知识，要求局安办人员制作安全生产应知应会，并发到每个科室每个干部的手中。</w:t>
      </w:r>
    </w:p>
    <w:p>
      <w:pPr>
        <w:pStyle w:val="2"/>
        <w:spacing w:line="600" w:lineRule="exact"/>
        <w:ind w:left="0" w:leftChars="0" w:firstLine="643" w:firstLineChars="200"/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3.做好近期国务院安委会到南充检查重大安全隐患的迎检准备，确保不出问题，及时完善安全相关资料，做好行业监督安全监管责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  <w:t>任，现场配备1-2名“一口清”人员责任到岗到位、业务熟悉、佐证资料完整清晰。</w:t>
      </w:r>
    </w:p>
    <w:p>
      <w:pPr>
        <w:ind w:firstLine="643" w:firstLineChars="200"/>
        <w:rPr>
          <w:rFonts w:hint="eastAsia" w:eastAsia="方正仿宋_GBK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  <w:t>4.抓住农业安全近期重点工作，防汛安全、防灾减灾、农机安全、动物疫情防控、休息观光农业、沼气安全、地质灾害和消防这些多发易发、群死群伤的行业领域安全工作</w:t>
      </w: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zh-CN"/>
        </w:rPr>
        <w:t>出</w:t>
      </w: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zh-CN"/>
        </w:rPr>
        <w:t>席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苟会平、</w:t>
      </w:r>
      <w:r>
        <w:rPr>
          <w:rFonts w:hint="eastAsia" w:ascii="方正仿宋_GBK" w:eastAsia="方正仿宋_GBK"/>
          <w:sz w:val="32"/>
          <w:szCs w:val="32"/>
        </w:rPr>
        <w:t>曹伟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</w:rPr>
        <w:t>陈东海、任海军、</w:t>
      </w:r>
      <w:r>
        <w:rPr>
          <w:rFonts w:hint="eastAsia" w:ascii="方正仿宋_GBK" w:eastAsia="方正仿宋_GBK"/>
          <w:sz w:val="32"/>
          <w:szCs w:val="32"/>
          <w:lang w:eastAsia="zh-CN"/>
        </w:rPr>
        <w:t>白磊、许嘉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zh-CN"/>
        </w:rPr>
        <w:t>参会人员</w:t>
      </w:r>
    </w:p>
    <w:p>
      <w:pPr>
        <w:adjustRightInd w:val="0"/>
        <w:spacing w:line="600" w:lineRule="exact"/>
        <w:ind w:firstLine="640" w:firstLineChars="200"/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张涛、弋明、张绍斌、王勇、杜勇、任天永、王俊权、任水平、杨海超、袁晓丽、陈彬彬、李鸿、欧红、肖立、肖扬、陈泽、张星、孔德强、范淼、陈彤、陈小娟、蹇敏胡德蓉、陈浩、王洪江、任俊、胡维、贾林帅、何建秋、宋文、袁章、任水英、田钰、蒲秋蓉、毛凤军</w:t>
      </w:r>
    </w:p>
    <w:p>
      <w:pPr>
        <w:pStyle w:val="6"/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605780" cy="4204335"/>
            <wp:effectExtent l="0" t="0" r="13970" b="5715"/>
            <wp:docPr id="1" name="图片 1" descr="c024d356e0cd758d7704c48816c0a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024d356e0cd758d7704c48816c0ae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5780" cy="420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984" w:right="1587" w:bottom="209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NmI2YmQwYTNkOTQzOTZjMGI1ZWJhOGY4MjZkNWUifQ=="/>
  </w:docVars>
  <w:rsids>
    <w:rsidRoot w:val="00000000"/>
    <w:rsid w:val="18FA5CB5"/>
    <w:rsid w:val="360831F6"/>
    <w:rsid w:val="3FFE0C0E"/>
    <w:rsid w:val="46D72735"/>
    <w:rsid w:val="47225709"/>
    <w:rsid w:val="5F5E2FD2"/>
    <w:rsid w:val="654E3963"/>
    <w:rsid w:val="73976BA8"/>
    <w:rsid w:val="762B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  <w:rPr>
      <w:rFonts w:ascii="Calibri" w:hAnsi="Calibri" w:eastAsia="方正仿宋_GBK"/>
      <w:sz w:val="32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  <w:rPr>
      <w:rFonts w:ascii="Times New Roman" w:hAnsi="Times New Roman"/>
      <w:sz w:val="24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Plain Text"/>
    <w:basedOn w:val="1"/>
    <w:qFormat/>
    <w:uiPriority w:val="0"/>
    <w:rPr>
      <w:rFonts w:ascii="宋体" w:hAnsi="Courier New" w:eastAsia="仿宋"/>
      <w:kern w:val="0"/>
      <w:sz w:val="32"/>
      <w:szCs w:val="21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  <w:rPr>
      <w:szCs w:val="20"/>
    </w:r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723</Words>
  <Characters>743</Characters>
  <Lines>0</Lines>
  <Paragraphs>0</Paragraphs>
  <TotalTime>694</TotalTime>
  <ScaleCrop>false</ScaleCrop>
  <LinksUpToDate>false</LinksUpToDate>
  <CharactersWithSpaces>776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2022-04-02T02:02:00Z</dcterms:created>
  <dc:creator>Administrator</dc:creator>
  <cp:lastModifiedBy>小九九</cp:lastModifiedBy>
  <dcterms:modified xsi:type="dcterms:W3CDTF">2023-06-09T01:33:48Z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CB4FA987A8584998BFB853E984DDC876_13</vt:lpwstr>
  </property>
</Properties>
</file>