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79415" cy="2842895"/>
            <wp:effectExtent l="0" t="0" r="6985" b="14605"/>
            <wp:docPr id="2" name="图片 2" descr="c3db30406b15aa1b2803b15551eb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db30406b15aa1b2803b15551eba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2626360"/>
            <wp:effectExtent l="0" t="0" r="3810" b="2540"/>
            <wp:docPr id="3" name="图片 3" descr="7d6ee30c99bab49c4b7f141174b56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6ee30c99bab49c4b7f141174b56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2512695"/>
            <wp:effectExtent l="0" t="0" r="3810" b="1905"/>
            <wp:docPr id="1" name="图片 1" descr="ace8969aa372b4adf3be63a0cd0c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e8969aa372b4adf3be63a0cd0c0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206线黄连垭处水毁隐患整治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jA0NzUzNDU3OGNjNmNjNDRiMzUxYWQ0MzlmMGQifQ=="/>
  </w:docVars>
  <w:rsids>
    <w:rsidRoot w:val="67307493"/>
    <w:rsid w:val="372C4753"/>
    <w:rsid w:val="5F147618"/>
    <w:rsid w:val="6730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4</TotalTime>
  <ScaleCrop>false</ScaleCrop>
  <LinksUpToDate>false</LinksUpToDate>
  <CharactersWithSpaces>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2023-02-15T07:33:00Z</dcterms:created>
  <dc:creator>舍得</dc:creator>
  <cp:lastModifiedBy>舍得</cp:lastModifiedBy>
  <dcterms:modified xsi:type="dcterms:W3CDTF">2023-02-15T07:58:24Z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5828D920C23B4F52BE21D56577E68498</vt:lpwstr>
  </property>
</Properties>
</file>