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小标宋简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pacing w:val="0"/>
          <w:sz w:val="32"/>
          <w:szCs w:val="32"/>
          <w:lang w:val="en-US" w:eastAsia="zh-CN"/>
        </w:rPr>
        <w:t>【简讯】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pacing w:val="0"/>
          <w:sz w:val="44"/>
          <w:szCs w:val="44"/>
          <w:lang w:val="en-US" w:eastAsia="zh-CN"/>
        </w:rPr>
        <w:t>阆中市文旅局开展全国“两会”前文旅市场专项检查工作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0"/>
          <w:sz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为保障“两会”期间全市文旅市场经营秩序稳定，安全生产主体责任落实到位，切实提升行业管理水平。近日召开了市文旅局全国“两会”期间安全生产暨文旅企业复产复工专题会，会上对近期安全生产典型事故作了通报，会议要求要始终绷紧安全生产这根弦，深刻汲取事故教训，强化红线意识和底线思维，结合当前正在开展的安全生产专项整治工作，抓紧抓实抓细各项安全管控措施，坚决防范安全生产事故发生。通过此次会议，进一步提高本单位执法人员的安全责任意识，加强应急处置能力，做好日常安全管理和安全巡察工作，保障我市文旅市场安全、平稳、有序进行，助力党的二十届二中全会和全国两会顺利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4310" cy="2764790"/>
            <wp:effectExtent l="0" t="0" r="2540" b="16510"/>
            <wp:docPr id="13" name="图片 13" descr="a761968b77bdd4b5f9660c8f8f01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761968b77bdd4b5f9660c8f8f013a9"/>
                    <pic:cNvPicPr>
                      <a:picLocks noChangeAspect="1"/>
                    </pic:cNvPicPr>
                  </pic:nvPicPr>
                  <pic:blipFill>
                    <a:blip r:embed="rId4"/>
                    <a:srcRect t="3010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市文旅局全体人员分成4个专项检查组，分别由局领导带队，对全市文旅市场经营单位开展专项检查行动。此次行动重点对A级景区、星级饭店、歌舞娱乐场所、网吧、冰雪娱乐项目、剧本娱乐场所等人员密闭场所进行督导检查，要求各场所要严格落实新冠“乙类乙管”相关规定，坚决执行消防安全、安全生产和规范经营制度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785" cy="3950335"/>
            <wp:effectExtent l="0" t="0" r="12065" b="12065"/>
            <wp:docPr id="10" name="图片 10" descr="cb0dd485768bde8458018de3725b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b0dd485768bde8458018de3725b8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 检查人员重点查看了各场所应急疏散预案演练记录、安全隐患排查记录、消防设施检测维修记录、消防通道、应急照明、疏散标识、消防器材等安全生产落实情况。要求各场所务必压实安全生产主体责任，牢固树立安全生产“红线”意识，加大场所隐患自查力度，确保各项防控责任和安全措施落到实处。检查组指出，各单位要牢固树立“安全第一，预防为主”的思想，始终紧绷安全生产这根弦。要始终强化安全生产工作措施，在抓好经济的同时，也要抓牢安全生产工作。</w:t>
      </w:r>
    </w:p>
    <w:p>
      <w:pPr>
        <w:pStyle w:val="2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96515" cy="3069590"/>
            <wp:effectExtent l="0" t="0" r="13335" b="16510"/>
            <wp:docPr id="11" name="图片 11" descr="692e9cfaec539db5fc43dda3fe17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92e9cfaec539db5fc43dda3fe171b1"/>
                    <pic:cNvPicPr>
                      <a:picLocks noChangeAspect="1"/>
                    </pic:cNvPicPr>
                  </pic:nvPicPr>
                  <pic:blipFill>
                    <a:blip r:embed="rId6"/>
                    <a:srcRect l="14647" t="2890" r="29707" b="1950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9651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102610" cy="2491740"/>
            <wp:effectExtent l="0" t="0" r="3810" b="2540"/>
            <wp:docPr id="12" name="图片 12" descr="4aaf88c16173d93dff3688aa49be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aaf88c16173d93dff3688aa49be89e"/>
                    <pic:cNvPicPr>
                      <a:picLocks noChangeAspect="1"/>
                    </pic:cNvPicPr>
                  </pic:nvPicPr>
                  <pic:blipFill>
                    <a:blip r:embed="rId7"/>
                    <a:srcRect l="20407" t="12522" r="12822" b="963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26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月以来，市文旅局开展专项检查4次，共出动执法人员128人(次)，检查各经营单位64家（次）；接受游客咨询50余人，LED安全生产宣传标语25块；发放宣传资料（宣传彩页）及300余份，发现一般安全隐患问题4条已现场整改完成，截至目前未发现重大安全隐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 xml:space="preserve">下一步,市文旅局将加大检查力度，结合人员密集场所的特点，开展“两会”期间安全隐患排查，发现问题及时整改，将安全风险和事故隐患消除在萌芽状态，为群众提供安全舒适的文旅环境。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76" w:firstLineChars="13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 xml:space="preserve">  （市场股2023.3.1）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3204910-FECC-433D-8B3E-DAC42E3668F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DFkNDEyMzAxYjk3Yzk1NjM3NDU2MDZhMjExMzUifQ=="/>
  </w:docVars>
  <w:rsids>
    <w:rsidRoot w:val="3C125B53"/>
    <w:rsid w:val="12FD414F"/>
    <w:rsid w:val="18643E56"/>
    <w:rsid w:val="2E0E0B66"/>
    <w:rsid w:val="3C125B53"/>
    <w:rsid w:val="7C1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886</Characters>
  <Lines>0</Lines>
  <Paragraphs>0</Paragraphs>
  <TotalTime>6</TotalTime>
  <ScaleCrop>false</ScaleCrop>
  <LinksUpToDate>false</LinksUpToDate>
  <CharactersWithSpaces>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2023-03-02T02:15:00Z</dcterms:created>
  <dc:creator>团团就很棒</dc:creator>
  <cp:lastModifiedBy>团团就很棒</cp:lastModifiedBy>
  <dcterms:modified xsi:type="dcterms:W3CDTF">2023-03-02T03:21:52Z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8C2F626EFC334336B1DC5B362F7E3F79</vt:lpwstr>
  </property>
</Properties>
</file>