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rPr>
        <w:t>2月10日，西山街道党工委书记冯振召开地质灾害防治及安全生产工作专题会，传达学习习总书记对宜宾筠连县山体滑坡作出的重要指示批示精神并对辖区安全工作及地灾工作做安排部署，全面摸排辖区临水临崖临坡地质灾害隐患。</w:t>
      </w:r>
      <w:r>
        <w:rPr>
          <w:rFonts w:hint="eastAsia" w:eastAsiaTheme="minorEastAsia"/>
          <w:lang w:eastAsia="zh-CN"/>
        </w:rPr>
        <w:drawing>
          <wp:inline distT="0" distB="0" distL="114300" distR="114300">
            <wp:extent cx="5266690" cy="7019925"/>
            <wp:effectExtent l="0" t="0" r="10160" b="9525"/>
            <wp:docPr id="1" name="图片 1" descr="w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yq"/>
                    <pic:cNvPicPr>
                      <a:picLocks noChangeAspect="1"/>
                    </pic:cNvPicPr>
                  </pic:nvPicPr>
                  <pic:blipFill>
                    <a:blip r:embed="rId4"/>
                    <a:stretch>
                      <a:fillRect/>
                    </a:stretch>
                  </pic:blipFill>
                  <pic:spPr>
                    <a:xfrm>
                      <a:off x="0" y="0"/>
                      <a:ext cx="5266690" cy="701992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B524C"/>
    <w:rsid w:val="78AB5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2025-06-04T03:25:00Z</dcterms:created>
  <dc:creator>Administrator</dc:creator>
  <cp:lastModifiedBy>Administrator</cp:lastModifiedBy>
  <dcterms:modified xsi:type="dcterms:W3CDTF">2025-06-04T03:26:44Z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D7C393D0B68E4E6D9ECEED49A04A0AAF</vt:lpwstr>
  </property>
</Properties>
</file>