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微软雅黑" w:asciiTheme="majorEastAsia" w:hAnsiTheme="majorEastAsia" w:eastAsiaTheme="majorEastAsia"/>
          <w:b/>
          <w:color w:val="000000"/>
          <w:sz w:val="44"/>
          <w:szCs w:val="44"/>
          <w:lang w:eastAsia="zh-CN"/>
        </w:rPr>
      </w:pPr>
      <w:r>
        <w:rPr>
          <w:rFonts w:hint="eastAsia" w:cs="微软雅黑" w:asciiTheme="majorEastAsia" w:hAnsiTheme="majorEastAsia" w:eastAsiaTheme="majorEastAsia"/>
          <w:b/>
          <w:color w:val="000000"/>
          <w:sz w:val="44"/>
          <w:szCs w:val="44"/>
          <w:lang w:eastAsia="zh-CN"/>
        </w:rPr>
        <w:t>202</w:t>
      </w:r>
      <w:r>
        <w:rPr>
          <w:rFonts w:hint="eastAsia" w:cs="微软雅黑" w:asciiTheme="majorEastAsia" w:hAnsiTheme="majorEastAsia" w:eastAsiaTheme="majorEastAsia"/>
          <w:b/>
          <w:color w:val="000000"/>
          <w:sz w:val="44"/>
          <w:szCs w:val="44"/>
          <w:lang w:val="en-US" w:eastAsia="zh-CN"/>
        </w:rPr>
        <w:t>4</w:t>
      </w:r>
      <w:r>
        <w:rPr>
          <w:rFonts w:hint="eastAsia" w:cs="微软雅黑" w:asciiTheme="majorEastAsia" w:hAnsiTheme="majorEastAsia" w:eastAsiaTheme="majorEastAsia"/>
          <w:b/>
          <w:color w:val="000000"/>
          <w:sz w:val="44"/>
          <w:szCs w:val="44"/>
          <w:lang w:eastAsia="zh-CN"/>
        </w:rPr>
        <w:t>年安全</w:t>
      </w:r>
      <w:r>
        <w:rPr>
          <w:rFonts w:cs="微软雅黑" w:asciiTheme="majorEastAsia" w:hAnsiTheme="majorEastAsia" w:eastAsiaTheme="majorEastAsia"/>
          <w:b/>
          <w:color w:val="000000"/>
          <w:sz w:val="44"/>
          <w:szCs w:val="44"/>
          <w:lang w:eastAsia="zh-CN"/>
        </w:rPr>
        <w:t>生产述职报告</w:t>
      </w:r>
    </w:p>
    <w:p>
      <w:pPr>
        <w:jc w:val="center"/>
        <w:rPr>
          <w:rFonts w:ascii="仿宋" w:hAnsi="仿宋" w:eastAsia="仿宋"/>
          <w:sz w:val="32"/>
          <w:szCs w:val="32"/>
          <w:lang w:eastAsia="zh-CN"/>
        </w:rPr>
      </w:pPr>
      <w:r>
        <w:rPr>
          <w:rFonts w:hint="eastAsia" w:ascii="仿宋" w:hAnsi="仿宋" w:eastAsia="仿宋" w:cs="微软雅黑"/>
          <w:color w:val="000000"/>
          <w:sz w:val="32"/>
          <w:szCs w:val="32"/>
          <w:lang w:eastAsia="zh-CN"/>
        </w:rPr>
        <w:t>老君街道</w:t>
      </w:r>
      <w:r>
        <w:rPr>
          <w:rFonts w:ascii="仿宋" w:hAnsi="仿宋" w:eastAsia="仿宋" w:cs="微软雅黑"/>
          <w:color w:val="000000"/>
          <w:sz w:val="32"/>
          <w:szCs w:val="32"/>
          <w:lang w:eastAsia="zh-CN"/>
        </w:rPr>
        <w:t>党</w:t>
      </w:r>
      <w:r>
        <w:rPr>
          <w:rFonts w:hint="eastAsia" w:ascii="仿宋" w:hAnsi="仿宋" w:eastAsia="仿宋" w:cs="微软雅黑"/>
          <w:color w:val="000000"/>
          <w:sz w:val="32"/>
          <w:szCs w:val="32"/>
          <w:lang w:eastAsia="zh-CN"/>
        </w:rPr>
        <w:t>工</w:t>
      </w:r>
      <w:r>
        <w:rPr>
          <w:rFonts w:ascii="仿宋" w:hAnsi="仿宋" w:eastAsia="仿宋" w:cs="微软雅黑"/>
          <w:color w:val="000000"/>
          <w:sz w:val="32"/>
          <w:szCs w:val="32"/>
          <w:lang w:eastAsia="zh-CN"/>
        </w:rPr>
        <w:t>委书记</w:t>
      </w:r>
      <w:r>
        <w:rPr>
          <w:rFonts w:hint="eastAsia" w:ascii="仿宋" w:hAnsi="仿宋" w:eastAsia="仿宋" w:cs="微软雅黑"/>
          <w:color w:val="000000"/>
          <w:sz w:val="32"/>
          <w:szCs w:val="32"/>
          <w:lang w:eastAsia="zh-CN"/>
        </w:rPr>
        <w:t xml:space="preserve">  </w:t>
      </w:r>
      <w:r>
        <w:rPr>
          <w:rFonts w:hint="eastAsia" w:ascii="仿宋" w:hAnsi="仿宋" w:eastAsia="仿宋" w:cs="微软雅黑"/>
          <w:color w:val="000000"/>
          <w:sz w:val="32"/>
          <w:szCs w:val="32"/>
          <w:lang w:val="en-US" w:eastAsia="zh-CN"/>
        </w:rPr>
        <w:t>王天劲</w:t>
      </w:r>
    </w:p>
    <w:p>
      <w:pPr>
        <w:rPr>
          <w:rFonts w:ascii="仿宋" w:hAnsi="仿宋" w:eastAsia="仿宋"/>
          <w:sz w:val="32"/>
          <w:szCs w:val="32"/>
          <w:lang w:eastAsia="zh-CN"/>
        </w:rPr>
      </w:pPr>
      <w:r>
        <w:rPr>
          <w:rFonts w:ascii="仿宋" w:hAnsi="仿宋" w:eastAsia="仿宋" w:cs="宋体"/>
          <w:color w:val="000000"/>
          <w:sz w:val="32"/>
          <w:szCs w:val="32"/>
          <w:lang w:eastAsia="zh-CN"/>
        </w:rPr>
        <w:t>　　我办安全生产工作在</w:t>
      </w:r>
      <w:r>
        <w:rPr>
          <w:rFonts w:hint="eastAsia" w:ascii="仿宋" w:hAnsi="仿宋" w:eastAsia="仿宋" w:cs="宋体"/>
          <w:color w:val="000000"/>
          <w:sz w:val="32"/>
          <w:szCs w:val="32"/>
          <w:lang w:eastAsia="zh-CN"/>
        </w:rPr>
        <w:t>区</w:t>
      </w:r>
      <w:r>
        <w:rPr>
          <w:rFonts w:ascii="仿宋" w:hAnsi="仿宋" w:eastAsia="仿宋" w:cs="宋体"/>
          <w:color w:val="000000"/>
          <w:sz w:val="32"/>
          <w:szCs w:val="32"/>
          <w:lang w:eastAsia="zh-CN"/>
        </w:rPr>
        <w:t>委、</w:t>
      </w:r>
      <w:r>
        <w:rPr>
          <w:rFonts w:hint="eastAsia" w:ascii="仿宋" w:hAnsi="仿宋" w:eastAsia="仿宋" w:cs="宋体"/>
          <w:color w:val="000000"/>
          <w:sz w:val="32"/>
          <w:szCs w:val="32"/>
          <w:lang w:eastAsia="zh-CN"/>
        </w:rPr>
        <w:t>区</w:t>
      </w:r>
      <w:r>
        <w:rPr>
          <w:rFonts w:ascii="仿宋" w:hAnsi="仿宋" w:eastAsia="仿宋" w:cs="宋体"/>
          <w:color w:val="000000"/>
          <w:sz w:val="32"/>
          <w:szCs w:val="32"/>
          <w:lang w:eastAsia="zh-CN"/>
        </w:rPr>
        <w:t>府的正确领导下，在</w:t>
      </w:r>
      <w:r>
        <w:rPr>
          <w:rFonts w:hint="eastAsia" w:ascii="仿宋" w:hAnsi="仿宋" w:eastAsia="仿宋" w:cs="宋体"/>
          <w:color w:val="000000"/>
          <w:sz w:val="32"/>
          <w:szCs w:val="32"/>
          <w:lang w:eastAsia="zh-CN"/>
        </w:rPr>
        <w:t>区</w:t>
      </w:r>
      <w:r>
        <w:rPr>
          <w:rFonts w:ascii="仿宋" w:hAnsi="仿宋" w:eastAsia="仿宋" w:cs="宋体"/>
          <w:color w:val="000000"/>
          <w:sz w:val="32"/>
          <w:szCs w:val="32"/>
          <w:lang w:eastAsia="zh-CN"/>
        </w:rPr>
        <w:t>安委会的大力支持和指导下，党</w:t>
      </w:r>
      <w:r>
        <w:rPr>
          <w:rFonts w:hint="eastAsia" w:ascii="仿宋" w:hAnsi="仿宋" w:eastAsia="仿宋" w:cs="宋体"/>
          <w:color w:val="000000"/>
          <w:sz w:val="32"/>
          <w:szCs w:val="32"/>
          <w:lang w:eastAsia="zh-CN"/>
        </w:rPr>
        <w:t>工</w:t>
      </w:r>
      <w:r>
        <w:rPr>
          <w:rFonts w:ascii="仿宋" w:hAnsi="仿宋" w:eastAsia="仿宋" w:cs="宋体"/>
          <w:color w:val="000000"/>
          <w:sz w:val="32"/>
          <w:szCs w:val="32"/>
          <w:lang w:eastAsia="zh-CN"/>
        </w:rPr>
        <w:t>政班子坚持以党的</w:t>
      </w:r>
      <w:r>
        <w:rPr>
          <w:rFonts w:hint="eastAsia" w:ascii="仿宋" w:hAnsi="仿宋" w:eastAsia="仿宋" w:cs="宋体"/>
          <w:color w:val="000000"/>
          <w:sz w:val="32"/>
          <w:szCs w:val="32"/>
          <w:lang w:val="en-US" w:eastAsia="zh-CN"/>
        </w:rPr>
        <w:t>二十</w:t>
      </w:r>
      <w:r>
        <w:rPr>
          <w:rFonts w:ascii="仿宋" w:hAnsi="仿宋" w:eastAsia="仿宋" w:cs="宋体"/>
          <w:color w:val="000000"/>
          <w:sz w:val="32"/>
          <w:szCs w:val="32"/>
          <w:lang w:eastAsia="zh-CN"/>
        </w:rPr>
        <w:t>大精神和习近平新时代中国特色社会主义思想为指导，认真贯彻落实省、市、</w:t>
      </w:r>
      <w:r>
        <w:rPr>
          <w:rFonts w:hint="eastAsia" w:ascii="仿宋" w:hAnsi="仿宋" w:eastAsia="仿宋" w:cs="宋体"/>
          <w:color w:val="000000"/>
          <w:sz w:val="32"/>
          <w:szCs w:val="32"/>
          <w:lang w:eastAsia="zh-CN"/>
        </w:rPr>
        <w:t>区</w:t>
      </w:r>
      <w:r>
        <w:rPr>
          <w:rFonts w:ascii="仿宋" w:hAnsi="仿宋" w:eastAsia="仿宋" w:cs="宋体"/>
          <w:color w:val="000000"/>
          <w:sz w:val="32"/>
          <w:szCs w:val="32"/>
          <w:lang w:eastAsia="zh-CN"/>
        </w:rPr>
        <w:t>有关安全生产工作的要求，严格落实各项安全生产工作措施，扎实开展各类安全生产专项整治行动，全力消除安全事故隐患，有效遏制了各类安全事故的发生。</w:t>
      </w:r>
      <w:r>
        <w:rPr>
          <w:rFonts w:hint="eastAsia" w:ascii="仿宋" w:hAnsi="仿宋" w:eastAsia="仿宋" w:cs="宋体"/>
          <w:color w:val="000000"/>
          <w:sz w:val="32"/>
          <w:szCs w:val="32"/>
          <w:lang w:eastAsia="zh-CN"/>
        </w:rPr>
        <w:t>全年</w:t>
      </w:r>
      <w:r>
        <w:rPr>
          <w:rFonts w:ascii="仿宋" w:hAnsi="仿宋" w:eastAsia="仿宋" w:cs="宋体"/>
          <w:color w:val="000000"/>
          <w:sz w:val="32"/>
          <w:szCs w:val="32"/>
          <w:lang w:eastAsia="zh-CN"/>
        </w:rPr>
        <w:t>全办未发生重特大安全事故和交通事故，各类事故、道路交通、火灾事故死亡人数和一般以上事故起数控制在</w:t>
      </w:r>
      <w:r>
        <w:rPr>
          <w:rFonts w:hint="eastAsia" w:ascii="仿宋" w:hAnsi="仿宋" w:eastAsia="仿宋" w:cs="宋体"/>
          <w:color w:val="000000"/>
          <w:sz w:val="32"/>
          <w:szCs w:val="32"/>
          <w:lang w:eastAsia="zh-CN"/>
        </w:rPr>
        <w:t>区</w:t>
      </w:r>
      <w:r>
        <w:rPr>
          <w:rFonts w:ascii="仿宋" w:hAnsi="仿宋" w:eastAsia="仿宋" w:cs="宋体"/>
          <w:color w:val="000000"/>
          <w:sz w:val="32"/>
          <w:szCs w:val="32"/>
          <w:lang w:eastAsia="zh-CN"/>
        </w:rPr>
        <w:t>下达的指标内。</w:t>
      </w:r>
    </w:p>
    <w:p>
      <w:pPr>
        <w:rPr>
          <w:rFonts w:ascii="黑体" w:hAnsi="黑体" w:eastAsia="黑体"/>
          <w:sz w:val="32"/>
          <w:szCs w:val="32"/>
          <w:lang w:eastAsia="zh-CN"/>
        </w:rPr>
      </w:pPr>
      <w:r>
        <w:rPr>
          <w:rFonts w:ascii="仿宋" w:hAnsi="仿宋" w:eastAsia="仿宋" w:cs="宋体"/>
          <w:color w:val="000000"/>
          <w:sz w:val="32"/>
          <w:szCs w:val="32"/>
          <w:lang w:eastAsia="zh-CN"/>
        </w:rPr>
        <w:t>　　</w:t>
      </w:r>
      <w:r>
        <w:rPr>
          <w:rFonts w:ascii="黑体" w:hAnsi="黑体" w:eastAsia="黑体" w:cs="宋体"/>
          <w:color w:val="000000"/>
          <w:sz w:val="32"/>
          <w:szCs w:val="32"/>
          <w:lang w:eastAsia="zh-CN"/>
        </w:rPr>
        <w:t>一、主要做法及成效</w:t>
      </w:r>
    </w:p>
    <w:p>
      <w:pPr>
        <w:rPr>
          <w:rFonts w:ascii="仿宋" w:hAnsi="仿宋" w:eastAsia="仿宋"/>
          <w:sz w:val="32"/>
          <w:szCs w:val="32"/>
          <w:lang w:eastAsia="zh-CN"/>
        </w:rPr>
      </w:pPr>
      <w:r>
        <w:rPr>
          <w:rFonts w:ascii="仿宋" w:hAnsi="仿宋" w:eastAsia="仿宋" w:cs="宋体"/>
          <w:color w:val="000000"/>
          <w:sz w:val="32"/>
          <w:szCs w:val="32"/>
          <w:lang w:eastAsia="zh-CN"/>
        </w:rPr>
        <w:t>　　(一)加强组织领导，夯实安全生产工作基础。</w:t>
      </w:r>
    </w:p>
    <w:p>
      <w:pPr>
        <w:rPr>
          <w:rFonts w:ascii="仿宋" w:hAnsi="仿宋" w:eastAsia="仿宋"/>
          <w:sz w:val="32"/>
          <w:szCs w:val="32"/>
          <w:lang w:eastAsia="zh-CN"/>
        </w:rPr>
      </w:pPr>
      <w:r>
        <w:rPr>
          <w:rFonts w:ascii="仿宋" w:hAnsi="仿宋" w:eastAsia="仿宋" w:cs="宋体"/>
          <w:color w:val="000000"/>
          <w:sz w:val="32"/>
          <w:szCs w:val="32"/>
          <w:lang w:eastAsia="zh-CN"/>
        </w:rPr>
        <w:t>　　</w:t>
      </w:r>
      <w:r>
        <w:rPr>
          <w:rFonts w:hint="eastAsia" w:ascii="仿宋" w:hAnsi="仿宋" w:eastAsia="仿宋" w:cs="宋体"/>
          <w:color w:val="000000"/>
          <w:sz w:val="32"/>
          <w:szCs w:val="32"/>
          <w:lang w:eastAsia="zh-CN"/>
        </w:rPr>
        <w:t>党工</w:t>
      </w:r>
      <w:r>
        <w:rPr>
          <w:rFonts w:ascii="仿宋" w:hAnsi="仿宋" w:eastAsia="仿宋" w:cs="宋体"/>
          <w:color w:val="000000"/>
          <w:sz w:val="32"/>
          <w:szCs w:val="32"/>
          <w:lang w:eastAsia="zh-CN"/>
        </w:rPr>
        <w:t>委、</w:t>
      </w:r>
      <w:r>
        <w:rPr>
          <w:rFonts w:hint="eastAsia" w:ascii="仿宋" w:hAnsi="仿宋" w:eastAsia="仿宋" w:cs="宋体"/>
          <w:color w:val="000000"/>
          <w:sz w:val="32"/>
          <w:szCs w:val="32"/>
          <w:lang w:eastAsia="zh-CN"/>
        </w:rPr>
        <w:t>办事处</w:t>
      </w:r>
      <w:r>
        <w:rPr>
          <w:rFonts w:ascii="仿宋" w:hAnsi="仿宋" w:eastAsia="仿宋" w:cs="宋体"/>
          <w:color w:val="000000"/>
          <w:sz w:val="32"/>
          <w:szCs w:val="32"/>
          <w:lang w:eastAsia="zh-CN"/>
        </w:rPr>
        <w:t>高度重视安全生产、消防安全和道路交通安全工作，加强领导，精心组织，做到了“三个到位”。一是领导到位。坚持每季度召开一次安全生产例会和预防道路交通事故联席工作会议，会议由</w:t>
      </w:r>
      <w:r>
        <w:rPr>
          <w:rFonts w:hint="eastAsia" w:ascii="仿宋" w:hAnsi="仿宋" w:eastAsia="仿宋" w:cs="宋体"/>
          <w:color w:val="000000"/>
          <w:sz w:val="32"/>
          <w:szCs w:val="32"/>
          <w:lang w:eastAsia="zh-CN"/>
        </w:rPr>
        <w:t>主任</w:t>
      </w:r>
      <w:r>
        <w:rPr>
          <w:rFonts w:ascii="仿宋" w:hAnsi="仿宋" w:eastAsia="仿宋" w:cs="宋体"/>
          <w:color w:val="000000"/>
          <w:sz w:val="32"/>
          <w:szCs w:val="32"/>
          <w:lang w:eastAsia="zh-CN"/>
        </w:rPr>
        <w:t>或分管领导主持，听取各职能部门汇报开展安全生产工作情况，分析全办安全生产形势，研究部署安全生产和道路交通安全工作。每逢节日和重大活动前，党</w:t>
      </w:r>
      <w:r>
        <w:rPr>
          <w:rFonts w:hint="eastAsia" w:ascii="仿宋" w:hAnsi="仿宋" w:eastAsia="仿宋" w:cs="宋体"/>
          <w:color w:val="000000"/>
          <w:sz w:val="32"/>
          <w:szCs w:val="32"/>
          <w:lang w:eastAsia="zh-CN"/>
        </w:rPr>
        <w:t>工委</w:t>
      </w:r>
      <w:r>
        <w:rPr>
          <w:rFonts w:ascii="仿宋" w:hAnsi="仿宋" w:eastAsia="仿宋" w:cs="宋体"/>
          <w:color w:val="000000"/>
          <w:sz w:val="32"/>
          <w:szCs w:val="32"/>
          <w:lang w:eastAsia="zh-CN"/>
        </w:rPr>
        <w:t>班子成员都亲自带队到各生产经营单位检查安全生产工作，督促生产经营单位落实安全措施。二是人员到位。</w:t>
      </w:r>
      <w:r>
        <w:rPr>
          <w:rFonts w:hint="eastAsia" w:ascii="仿宋" w:hAnsi="仿宋" w:eastAsia="仿宋" w:cs="宋体"/>
          <w:color w:val="000000"/>
          <w:sz w:val="32"/>
          <w:szCs w:val="32"/>
          <w:lang w:eastAsia="zh-CN"/>
        </w:rPr>
        <w:t>办事处</w:t>
      </w:r>
      <w:r>
        <w:rPr>
          <w:rFonts w:ascii="仿宋" w:hAnsi="仿宋" w:eastAsia="仿宋" w:cs="宋体"/>
          <w:color w:val="000000"/>
          <w:sz w:val="32"/>
          <w:szCs w:val="32"/>
          <w:lang w:eastAsia="zh-CN"/>
        </w:rPr>
        <w:t>设立了办安全生产</w:t>
      </w:r>
      <w:r>
        <w:rPr>
          <w:rFonts w:hint="eastAsia" w:ascii="仿宋" w:hAnsi="仿宋" w:eastAsia="仿宋" w:cs="宋体"/>
          <w:color w:val="000000"/>
          <w:sz w:val="32"/>
          <w:szCs w:val="32"/>
          <w:lang w:eastAsia="zh-CN"/>
        </w:rPr>
        <w:t>办公室</w:t>
      </w:r>
      <w:r>
        <w:rPr>
          <w:rFonts w:ascii="仿宋" w:hAnsi="仿宋" w:eastAsia="仿宋" w:cs="宋体"/>
          <w:color w:val="000000"/>
          <w:sz w:val="32"/>
          <w:szCs w:val="32"/>
          <w:lang w:eastAsia="zh-CN"/>
        </w:rPr>
        <w:t>，办公室配备工作人员2人，实行独立办公，做到了安全生产、消防安全、道路交通安全各项工作均有具体的人员负责。而且，在各个专项整治工作中成立相应机构，组长均由</w:t>
      </w:r>
      <w:r>
        <w:rPr>
          <w:rFonts w:hint="eastAsia" w:ascii="仿宋" w:hAnsi="仿宋" w:eastAsia="仿宋" w:cs="宋体"/>
          <w:color w:val="000000"/>
          <w:sz w:val="32"/>
          <w:szCs w:val="32"/>
          <w:lang w:eastAsia="zh-CN"/>
        </w:rPr>
        <w:t>我</w:t>
      </w:r>
      <w:r>
        <w:rPr>
          <w:rFonts w:ascii="仿宋" w:hAnsi="仿宋" w:eastAsia="仿宋" w:cs="宋体"/>
          <w:color w:val="000000"/>
          <w:sz w:val="32"/>
          <w:szCs w:val="32"/>
          <w:lang w:eastAsia="zh-CN"/>
        </w:rPr>
        <w:t>与</w:t>
      </w:r>
      <w:r>
        <w:rPr>
          <w:rFonts w:hint="eastAsia" w:ascii="仿宋" w:hAnsi="仿宋" w:eastAsia="仿宋" w:cs="宋体"/>
          <w:color w:val="000000"/>
          <w:sz w:val="32"/>
          <w:szCs w:val="32"/>
          <w:lang w:eastAsia="zh-CN"/>
        </w:rPr>
        <w:t>主任</w:t>
      </w:r>
      <w:r>
        <w:rPr>
          <w:rFonts w:ascii="仿宋" w:hAnsi="仿宋" w:eastAsia="仿宋" w:cs="宋体"/>
          <w:color w:val="000000"/>
          <w:sz w:val="32"/>
          <w:szCs w:val="32"/>
          <w:lang w:eastAsia="zh-CN"/>
        </w:rPr>
        <w:t>担任，副组长由分管领导担任，成员由各有关单位负责人组成，切实加强对每项整治工作的组织领导。三是经费到位。我办每年都安排一定的经费用于开展安全生产、消防安全和交通安全工作，</w:t>
      </w:r>
      <w:r>
        <w:rPr>
          <w:rFonts w:hint="eastAsia" w:ascii="仿宋" w:hAnsi="仿宋" w:eastAsia="仿宋" w:cs="宋体"/>
          <w:color w:val="000000"/>
          <w:sz w:val="32"/>
          <w:szCs w:val="32"/>
          <w:lang w:eastAsia="zh-CN"/>
        </w:rPr>
        <w:t>全</w:t>
      </w:r>
      <w:r>
        <w:rPr>
          <w:rFonts w:ascii="仿宋" w:hAnsi="仿宋" w:eastAsia="仿宋" w:cs="宋体"/>
          <w:color w:val="000000"/>
          <w:sz w:val="32"/>
          <w:szCs w:val="32"/>
          <w:lang w:eastAsia="zh-CN"/>
        </w:rPr>
        <w:t>年来共投入经费1万多元用于购买消防装备、购置办公设备、印发宣传资料、举办培训班、开展安全生产检查行动等，有效地保障了各项工作的正常开展。全办上下形成了安全生产工作主要领导亲自抓、负总责，分管领导具体抓，各职能部门协调配合的工作局面，为安全生产工作顺利开展提供了强有力的组织保障。</w:t>
      </w:r>
    </w:p>
    <w:p>
      <w:pPr>
        <w:rPr>
          <w:rFonts w:ascii="仿宋" w:hAnsi="仿宋" w:eastAsia="仿宋"/>
          <w:sz w:val="32"/>
          <w:szCs w:val="32"/>
          <w:lang w:eastAsia="zh-CN"/>
        </w:rPr>
      </w:pPr>
      <w:r>
        <w:rPr>
          <w:rFonts w:ascii="仿宋" w:hAnsi="仿宋" w:eastAsia="仿宋" w:cs="宋体"/>
          <w:color w:val="000000"/>
          <w:sz w:val="32"/>
          <w:szCs w:val="32"/>
          <w:lang w:eastAsia="zh-CN"/>
        </w:rPr>
        <w:t>　　(二)落实工作责任，建立健全长效监管机制。</w:t>
      </w:r>
    </w:p>
    <w:p>
      <w:pPr>
        <w:ind w:firstLine="645"/>
        <w:rPr>
          <w:rFonts w:ascii="仿宋" w:hAnsi="仿宋" w:eastAsia="仿宋"/>
          <w:sz w:val="32"/>
          <w:szCs w:val="32"/>
          <w:lang w:eastAsia="zh-CN"/>
        </w:rPr>
      </w:pPr>
      <w:r>
        <w:rPr>
          <w:rFonts w:ascii="仿宋" w:hAnsi="仿宋" w:eastAsia="仿宋" w:cs="宋体"/>
          <w:color w:val="000000"/>
          <w:sz w:val="32"/>
          <w:szCs w:val="32"/>
          <w:lang w:eastAsia="zh-CN"/>
        </w:rPr>
        <w:t>一是落实责任。我认真落实</w:t>
      </w:r>
      <w:r>
        <w:rPr>
          <w:rFonts w:hint="eastAsia" w:ascii="仿宋" w:hAnsi="仿宋" w:eastAsia="仿宋" w:cs="宋体"/>
          <w:color w:val="000000"/>
          <w:sz w:val="32"/>
          <w:szCs w:val="32"/>
          <w:lang w:eastAsia="zh-CN"/>
        </w:rPr>
        <w:t>新</w:t>
      </w:r>
      <w:r>
        <w:rPr>
          <w:rFonts w:ascii="仿宋" w:hAnsi="仿宋" w:eastAsia="仿宋" w:cs="宋体"/>
          <w:color w:val="000000"/>
          <w:sz w:val="32"/>
          <w:szCs w:val="32"/>
          <w:lang w:eastAsia="zh-CN"/>
        </w:rPr>
        <w:t>颁发的</w:t>
      </w:r>
      <w:r>
        <w:rPr>
          <w:rFonts w:hint="eastAsia" w:ascii="仿宋" w:hAnsi="仿宋" w:eastAsia="仿宋" w:cs="宋体"/>
          <w:color w:val="000000"/>
          <w:sz w:val="32"/>
          <w:szCs w:val="32"/>
          <w:lang w:eastAsia="zh-CN"/>
        </w:rPr>
        <w:t>《地方党政领导干部安全生产责任制规定》和</w:t>
      </w:r>
      <w:r>
        <w:rPr>
          <w:rFonts w:ascii="仿宋" w:hAnsi="仿宋" w:eastAsia="仿宋" w:cs="宋体"/>
          <w:color w:val="000000"/>
          <w:sz w:val="32"/>
          <w:szCs w:val="32"/>
          <w:lang w:eastAsia="zh-CN"/>
        </w:rPr>
        <w:t>安全生产工作“一岗双责”制度，切实把安全生产工作摆上重要议事议程，形成层层落实，责任到人的格局。每年办政府都与各村(居)委会、各企业签订了各类安全生产责任书，进一步落实了各村(居)委会、各企业的安全生产责任，形成了层层抓落实的工作责任机制。我们要求企业与车间、班组层层签订责任书，把安全生产责任分解落实到各个具体部位。年终，</w:t>
      </w:r>
      <w:r>
        <w:rPr>
          <w:rFonts w:hint="eastAsia" w:ascii="仿宋" w:hAnsi="仿宋" w:eastAsia="仿宋" w:cs="宋体"/>
          <w:color w:val="000000"/>
          <w:sz w:val="32"/>
          <w:szCs w:val="32"/>
          <w:lang w:eastAsia="zh-CN"/>
        </w:rPr>
        <w:t>办事处</w:t>
      </w:r>
      <w:r>
        <w:rPr>
          <w:rFonts w:ascii="仿宋" w:hAnsi="仿宋" w:eastAsia="仿宋" w:cs="宋体"/>
          <w:color w:val="000000"/>
          <w:sz w:val="32"/>
          <w:szCs w:val="32"/>
          <w:lang w:eastAsia="zh-CN"/>
        </w:rPr>
        <w:t>将各村(居)委会、各单位落实安全生产工作情况纳入考核，并作为一项长效机制来抓。二是明确任务。为确保安全生产顺利开展，每次整治行动，我们都结合本办实际，制定具体的工作方案，进一步明确了各有关单位的工作任务和职责，使安全生产工作有条不紊地开展。三是健全制度。建立健全安全生产例会制度、联合整治制度、督查巡查制度、交通事故预防工作联席会议制度等一系列工作制度，实行以制度管人、管事，全办安全生产、消防安全和交通安全工作形成了一级抓一级，层层抓落实的良好工作局面。</w:t>
      </w:r>
    </w:p>
    <w:p>
      <w:pPr>
        <w:rPr>
          <w:rFonts w:ascii="仿宋" w:hAnsi="仿宋" w:eastAsia="仿宋"/>
          <w:sz w:val="32"/>
          <w:szCs w:val="32"/>
          <w:lang w:eastAsia="zh-CN"/>
        </w:rPr>
      </w:pPr>
      <w:r>
        <w:rPr>
          <w:rFonts w:ascii="仿宋" w:hAnsi="仿宋" w:eastAsia="仿宋" w:cs="宋体"/>
          <w:color w:val="000000"/>
          <w:sz w:val="32"/>
          <w:szCs w:val="32"/>
          <w:lang w:eastAsia="zh-CN"/>
        </w:rPr>
        <w:t>　　(三)加强宣传教育，不断提高全民安全意识。</w:t>
      </w:r>
    </w:p>
    <w:p>
      <w:pPr>
        <w:rPr>
          <w:rFonts w:ascii="仿宋" w:hAnsi="仿宋" w:eastAsia="仿宋"/>
          <w:sz w:val="32"/>
          <w:szCs w:val="32"/>
          <w:lang w:eastAsia="zh-CN"/>
        </w:rPr>
      </w:pPr>
      <w:r>
        <w:rPr>
          <w:rFonts w:ascii="仿宋" w:hAnsi="仿宋" w:eastAsia="仿宋" w:cs="宋体"/>
          <w:color w:val="000000"/>
          <w:sz w:val="32"/>
          <w:szCs w:val="32"/>
          <w:lang w:eastAsia="zh-CN"/>
        </w:rPr>
        <w:t>　　我们把宣传工作作为提高全民安全意识的主要手段，督促有关部门深入开展安全知识宣传活动。一是抓好经常性宣传。紧紧围绕党的群众路线活动，开展“安全生产月”、“11.9消防安全月”、“交通安全宣传月”活动，通过悬挂横幅、制作宣传栏、印发宣传资料等形式广泛宣传。</w:t>
      </w:r>
      <w:r>
        <w:rPr>
          <w:rFonts w:hint="eastAsia" w:ascii="仿宋" w:hAnsi="仿宋" w:eastAsia="仿宋" w:cs="宋体"/>
          <w:color w:val="000000"/>
          <w:sz w:val="32"/>
          <w:szCs w:val="32"/>
          <w:lang w:eastAsia="zh-CN"/>
        </w:rPr>
        <w:t>今年</w:t>
      </w:r>
      <w:r>
        <w:rPr>
          <w:rFonts w:ascii="仿宋" w:hAnsi="仿宋" w:eastAsia="仿宋" w:cs="宋体"/>
          <w:color w:val="000000"/>
          <w:sz w:val="32"/>
          <w:szCs w:val="32"/>
          <w:lang w:eastAsia="zh-CN"/>
        </w:rPr>
        <w:t>，我办在主要路口悬挂安全生产宣传横幅30多条，张帖小标语300多条，发放《安全生产法》、《安全生产事故条例》、火灾逃生宣传</w:t>
      </w:r>
      <w:r>
        <w:rPr>
          <w:rFonts w:hint="eastAsia" w:ascii="仿宋" w:hAnsi="仿宋" w:eastAsia="仿宋" w:cs="宋体"/>
          <w:color w:val="000000"/>
          <w:sz w:val="32"/>
          <w:szCs w:val="32"/>
          <w:lang w:eastAsia="zh-CN"/>
        </w:rPr>
        <w:t>单</w:t>
      </w:r>
      <w:r>
        <w:rPr>
          <w:rFonts w:ascii="仿宋" w:hAnsi="仿宋" w:eastAsia="仿宋" w:cs="宋体"/>
          <w:color w:val="000000"/>
          <w:sz w:val="32"/>
          <w:szCs w:val="32"/>
          <w:lang w:eastAsia="zh-CN"/>
        </w:rPr>
        <w:t>等宣传资料1000多份。二是边检查，边宣传。我们结合每个专项检查整治行动，组织人员到各厂矿企业边检查、边宣传，面对面向业主宣传安全生产知识，提高业主安全意识。三是抓好安全知识培训。每年，我们都举办多期安全生产培训班，邀请</w:t>
      </w:r>
      <w:r>
        <w:rPr>
          <w:rFonts w:hint="eastAsia" w:ascii="仿宋" w:hAnsi="仿宋" w:eastAsia="仿宋" w:cs="宋体"/>
          <w:color w:val="000000"/>
          <w:sz w:val="32"/>
          <w:szCs w:val="32"/>
          <w:lang w:eastAsia="zh-CN"/>
        </w:rPr>
        <w:t>专业人员</w:t>
      </w:r>
      <w:r>
        <w:rPr>
          <w:rFonts w:ascii="仿宋" w:hAnsi="仿宋" w:eastAsia="仿宋" w:cs="宋体"/>
          <w:color w:val="000000"/>
          <w:sz w:val="32"/>
          <w:szCs w:val="32"/>
          <w:lang w:eastAsia="zh-CN"/>
        </w:rPr>
        <w:t>进行授课，讲解安全生产、消防安全和交通安全知识，增强群众应对安全生产事故的能力。通过一系列的宣传活动，使安全生产、消防安全和道路交通安全知识普及千家万户，在全办上下形成了人人讲安全，处处关注安全的浓厚氛围。</w:t>
      </w:r>
    </w:p>
    <w:p>
      <w:pPr>
        <w:rPr>
          <w:rFonts w:ascii="仿宋" w:hAnsi="仿宋" w:eastAsia="仿宋"/>
          <w:sz w:val="32"/>
          <w:szCs w:val="32"/>
          <w:lang w:eastAsia="zh-CN"/>
        </w:rPr>
      </w:pPr>
      <w:r>
        <w:rPr>
          <w:rFonts w:ascii="仿宋" w:hAnsi="仿宋" w:eastAsia="仿宋" w:cs="宋体"/>
          <w:color w:val="000000"/>
          <w:sz w:val="32"/>
          <w:szCs w:val="32"/>
          <w:lang w:eastAsia="zh-CN"/>
        </w:rPr>
        <w:t>　　(四)加强排查整治，全力消除安全事故隐患。</w:t>
      </w:r>
    </w:p>
    <w:p>
      <w:pPr>
        <w:ind w:firstLine="480" w:firstLineChars="150"/>
        <w:rPr>
          <w:rFonts w:ascii="仿宋" w:hAnsi="仿宋" w:eastAsia="仿宋"/>
          <w:sz w:val="32"/>
          <w:szCs w:val="32"/>
          <w:lang w:eastAsia="zh-CN"/>
        </w:rPr>
      </w:pPr>
      <w:r>
        <w:rPr>
          <w:rFonts w:ascii="仿宋" w:hAnsi="仿宋" w:eastAsia="仿宋" w:cs="宋体"/>
          <w:color w:val="000000"/>
          <w:sz w:val="32"/>
          <w:szCs w:val="32"/>
          <w:lang w:eastAsia="zh-CN"/>
        </w:rPr>
        <w:t>我办的安全生产、消防安全和道路交通安全工作，以排查和整治安全隐患为主，着力抓好各类生产经营单位的督促检查，对责令整改的单位实行重点跟踪。一是加强节前安全检查。我们坚持一手抓源头控制，一手抓隐患整治，严格落实安全监管措施，在“五一”、“国庆”、“元旦”、“春节”等</w:t>
      </w:r>
      <w:r>
        <w:rPr>
          <w:rFonts w:hint="eastAsia" w:ascii="仿宋" w:hAnsi="仿宋" w:eastAsia="仿宋" w:cs="宋体"/>
          <w:color w:val="000000"/>
          <w:sz w:val="32"/>
          <w:szCs w:val="32"/>
          <w:lang w:eastAsia="zh-CN"/>
        </w:rPr>
        <w:t>重大</w:t>
      </w:r>
      <w:r>
        <w:rPr>
          <w:rFonts w:ascii="仿宋" w:hAnsi="仿宋" w:eastAsia="仿宋" w:cs="宋体"/>
          <w:color w:val="000000"/>
          <w:sz w:val="32"/>
          <w:szCs w:val="32"/>
          <w:lang w:eastAsia="zh-CN"/>
        </w:rPr>
        <w:t>节假日期间开展常规性检查，以旅游景点、烟花爆竹、危险化学品、道路、建筑工地、“三小”场所、学校(幼儿园)等行业(领域)为重点，全方位开展安全检查，重点检查各行业安全责任制落实情况，事故防范措施落实情况等。二是开展专项整治行动。</w:t>
      </w:r>
      <w:r>
        <w:rPr>
          <w:rFonts w:hint="eastAsia" w:ascii="仿宋" w:hAnsi="仿宋" w:eastAsia="仿宋" w:cs="宋体"/>
          <w:color w:val="000000"/>
          <w:sz w:val="32"/>
          <w:szCs w:val="32"/>
          <w:lang w:eastAsia="zh-CN"/>
        </w:rPr>
        <w:t>今年</w:t>
      </w:r>
      <w:r>
        <w:rPr>
          <w:rFonts w:ascii="仿宋" w:hAnsi="仿宋" w:eastAsia="仿宋" w:cs="宋体"/>
          <w:color w:val="000000"/>
          <w:sz w:val="32"/>
          <w:szCs w:val="32"/>
          <w:lang w:eastAsia="zh-CN"/>
        </w:rPr>
        <w:t>先后开展了</w:t>
      </w:r>
      <w:r>
        <w:rPr>
          <w:rFonts w:hint="eastAsia" w:ascii="仿宋" w:hAnsi="仿宋" w:eastAsia="仿宋"/>
          <w:sz w:val="32"/>
          <w:szCs w:val="32"/>
          <w:lang w:eastAsia="zh-CN"/>
        </w:rPr>
        <w:t>重点行业领域集中开展安全隐患排查整治专项行动、今冬明春安全工作暨深入开展安全隐患排查整治工作、“三合一”“多合一场所群租房消防安全专项治理工作、电瓶</w:t>
      </w:r>
      <w:r>
        <w:rPr>
          <w:rFonts w:ascii="仿宋" w:hAnsi="仿宋" w:eastAsia="仿宋"/>
          <w:sz w:val="32"/>
          <w:szCs w:val="32"/>
          <w:lang w:eastAsia="zh-CN"/>
        </w:rPr>
        <w:t>车充电</w:t>
      </w:r>
      <w:r>
        <w:rPr>
          <w:rFonts w:hint="eastAsia" w:ascii="仿宋" w:hAnsi="仿宋" w:eastAsia="仿宋"/>
          <w:sz w:val="32"/>
          <w:szCs w:val="32"/>
          <w:lang w:eastAsia="zh-CN"/>
        </w:rPr>
        <w:t>安全</w:t>
      </w:r>
      <w:r>
        <w:rPr>
          <w:rFonts w:ascii="仿宋" w:hAnsi="仿宋" w:eastAsia="仿宋"/>
          <w:sz w:val="32"/>
          <w:szCs w:val="32"/>
          <w:lang w:eastAsia="zh-CN"/>
        </w:rPr>
        <w:t>整治、</w:t>
      </w:r>
      <w:r>
        <w:rPr>
          <w:rFonts w:hint="eastAsia" w:ascii="仿宋" w:hAnsi="仿宋" w:eastAsia="仿宋"/>
          <w:sz w:val="32"/>
          <w:szCs w:val="32"/>
          <w:lang w:eastAsia="zh-CN"/>
        </w:rPr>
        <w:t>农村交通管理大会战、打击非法营运、校园（幼儿园）安全“双十”活动、场办交通集中整治、通讯线路安全隐患排查整治、油气</w:t>
      </w:r>
      <w:r>
        <w:rPr>
          <w:rFonts w:ascii="仿宋" w:hAnsi="仿宋" w:eastAsia="仿宋"/>
          <w:sz w:val="32"/>
          <w:szCs w:val="32"/>
          <w:lang w:eastAsia="zh-CN"/>
        </w:rPr>
        <w:t>井隐患</w:t>
      </w:r>
      <w:r>
        <w:rPr>
          <w:rFonts w:hint="eastAsia" w:ascii="仿宋" w:hAnsi="仿宋" w:eastAsia="仿宋"/>
          <w:sz w:val="32"/>
          <w:szCs w:val="32"/>
          <w:lang w:eastAsia="zh-CN"/>
        </w:rPr>
        <w:t>整治</w:t>
      </w:r>
      <w:r>
        <w:rPr>
          <w:rFonts w:ascii="仿宋" w:hAnsi="仿宋" w:eastAsia="仿宋"/>
          <w:sz w:val="32"/>
          <w:szCs w:val="32"/>
          <w:lang w:eastAsia="zh-CN"/>
        </w:rPr>
        <w:t>、</w:t>
      </w:r>
      <w:r>
        <w:rPr>
          <w:rFonts w:hint="eastAsia" w:ascii="仿宋" w:hAnsi="仿宋" w:eastAsia="仿宋"/>
          <w:sz w:val="32"/>
          <w:szCs w:val="32"/>
          <w:lang w:eastAsia="zh-CN"/>
        </w:rPr>
        <w:t>危</w:t>
      </w:r>
      <w:r>
        <w:rPr>
          <w:rFonts w:ascii="仿宋" w:hAnsi="仿宋" w:eastAsia="仿宋"/>
          <w:sz w:val="32"/>
          <w:szCs w:val="32"/>
          <w:lang w:eastAsia="zh-CN"/>
        </w:rPr>
        <w:t>化品及</w:t>
      </w:r>
      <w:r>
        <w:rPr>
          <w:rFonts w:hint="eastAsia" w:ascii="仿宋" w:hAnsi="仿宋" w:eastAsia="仿宋"/>
          <w:sz w:val="32"/>
          <w:szCs w:val="32"/>
          <w:lang w:eastAsia="zh-CN"/>
        </w:rPr>
        <w:t>烟花</w:t>
      </w:r>
      <w:r>
        <w:rPr>
          <w:rFonts w:ascii="仿宋" w:hAnsi="仿宋" w:eastAsia="仿宋"/>
          <w:sz w:val="32"/>
          <w:szCs w:val="32"/>
          <w:lang w:eastAsia="zh-CN"/>
        </w:rPr>
        <w:t>爆竹</w:t>
      </w:r>
      <w:r>
        <w:rPr>
          <w:rFonts w:hint="eastAsia" w:ascii="仿宋" w:hAnsi="仿宋" w:eastAsia="仿宋"/>
          <w:sz w:val="32"/>
          <w:szCs w:val="32"/>
          <w:lang w:eastAsia="zh-CN"/>
        </w:rPr>
        <w:t>专项</w:t>
      </w:r>
      <w:r>
        <w:rPr>
          <w:rFonts w:ascii="仿宋" w:hAnsi="仿宋" w:eastAsia="仿宋"/>
          <w:sz w:val="32"/>
          <w:szCs w:val="32"/>
          <w:lang w:eastAsia="zh-CN"/>
        </w:rPr>
        <w:t>整治、</w:t>
      </w:r>
      <w:r>
        <w:rPr>
          <w:rFonts w:hint="eastAsia" w:ascii="仿宋" w:hAnsi="仿宋" w:eastAsia="仿宋"/>
          <w:sz w:val="32"/>
          <w:szCs w:val="32"/>
          <w:lang w:eastAsia="zh-CN"/>
        </w:rPr>
        <w:t>消除</w:t>
      </w:r>
      <w:r>
        <w:rPr>
          <w:rFonts w:ascii="仿宋" w:hAnsi="仿宋" w:eastAsia="仿宋"/>
          <w:sz w:val="32"/>
          <w:szCs w:val="32"/>
          <w:lang w:eastAsia="zh-CN"/>
        </w:rPr>
        <w:t>马蜂隐患、</w:t>
      </w:r>
      <w:r>
        <w:rPr>
          <w:rFonts w:hint="eastAsia" w:ascii="仿宋" w:hAnsi="仿宋" w:eastAsia="仿宋"/>
          <w:sz w:val="32"/>
          <w:szCs w:val="32"/>
          <w:lang w:eastAsia="zh-CN"/>
        </w:rPr>
        <w:t>持续开展安全生产专项整治行动、安全生产</w:t>
      </w:r>
      <w:r>
        <w:rPr>
          <w:rFonts w:ascii="仿宋" w:hAnsi="仿宋" w:eastAsia="仿宋"/>
          <w:sz w:val="32"/>
          <w:szCs w:val="32"/>
          <w:lang w:eastAsia="zh-CN"/>
        </w:rPr>
        <w:t>大检查活动、</w:t>
      </w:r>
      <w:r>
        <w:rPr>
          <w:rFonts w:hint="eastAsia" w:ascii="仿宋" w:hAnsi="仿宋" w:eastAsia="仿宋"/>
          <w:sz w:val="32"/>
          <w:szCs w:val="32"/>
          <w:lang w:eastAsia="zh-CN"/>
        </w:rPr>
        <w:t>面包</w:t>
      </w:r>
      <w:r>
        <w:rPr>
          <w:rFonts w:ascii="仿宋" w:hAnsi="仿宋" w:eastAsia="仿宋"/>
          <w:sz w:val="32"/>
          <w:szCs w:val="32"/>
          <w:lang w:eastAsia="zh-CN"/>
        </w:rPr>
        <w:t>车及</w:t>
      </w:r>
      <w:r>
        <w:rPr>
          <w:rFonts w:hint="eastAsia" w:ascii="仿宋" w:hAnsi="仿宋" w:eastAsia="仿宋"/>
          <w:sz w:val="32"/>
          <w:szCs w:val="32"/>
          <w:lang w:eastAsia="zh-CN"/>
        </w:rPr>
        <w:t>油</w:t>
      </w:r>
      <w:r>
        <w:rPr>
          <w:rFonts w:ascii="仿宋" w:hAnsi="仿宋" w:eastAsia="仿宋"/>
          <w:sz w:val="32"/>
          <w:szCs w:val="32"/>
          <w:lang w:eastAsia="zh-CN"/>
        </w:rPr>
        <w:t>电三轮车专项整治行动、</w:t>
      </w:r>
      <w:r>
        <w:rPr>
          <w:rFonts w:hint="eastAsia" w:ascii="仿宋" w:hAnsi="仿宋" w:eastAsia="仿宋"/>
          <w:sz w:val="32"/>
          <w:szCs w:val="32"/>
          <w:lang w:eastAsia="zh-CN"/>
        </w:rPr>
        <w:t>立即开展安全生产专项整治行动、住宅</w:t>
      </w:r>
      <w:r>
        <w:rPr>
          <w:rFonts w:ascii="仿宋" w:hAnsi="仿宋" w:eastAsia="仿宋"/>
          <w:sz w:val="32"/>
          <w:szCs w:val="32"/>
          <w:lang w:eastAsia="zh-CN"/>
        </w:rPr>
        <w:t>小区及农村院落</w:t>
      </w:r>
      <w:r>
        <w:rPr>
          <w:rFonts w:hint="eastAsia" w:ascii="仿宋" w:hAnsi="仿宋" w:eastAsia="仿宋"/>
          <w:sz w:val="32"/>
          <w:szCs w:val="32"/>
          <w:lang w:eastAsia="zh-CN"/>
        </w:rPr>
        <w:t>消防</w:t>
      </w:r>
      <w:r>
        <w:rPr>
          <w:rFonts w:ascii="仿宋" w:hAnsi="仿宋" w:eastAsia="仿宋"/>
          <w:sz w:val="32"/>
          <w:szCs w:val="32"/>
          <w:lang w:eastAsia="zh-CN"/>
        </w:rPr>
        <w:t>安全整治</w:t>
      </w:r>
      <w:r>
        <w:rPr>
          <w:rFonts w:hint="eastAsia" w:ascii="仿宋" w:hAnsi="仿宋" w:eastAsia="仿宋"/>
          <w:sz w:val="32"/>
          <w:szCs w:val="32"/>
          <w:lang w:eastAsia="zh-CN"/>
        </w:rPr>
        <w:t>、</w:t>
      </w:r>
      <w:r>
        <w:rPr>
          <w:rFonts w:ascii="仿宋" w:hAnsi="仿宋" w:eastAsia="仿宋"/>
          <w:sz w:val="32"/>
          <w:szCs w:val="32"/>
          <w:lang w:eastAsia="zh-CN"/>
        </w:rPr>
        <w:t>今冬明春火灾防控</w:t>
      </w:r>
      <w:r>
        <w:rPr>
          <w:rFonts w:hint="eastAsia" w:ascii="仿宋" w:hAnsi="仿宋" w:eastAsia="仿宋"/>
          <w:sz w:val="32"/>
          <w:szCs w:val="32"/>
          <w:lang w:eastAsia="zh-CN"/>
        </w:rPr>
        <w:t>等大项工作</w:t>
      </w:r>
      <w:r>
        <w:rPr>
          <w:rFonts w:ascii="仿宋" w:hAnsi="仿宋" w:eastAsia="仿宋"/>
          <w:sz w:val="32"/>
          <w:szCs w:val="32"/>
          <w:lang w:eastAsia="zh-CN"/>
        </w:rPr>
        <w:t>。</w:t>
      </w:r>
      <w:r>
        <w:rPr>
          <w:rFonts w:hint="eastAsia" w:ascii="仿宋" w:hAnsi="仿宋" w:eastAsia="仿宋"/>
          <w:sz w:val="32"/>
          <w:szCs w:val="32"/>
          <w:lang w:eastAsia="zh-CN"/>
        </w:rPr>
        <w:t>突出抓好了元旦、春节、清明、五一、</w:t>
      </w:r>
      <w:r>
        <w:rPr>
          <w:rFonts w:ascii="仿宋" w:hAnsi="仿宋" w:eastAsia="仿宋"/>
          <w:sz w:val="32"/>
          <w:szCs w:val="32"/>
          <w:lang w:eastAsia="zh-CN"/>
        </w:rPr>
        <w:t>端午、中秋</w:t>
      </w:r>
      <w:r>
        <w:rPr>
          <w:rFonts w:hint="eastAsia" w:ascii="仿宋" w:hAnsi="仿宋" w:eastAsia="仿宋"/>
          <w:sz w:val="32"/>
          <w:szCs w:val="32"/>
          <w:lang w:eastAsia="zh-CN"/>
        </w:rPr>
        <w:t>、</w:t>
      </w:r>
      <w:r>
        <w:rPr>
          <w:rFonts w:ascii="仿宋" w:hAnsi="仿宋" w:eastAsia="仿宋"/>
          <w:sz w:val="32"/>
          <w:szCs w:val="32"/>
          <w:lang w:eastAsia="zh-CN"/>
        </w:rPr>
        <w:t>国</w:t>
      </w:r>
      <w:r>
        <w:rPr>
          <w:rFonts w:hint="eastAsia" w:ascii="仿宋" w:hAnsi="仿宋" w:eastAsia="仿宋"/>
          <w:sz w:val="32"/>
          <w:szCs w:val="32"/>
          <w:lang w:eastAsia="zh-CN"/>
        </w:rPr>
        <w:t>庆</w:t>
      </w:r>
      <w:r>
        <w:rPr>
          <w:rFonts w:ascii="仿宋" w:hAnsi="仿宋" w:eastAsia="仿宋"/>
          <w:sz w:val="32"/>
          <w:szCs w:val="32"/>
          <w:lang w:eastAsia="zh-CN"/>
        </w:rPr>
        <w:t>等</w:t>
      </w:r>
      <w:r>
        <w:rPr>
          <w:rFonts w:hint="eastAsia" w:ascii="仿宋" w:hAnsi="仿宋" w:eastAsia="仿宋"/>
          <w:sz w:val="32"/>
          <w:szCs w:val="32"/>
          <w:lang w:eastAsia="zh-CN"/>
        </w:rPr>
        <w:t>重点节期和全国两会、</w:t>
      </w:r>
      <w:r>
        <w:rPr>
          <w:rFonts w:ascii="仿宋" w:hAnsi="仿宋" w:eastAsia="仿宋"/>
          <w:sz w:val="32"/>
          <w:szCs w:val="32"/>
          <w:lang w:eastAsia="zh-CN"/>
        </w:rPr>
        <w:t>汛期</w:t>
      </w:r>
      <w:r>
        <w:rPr>
          <w:rFonts w:hint="eastAsia" w:ascii="仿宋" w:hAnsi="仿宋" w:eastAsia="仿宋"/>
          <w:sz w:val="32"/>
          <w:szCs w:val="32"/>
          <w:lang w:eastAsia="zh-CN"/>
        </w:rPr>
        <w:t>等重点时期安全工作。开</w:t>
      </w:r>
      <w:r>
        <w:rPr>
          <w:rFonts w:ascii="仿宋" w:hAnsi="仿宋" w:eastAsia="仿宋"/>
          <w:sz w:val="32"/>
          <w:szCs w:val="32"/>
          <w:lang w:eastAsia="zh-CN"/>
        </w:rPr>
        <w:t>年以来，</w:t>
      </w:r>
      <w:r>
        <w:rPr>
          <w:rFonts w:hint="eastAsia" w:ascii="仿宋" w:hAnsi="仿宋" w:eastAsia="仿宋"/>
          <w:sz w:val="32"/>
          <w:szCs w:val="32"/>
          <w:lang w:eastAsia="zh-CN"/>
        </w:rPr>
        <w:t>组织办</w:t>
      </w:r>
      <w:r>
        <w:rPr>
          <w:rFonts w:ascii="仿宋" w:hAnsi="仿宋" w:eastAsia="仿宋"/>
          <w:sz w:val="32"/>
          <w:szCs w:val="32"/>
          <w:lang w:eastAsia="zh-CN"/>
        </w:rPr>
        <w:t>安办协调</w:t>
      </w:r>
      <w:r>
        <w:rPr>
          <w:rFonts w:hint="eastAsia" w:ascii="仿宋" w:hAnsi="仿宋" w:eastAsia="仿宋"/>
          <w:sz w:val="32"/>
          <w:szCs w:val="32"/>
          <w:lang w:eastAsia="zh-CN"/>
        </w:rPr>
        <w:t>各</w:t>
      </w:r>
      <w:r>
        <w:rPr>
          <w:rFonts w:ascii="仿宋" w:hAnsi="仿宋" w:eastAsia="仿宋"/>
          <w:sz w:val="32"/>
          <w:szCs w:val="32"/>
          <w:lang w:eastAsia="zh-CN"/>
        </w:rPr>
        <w:t>部门</w:t>
      </w:r>
      <w:r>
        <w:rPr>
          <w:rFonts w:hint="eastAsia" w:ascii="仿宋" w:hAnsi="仿宋" w:eastAsia="仿宋"/>
          <w:sz w:val="32"/>
          <w:szCs w:val="32"/>
          <w:lang w:eastAsia="zh-CN"/>
        </w:rPr>
        <w:t>常态化</w:t>
      </w:r>
      <w:r>
        <w:rPr>
          <w:rFonts w:ascii="仿宋" w:hAnsi="仿宋" w:eastAsia="仿宋"/>
          <w:sz w:val="32"/>
          <w:szCs w:val="32"/>
          <w:lang w:eastAsia="zh-CN"/>
        </w:rPr>
        <w:t>深入一线开展隐患排查</w:t>
      </w:r>
      <w:r>
        <w:rPr>
          <w:rFonts w:hint="eastAsia" w:ascii="仿宋" w:hAnsi="仿宋" w:eastAsia="仿宋"/>
          <w:sz w:val="32"/>
          <w:szCs w:val="32"/>
          <w:lang w:eastAsia="zh-CN"/>
        </w:rPr>
        <w:t>工作</w:t>
      </w:r>
      <w:r>
        <w:rPr>
          <w:rFonts w:ascii="仿宋" w:hAnsi="仿宋" w:eastAsia="仿宋"/>
          <w:sz w:val="32"/>
          <w:szCs w:val="32"/>
          <w:lang w:eastAsia="zh-CN"/>
        </w:rPr>
        <w:t>，</w:t>
      </w:r>
      <w:r>
        <w:rPr>
          <w:rFonts w:hint="eastAsia" w:ascii="仿宋" w:hAnsi="仿宋" w:eastAsia="仿宋"/>
          <w:sz w:val="32"/>
          <w:szCs w:val="32"/>
          <w:lang w:eastAsia="zh-CN"/>
        </w:rPr>
        <w:t>建立</w:t>
      </w:r>
      <w:r>
        <w:rPr>
          <w:rFonts w:ascii="仿宋" w:hAnsi="仿宋" w:eastAsia="仿宋"/>
          <w:sz w:val="32"/>
          <w:szCs w:val="32"/>
          <w:lang w:eastAsia="zh-CN"/>
        </w:rPr>
        <w:t>隐患台账，</w:t>
      </w:r>
      <w:r>
        <w:rPr>
          <w:rFonts w:hint="eastAsia" w:ascii="仿宋" w:hAnsi="仿宋" w:eastAsia="仿宋"/>
          <w:sz w:val="32"/>
          <w:szCs w:val="32"/>
          <w:lang w:eastAsia="zh-CN"/>
        </w:rPr>
        <w:t>加大</w:t>
      </w:r>
      <w:r>
        <w:rPr>
          <w:rFonts w:ascii="仿宋" w:hAnsi="仿宋" w:eastAsia="仿宋"/>
          <w:sz w:val="32"/>
          <w:szCs w:val="32"/>
          <w:lang w:eastAsia="zh-CN"/>
        </w:rPr>
        <w:t>整治力度，实施闭环管理，</w:t>
      </w:r>
      <w:r>
        <w:rPr>
          <w:rFonts w:hint="eastAsia" w:ascii="仿宋" w:hAnsi="仿宋" w:eastAsia="仿宋"/>
          <w:sz w:val="32"/>
          <w:szCs w:val="32"/>
          <w:lang w:eastAsia="zh-CN"/>
        </w:rPr>
        <w:t>累计</w:t>
      </w:r>
      <w:r>
        <w:rPr>
          <w:rFonts w:ascii="仿宋" w:hAnsi="仿宋" w:eastAsia="仿宋"/>
          <w:sz w:val="32"/>
          <w:szCs w:val="32"/>
          <w:lang w:eastAsia="zh-CN"/>
        </w:rPr>
        <w:t>排查整治一般隐患120</w:t>
      </w:r>
      <w:r>
        <w:rPr>
          <w:rFonts w:hint="eastAsia" w:ascii="仿宋" w:hAnsi="仿宋" w:eastAsia="仿宋"/>
          <w:sz w:val="32"/>
          <w:szCs w:val="32"/>
          <w:lang w:eastAsia="zh-CN"/>
        </w:rPr>
        <w:t>余</w:t>
      </w:r>
      <w:r>
        <w:rPr>
          <w:rFonts w:ascii="仿宋" w:hAnsi="仿宋" w:eastAsia="仿宋"/>
          <w:sz w:val="32"/>
          <w:szCs w:val="32"/>
          <w:lang w:eastAsia="zh-CN"/>
        </w:rPr>
        <w:t>项，</w:t>
      </w:r>
      <w:r>
        <w:rPr>
          <w:rFonts w:hint="eastAsia" w:ascii="仿宋" w:hAnsi="仿宋" w:eastAsia="仿宋"/>
          <w:sz w:val="32"/>
          <w:szCs w:val="32"/>
          <w:lang w:eastAsia="zh-CN"/>
        </w:rPr>
        <w:t>注销</w:t>
      </w:r>
      <w:r>
        <w:rPr>
          <w:rFonts w:ascii="仿宋" w:hAnsi="仿宋" w:eastAsia="仿宋"/>
          <w:sz w:val="32"/>
          <w:szCs w:val="32"/>
          <w:lang w:eastAsia="zh-CN"/>
        </w:rPr>
        <w:t>不合条件烟</w:t>
      </w:r>
      <w:r>
        <w:rPr>
          <w:rFonts w:hint="eastAsia" w:ascii="仿宋" w:hAnsi="仿宋" w:eastAsia="仿宋"/>
          <w:sz w:val="32"/>
          <w:szCs w:val="32"/>
          <w:lang w:eastAsia="zh-CN"/>
        </w:rPr>
        <w:t>花</w:t>
      </w:r>
      <w:r>
        <w:rPr>
          <w:rFonts w:ascii="仿宋" w:hAnsi="仿宋" w:eastAsia="仿宋"/>
          <w:sz w:val="32"/>
          <w:szCs w:val="32"/>
          <w:lang w:eastAsia="zh-CN"/>
        </w:rPr>
        <w:t>爆竹经营网点4</w:t>
      </w:r>
      <w:r>
        <w:rPr>
          <w:rFonts w:hint="eastAsia" w:ascii="仿宋" w:hAnsi="仿宋" w:eastAsia="仿宋"/>
          <w:sz w:val="32"/>
          <w:szCs w:val="32"/>
          <w:lang w:eastAsia="zh-CN"/>
        </w:rPr>
        <w:t>家</w:t>
      </w:r>
      <w:r>
        <w:rPr>
          <w:rFonts w:ascii="仿宋" w:hAnsi="仿宋" w:eastAsia="仿宋"/>
          <w:sz w:val="32"/>
          <w:szCs w:val="32"/>
          <w:lang w:eastAsia="zh-CN"/>
        </w:rPr>
        <w:t>，</w:t>
      </w:r>
      <w:r>
        <w:rPr>
          <w:rFonts w:hint="eastAsia" w:ascii="仿宋" w:hAnsi="仿宋" w:eastAsia="仿宋"/>
          <w:sz w:val="32"/>
          <w:szCs w:val="32"/>
          <w:lang w:eastAsia="zh-CN"/>
        </w:rPr>
        <w:t>联系农</w:t>
      </w:r>
      <w:r>
        <w:rPr>
          <w:rFonts w:ascii="仿宋" w:hAnsi="仿宋" w:eastAsia="仿宋"/>
          <w:sz w:val="32"/>
          <w:szCs w:val="32"/>
          <w:lang w:eastAsia="zh-CN"/>
        </w:rPr>
        <w:t>村道路执法中队处理道路</w:t>
      </w:r>
      <w:r>
        <w:rPr>
          <w:rFonts w:hint="eastAsia" w:ascii="仿宋" w:hAnsi="仿宋" w:eastAsia="仿宋"/>
          <w:sz w:val="32"/>
          <w:szCs w:val="32"/>
          <w:lang w:eastAsia="zh-CN"/>
        </w:rPr>
        <w:t>违章</w:t>
      </w:r>
      <w:r>
        <w:rPr>
          <w:rFonts w:ascii="仿宋" w:hAnsi="仿宋" w:eastAsia="仿宋"/>
          <w:sz w:val="32"/>
          <w:szCs w:val="32"/>
          <w:lang w:eastAsia="zh-CN"/>
        </w:rPr>
        <w:t>违法500</w:t>
      </w:r>
      <w:r>
        <w:rPr>
          <w:rFonts w:hint="eastAsia" w:ascii="仿宋" w:hAnsi="仿宋" w:eastAsia="仿宋"/>
          <w:sz w:val="32"/>
          <w:szCs w:val="32"/>
          <w:lang w:eastAsia="zh-CN"/>
        </w:rPr>
        <w:t>起，</w:t>
      </w:r>
      <w:r>
        <w:rPr>
          <w:rFonts w:ascii="仿宋" w:hAnsi="仿宋" w:eastAsia="仿宋"/>
          <w:sz w:val="32"/>
          <w:szCs w:val="32"/>
          <w:lang w:eastAsia="zh-CN"/>
        </w:rPr>
        <w:t>投入资金近</w:t>
      </w:r>
      <w:r>
        <w:rPr>
          <w:rFonts w:hint="eastAsia" w:ascii="仿宋" w:hAnsi="仿宋" w:eastAsia="仿宋"/>
          <w:sz w:val="32"/>
          <w:szCs w:val="32"/>
          <w:lang w:eastAsia="zh-CN"/>
        </w:rPr>
        <w:t>10万余</w:t>
      </w:r>
      <w:r>
        <w:rPr>
          <w:rFonts w:ascii="仿宋" w:hAnsi="仿宋" w:eastAsia="仿宋"/>
          <w:sz w:val="32"/>
          <w:szCs w:val="32"/>
          <w:lang w:eastAsia="zh-CN"/>
        </w:rPr>
        <w:t>元整治农村道路</w:t>
      </w:r>
      <w:r>
        <w:rPr>
          <w:rFonts w:hint="eastAsia" w:ascii="仿宋" w:hAnsi="仿宋" w:eastAsia="仿宋"/>
          <w:sz w:val="32"/>
          <w:szCs w:val="32"/>
          <w:lang w:eastAsia="zh-CN"/>
        </w:rPr>
        <w:t>安全</w:t>
      </w:r>
      <w:r>
        <w:rPr>
          <w:rFonts w:ascii="仿宋" w:hAnsi="仿宋" w:eastAsia="仿宋"/>
          <w:sz w:val="32"/>
          <w:szCs w:val="32"/>
          <w:lang w:eastAsia="zh-CN"/>
        </w:rPr>
        <w:t xml:space="preserve">隐患。 </w:t>
      </w:r>
    </w:p>
    <w:p>
      <w:pPr>
        <w:ind w:firstLine="645"/>
        <w:rPr>
          <w:rFonts w:ascii="仿宋" w:hAnsi="仿宋" w:eastAsia="仿宋"/>
          <w:sz w:val="32"/>
          <w:szCs w:val="32"/>
          <w:lang w:eastAsia="zh-CN"/>
        </w:rPr>
      </w:pPr>
      <w:r>
        <w:rPr>
          <w:rFonts w:ascii="仿宋" w:hAnsi="仿宋" w:eastAsia="仿宋" w:cs="宋体"/>
          <w:color w:val="000000"/>
          <w:sz w:val="32"/>
          <w:szCs w:val="32"/>
          <w:lang w:eastAsia="zh-CN"/>
        </w:rPr>
        <w:t>据统计，两年来全办共出动检查人员320多人次，检查单位180多家次，共排查出安全事故隐患120</w:t>
      </w:r>
      <w:r>
        <w:rPr>
          <w:rFonts w:hint="eastAsia" w:ascii="仿宋" w:hAnsi="仿宋" w:eastAsia="仿宋" w:cs="宋体"/>
          <w:color w:val="000000"/>
          <w:sz w:val="32"/>
          <w:szCs w:val="32"/>
          <w:lang w:eastAsia="zh-CN"/>
        </w:rPr>
        <w:t>余</w:t>
      </w:r>
      <w:r>
        <w:rPr>
          <w:rFonts w:ascii="仿宋" w:hAnsi="仿宋" w:eastAsia="仿宋" w:cs="宋体"/>
          <w:color w:val="000000"/>
          <w:sz w:val="32"/>
          <w:szCs w:val="32"/>
          <w:lang w:eastAsia="zh-CN"/>
        </w:rPr>
        <w:t>处，全部落实整改。通过开展排查整治行动，有效遏制安全事故的发生，为我办经济社会发展营造了良好的安全环境。</w:t>
      </w:r>
    </w:p>
    <w:p>
      <w:pPr>
        <w:rPr>
          <w:rFonts w:ascii="仿宋" w:hAnsi="仿宋" w:eastAsia="仿宋"/>
          <w:sz w:val="32"/>
          <w:szCs w:val="32"/>
          <w:lang w:eastAsia="zh-CN"/>
        </w:rPr>
      </w:pPr>
      <w:r>
        <w:rPr>
          <w:rFonts w:ascii="仿宋" w:hAnsi="仿宋" w:eastAsia="仿宋" w:cs="宋体"/>
          <w:color w:val="000000"/>
          <w:sz w:val="32"/>
          <w:szCs w:val="32"/>
          <w:lang w:eastAsia="zh-CN"/>
        </w:rPr>
        <w:t>　　(五)加强日常监管，不断提升安全生产监管水平。</w:t>
      </w:r>
    </w:p>
    <w:p>
      <w:pPr>
        <w:rPr>
          <w:rFonts w:ascii="仿宋" w:hAnsi="仿宋" w:eastAsia="仿宋"/>
          <w:sz w:val="32"/>
          <w:szCs w:val="32"/>
          <w:lang w:eastAsia="zh-CN"/>
        </w:rPr>
      </w:pPr>
      <w:r>
        <w:rPr>
          <w:rFonts w:ascii="仿宋" w:hAnsi="仿宋" w:eastAsia="仿宋" w:cs="宋体"/>
          <w:color w:val="000000"/>
          <w:sz w:val="32"/>
          <w:szCs w:val="32"/>
          <w:lang w:eastAsia="zh-CN"/>
        </w:rPr>
        <w:t>　　在深入开展各项专项整治的基础上，我们还注重加强日常监管，</w:t>
      </w:r>
      <w:r>
        <w:rPr>
          <w:rFonts w:hint="eastAsia" w:ascii="仿宋" w:hAnsi="仿宋" w:eastAsia="仿宋" w:cs="宋体"/>
          <w:color w:val="000000"/>
          <w:sz w:val="32"/>
          <w:szCs w:val="32"/>
          <w:lang w:eastAsia="zh-CN"/>
        </w:rPr>
        <w:t>协调</w:t>
      </w:r>
      <w:r>
        <w:rPr>
          <w:rFonts w:ascii="仿宋" w:hAnsi="仿宋" w:eastAsia="仿宋" w:cs="宋体"/>
          <w:color w:val="000000"/>
          <w:sz w:val="32"/>
          <w:szCs w:val="32"/>
          <w:lang w:eastAsia="zh-CN"/>
        </w:rPr>
        <w:t>有关职能单位</w:t>
      </w:r>
      <w:r>
        <w:rPr>
          <w:rFonts w:hint="eastAsia" w:ascii="仿宋" w:hAnsi="仿宋" w:eastAsia="仿宋" w:cs="宋体"/>
          <w:color w:val="000000"/>
          <w:sz w:val="32"/>
          <w:szCs w:val="32"/>
          <w:lang w:eastAsia="zh-CN"/>
        </w:rPr>
        <w:t>和</w:t>
      </w:r>
      <w:r>
        <w:rPr>
          <w:rFonts w:ascii="仿宋" w:hAnsi="仿宋" w:eastAsia="仿宋" w:cs="宋体"/>
          <w:color w:val="000000"/>
          <w:sz w:val="32"/>
          <w:szCs w:val="32"/>
          <w:lang w:eastAsia="zh-CN"/>
        </w:rPr>
        <w:t>执</w:t>
      </w:r>
      <w:r>
        <w:rPr>
          <w:rFonts w:hint="eastAsia" w:ascii="仿宋" w:hAnsi="仿宋" w:eastAsia="仿宋" w:cs="宋体"/>
          <w:color w:val="000000"/>
          <w:sz w:val="32"/>
          <w:szCs w:val="32"/>
          <w:lang w:eastAsia="zh-CN"/>
        </w:rPr>
        <w:t>法</w:t>
      </w:r>
      <w:r>
        <w:rPr>
          <w:rFonts w:ascii="仿宋" w:hAnsi="仿宋" w:eastAsia="仿宋" w:cs="宋体"/>
          <w:color w:val="000000"/>
          <w:sz w:val="32"/>
          <w:szCs w:val="32"/>
          <w:lang w:eastAsia="zh-CN"/>
        </w:rPr>
        <w:t>部门加强对本单位涉及的领域、行业进行监管，明确了各职能部门的监管责任。各监管部门既做到各负其责，又做到互相配合，形成齐抓共管的工作格局。</w:t>
      </w:r>
    </w:p>
    <w:p>
      <w:pPr>
        <w:rPr>
          <w:rFonts w:ascii="仿宋" w:hAnsi="仿宋" w:eastAsia="仿宋"/>
          <w:sz w:val="32"/>
          <w:szCs w:val="32"/>
          <w:lang w:eastAsia="zh-CN"/>
        </w:rPr>
      </w:pPr>
      <w:r>
        <w:rPr>
          <w:rFonts w:ascii="仿宋" w:hAnsi="仿宋" w:eastAsia="仿宋" w:cs="宋体"/>
          <w:color w:val="000000"/>
          <w:sz w:val="32"/>
          <w:szCs w:val="32"/>
          <w:lang w:eastAsia="zh-CN"/>
        </w:rPr>
        <w:t>　　(六)健全应急体系，不断提高应急救援能力。</w:t>
      </w:r>
    </w:p>
    <w:p>
      <w:pPr>
        <w:ind w:firstLine="645"/>
        <w:rPr>
          <w:rFonts w:ascii="仿宋" w:hAnsi="仿宋" w:eastAsia="仿宋" w:cs="宋体"/>
          <w:color w:val="000000"/>
          <w:sz w:val="32"/>
          <w:szCs w:val="32"/>
          <w:lang w:eastAsia="zh-CN"/>
        </w:rPr>
      </w:pPr>
      <w:r>
        <w:rPr>
          <w:rFonts w:ascii="仿宋" w:hAnsi="仿宋" w:eastAsia="仿宋" w:cs="宋体"/>
          <w:color w:val="000000"/>
          <w:sz w:val="32"/>
          <w:szCs w:val="32"/>
          <w:lang w:eastAsia="zh-CN"/>
        </w:rPr>
        <w:t>一是健全应急机制。为了做到防患于未然，每年我办重新制定了安全事故应急处置预案、道路交通安全事故应急处置预案等几个安全事故处置预案，进一步健全了快速反应机制，确保万一发生安全事故时做到有章可循、临危不乱，及时组织力量进行抢险救援和妥善处置。而且，部分村(居)委会、企业、经营单位也相应制定了符合自身实际的应急预案。</w:t>
      </w:r>
    </w:p>
    <w:p>
      <w:pPr>
        <w:ind w:firstLine="645"/>
        <w:rPr>
          <w:rFonts w:ascii="黑体" w:hAnsi="黑体" w:eastAsia="黑体"/>
          <w:sz w:val="32"/>
          <w:szCs w:val="32"/>
          <w:lang w:eastAsia="zh-CN"/>
        </w:rPr>
      </w:pPr>
      <w:r>
        <w:rPr>
          <w:rFonts w:ascii="黑体" w:hAnsi="黑体" w:eastAsia="黑体" w:cs="宋体"/>
          <w:color w:val="000000"/>
          <w:sz w:val="32"/>
          <w:szCs w:val="32"/>
          <w:lang w:eastAsia="zh-CN"/>
        </w:rPr>
        <w:t>二、存在问题及今后打算</w:t>
      </w:r>
    </w:p>
    <w:p>
      <w:pPr>
        <w:rPr>
          <w:rFonts w:ascii="仿宋" w:hAnsi="仿宋" w:eastAsia="仿宋"/>
          <w:sz w:val="32"/>
          <w:szCs w:val="32"/>
          <w:lang w:eastAsia="zh-CN"/>
        </w:rPr>
      </w:pPr>
      <w:r>
        <w:rPr>
          <w:rFonts w:ascii="仿宋" w:hAnsi="仿宋" w:eastAsia="仿宋" w:cs="宋体"/>
          <w:color w:val="000000"/>
          <w:sz w:val="32"/>
          <w:szCs w:val="32"/>
          <w:lang w:eastAsia="zh-CN"/>
        </w:rPr>
        <w:t>　　我办安全生产、消防安全和交通安全工作取得了一定成效，全办未发生重特大安全生产事故和交通安全事故，有力地保障了人民生命和财产安全，全办经济社会各项事业保持快速、健康、稳定发展。但我们深知，我办的安</w:t>
      </w:r>
      <w:bookmarkStart w:id="0" w:name="_GoBack"/>
      <w:bookmarkEnd w:id="0"/>
      <w:r>
        <w:rPr>
          <w:rFonts w:ascii="仿宋" w:hAnsi="仿宋" w:eastAsia="仿宋" w:cs="宋体"/>
          <w:color w:val="000000"/>
          <w:sz w:val="32"/>
          <w:szCs w:val="32"/>
          <w:lang w:eastAsia="zh-CN"/>
        </w:rPr>
        <w:t>全生产形势还比较严峻，主体责任还需进一步落实，监管的难度比较大，与上级的要求还有一定差距。</w:t>
      </w:r>
    </w:p>
    <w:p>
      <w:pPr>
        <w:rPr>
          <w:rFonts w:ascii="仿宋" w:hAnsi="仿宋" w:eastAsia="仿宋"/>
          <w:sz w:val="32"/>
          <w:szCs w:val="32"/>
          <w:lang w:eastAsia="zh-CN"/>
        </w:rPr>
      </w:pPr>
      <w:r>
        <w:rPr>
          <w:rFonts w:ascii="仿宋" w:hAnsi="仿宋" w:eastAsia="仿宋" w:cs="宋体"/>
          <w:color w:val="000000"/>
          <w:sz w:val="32"/>
          <w:szCs w:val="32"/>
          <w:lang w:eastAsia="zh-CN"/>
        </w:rPr>
        <w:t>　　接下来，我办将继续加强组织领导，加大安全生产工作力度，强化对重点环节、重点单位和重点部门的检查和监管，防止和减少各类安全事故，保障人民生命和财产的安全，为促进全办经济社会持续、健康发展创造良好的社会环境。</w:t>
      </w:r>
    </w:p>
    <w:p>
      <w:pPr>
        <w:rPr>
          <w:rFonts w:ascii="仿宋" w:hAnsi="仿宋" w:eastAsia="仿宋"/>
          <w:sz w:val="32"/>
          <w:szCs w:val="32"/>
          <w:lang w:eastAsia="zh-CN"/>
        </w:rPr>
      </w:pPr>
    </w:p>
    <w:sectPr>
      <w:pgSz w:w="12240" w:h="15840"/>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rsids>
    <w:rsidRoot w:val="00482B9B"/>
    <w:rsid w:val="003429E3"/>
    <w:rsid w:val="00351B8E"/>
    <w:rsid w:val="00406348"/>
    <w:rsid w:val="00431A1F"/>
    <w:rsid w:val="00482B9B"/>
    <w:rsid w:val="006E4236"/>
    <w:rsid w:val="00866798"/>
    <w:rsid w:val="00A83DF3"/>
    <w:rsid w:val="00AD0215"/>
    <w:rsid w:val="00B1147F"/>
    <w:rsid w:val="00C47173"/>
    <w:rsid w:val="19D833D6"/>
    <w:rsid w:val="2DBF5DDE"/>
    <w:rsid w:val="593368DF"/>
    <w:rsid w:val="767B2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2E75B5"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5B9BD5"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5B9BD5" w:themeColor="accent1"/>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caption"/>
    <w:basedOn w:val="1"/>
    <w:next w:val="1"/>
    <w:semiHidden/>
    <w:unhideWhenUsed/>
    <w:qFormat/>
    <w:uiPriority w:val="35"/>
    <w:pPr>
      <w:spacing w:line="240" w:lineRule="auto"/>
    </w:pPr>
    <w:rPr>
      <w:b/>
      <w:bCs/>
      <w:color w:val="5B9BD5" w:themeColor="accent1"/>
      <w:sz w:val="18"/>
      <w:szCs w:val="18"/>
    </w:rPr>
  </w:style>
  <w:style w:type="paragraph" w:styleId="8">
    <w:name w:val="footer"/>
    <w:basedOn w:val="1"/>
    <w:link w:val="25"/>
    <w:semiHidden/>
    <w:unhideWhenUsed/>
    <w:qFormat/>
    <w:uiPriority w:val="99"/>
    <w:pPr>
      <w:tabs>
        <w:tab w:val="center" w:pos="4153"/>
        <w:tab w:val="right" w:pos="8306"/>
      </w:tabs>
      <w:snapToGrid w:val="0"/>
      <w:spacing w:line="240" w:lineRule="auto"/>
    </w:pPr>
    <w:rPr>
      <w:sz w:val="18"/>
      <w:szCs w:val="18"/>
    </w:rPr>
  </w:style>
  <w:style w:type="paragraph" w:styleId="9">
    <w:name w:val="header"/>
    <w:basedOn w:val="1"/>
    <w:link w:val="17"/>
    <w:unhideWhenUsed/>
    <w:qFormat/>
    <w:uiPriority w:val="99"/>
    <w:pPr>
      <w:tabs>
        <w:tab w:val="center" w:pos="4680"/>
        <w:tab w:val="right" w:pos="9360"/>
      </w:tabs>
    </w:pPr>
  </w:style>
  <w:style w:type="paragraph" w:styleId="10">
    <w:name w:val="Subtitle"/>
    <w:basedOn w:val="1"/>
    <w:next w:val="1"/>
    <w:link w:val="22"/>
    <w:qFormat/>
    <w:uiPriority w:val="11"/>
    <w:pPr>
      <w:ind w:left="86"/>
    </w:pPr>
    <w:rPr>
      <w:rFonts w:asciiTheme="majorHAnsi" w:hAnsiTheme="majorHAnsi" w:eastAsiaTheme="majorEastAsia" w:cstheme="majorBidi"/>
      <w:i/>
      <w:iCs/>
      <w:color w:val="5B9BD5" w:themeColor="accent1"/>
      <w:spacing w:val="15"/>
      <w:sz w:val="24"/>
      <w:szCs w:val="24"/>
    </w:rPr>
  </w:style>
  <w:style w:type="paragraph" w:styleId="11">
    <w:name w:val="Title"/>
    <w:basedOn w:val="1"/>
    <w:next w:val="1"/>
    <w:link w:val="23"/>
    <w:qFormat/>
    <w:uiPriority w:val="10"/>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table" w:styleId="13">
    <w:name w:val="Table Grid"/>
    <w:basedOn w:val="12"/>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Emphasis"/>
    <w:basedOn w:val="14"/>
    <w:qFormat/>
    <w:uiPriority w:val="20"/>
    <w:rPr>
      <w:i/>
      <w:iCs/>
    </w:rPr>
  </w:style>
  <w:style w:type="character" w:styleId="16">
    <w:name w:val="Hyperlink"/>
    <w:basedOn w:val="14"/>
    <w:unhideWhenUsed/>
    <w:qFormat/>
    <w:uiPriority w:val="99"/>
    <w:rPr>
      <w:color w:val="0563C1" w:themeColor="hyperlink"/>
      <w:u w:val="single"/>
    </w:rPr>
  </w:style>
  <w:style w:type="character" w:customStyle="1" w:styleId="17">
    <w:name w:val="页眉 Char"/>
    <w:basedOn w:val="14"/>
    <w:link w:val="9"/>
    <w:qFormat/>
    <w:uiPriority w:val="99"/>
  </w:style>
  <w:style w:type="character" w:customStyle="1" w:styleId="18">
    <w:name w:val="标题 1 Char"/>
    <w:basedOn w:val="14"/>
    <w:link w:val="2"/>
    <w:uiPriority w:val="9"/>
    <w:rPr>
      <w:rFonts w:asciiTheme="majorHAnsi" w:hAnsiTheme="majorHAnsi" w:eastAsiaTheme="majorEastAsia" w:cstheme="majorBidi"/>
      <w:b/>
      <w:bCs/>
      <w:color w:val="2E75B5" w:themeColor="accent1" w:themeShade="BF"/>
      <w:sz w:val="28"/>
      <w:szCs w:val="28"/>
    </w:rPr>
  </w:style>
  <w:style w:type="character" w:customStyle="1" w:styleId="19">
    <w:name w:val="标题 2 Char"/>
    <w:basedOn w:val="14"/>
    <w:link w:val="3"/>
    <w:uiPriority w:val="9"/>
    <w:rPr>
      <w:rFonts w:asciiTheme="majorHAnsi" w:hAnsiTheme="majorHAnsi" w:eastAsiaTheme="majorEastAsia" w:cstheme="majorBidi"/>
      <w:b/>
      <w:bCs/>
      <w:color w:val="5B9BD5" w:themeColor="accent1"/>
      <w:sz w:val="26"/>
      <w:szCs w:val="26"/>
    </w:rPr>
  </w:style>
  <w:style w:type="character" w:customStyle="1" w:styleId="20">
    <w:name w:val="标题 3 Char"/>
    <w:basedOn w:val="14"/>
    <w:link w:val="4"/>
    <w:uiPriority w:val="9"/>
    <w:rPr>
      <w:rFonts w:asciiTheme="majorHAnsi" w:hAnsiTheme="majorHAnsi" w:eastAsiaTheme="majorEastAsia" w:cstheme="majorBidi"/>
      <w:b/>
      <w:bCs/>
      <w:color w:val="5B9BD5" w:themeColor="accent1"/>
    </w:rPr>
  </w:style>
  <w:style w:type="character" w:customStyle="1" w:styleId="21">
    <w:name w:val="标题 4 Char"/>
    <w:basedOn w:val="14"/>
    <w:link w:val="5"/>
    <w:qFormat/>
    <w:uiPriority w:val="9"/>
    <w:rPr>
      <w:rFonts w:asciiTheme="majorHAnsi" w:hAnsiTheme="majorHAnsi" w:eastAsiaTheme="majorEastAsia" w:cstheme="majorBidi"/>
      <w:b/>
      <w:bCs/>
      <w:i/>
      <w:iCs/>
      <w:color w:val="5B9BD5" w:themeColor="accent1"/>
    </w:rPr>
  </w:style>
  <w:style w:type="character" w:customStyle="1" w:styleId="22">
    <w:name w:val="副标题 Char"/>
    <w:basedOn w:val="14"/>
    <w:link w:val="10"/>
    <w:qFormat/>
    <w:uiPriority w:val="11"/>
    <w:rPr>
      <w:rFonts w:asciiTheme="majorHAnsi" w:hAnsiTheme="majorHAnsi" w:eastAsiaTheme="majorEastAsia" w:cstheme="majorBidi"/>
      <w:i/>
      <w:iCs/>
      <w:color w:val="5B9BD5" w:themeColor="accent1"/>
      <w:spacing w:val="15"/>
      <w:sz w:val="24"/>
      <w:szCs w:val="24"/>
    </w:rPr>
  </w:style>
  <w:style w:type="character" w:customStyle="1" w:styleId="23">
    <w:name w:val="标题 Char"/>
    <w:basedOn w:val="14"/>
    <w:link w:val="11"/>
    <w:qFormat/>
    <w:uiPriority w:val="10"/>
    <w:rPr>
      <w:rFonts w:asciiTheme="majorHAnsi" w:hAnsiTheme="majorHAnsi" w:eastAsiaTheme="majorEastAsia" w:cstheme="majorBidi"/>
      <w:color w:val="323E4F" w:themeColor="text2" w:themeShade="BF"/>
      <w:spacing w:val="5"/>
      <w:kern w:val="28"/>
      <w:sz w:val="52"/>
      <w:szCs w:val="52"/>
    </w:rPr>
  </w:style>
  <w:style w:type="paragraph" w:customStyle="1" w:styleId="24">
    <w:name w:val="DocDefaults"/>
    <w:qFormat/>
    <w:uiPriority w:val="0"/>
    <w:pPr>
      <w:spacing w:after="200" w:line="276" w:lineRule="auto"/>
    </w:pPr>
    <w:rPr>
      <w:rFonts w:asciiTheme="minorHAnsi" w:hAnsiTheme="minorHAnsi" w:eastAsiaTheme="minorHAnsi" w:cstheme="minorBidi"/>
      <w:sz w:val="22"/>
      <w:szCs w:val="22"/>
      <w:lang w:val="en-US" w:eastAsia="en-US" w:bidi="ar-SA"/>
    </w:rPr>
  </w:style>
  <w:style w:type="character" w:customStyle="1" w:styleId="25">
    <w:name w:val="页脚 Char"/>
    <w:basedOn w:val="14"/>
    <w:link w:val="8"/>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459</Words>
  <Characters>2620</Characters>
  <Lines>21</Lines>
  <Paragraphs>6</Paragraphs>
  <TotalTime>17</TotalTime>
  <ScaleCrop>false</ScaleCrop>
  <LinksUpToDate>false</LinksUpToDate>
  <CharactersWithSpaces>3073</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2018-12-29T08:38:00Z</dcterms:created>
  <dc:creator>iask</dc:creator>
  <cp:lastModifiedBy>Administrator</cp:lastModifiedBy>
  <cp:lastPrinted>2020-07-31T08:58:00Z</cp:lastPrinted>
  <dcterms:modified xsi:type="dcterms:W3CDTF">2024-12-30T08:12:38Z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9E6E305921B845089A6CB9B3A969F284</vt:lpwstr>
  </property>
</Properties>
</file>