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spacing w:val="-1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pacing w:val="-14"/>
          <w:sz w:val="44"/>
          <w:szCs w:val="44"/>
          <w:lang w:val="en-US" w:eastAsia="zh-CN"/>
        </w:rPr>
      </w:pPr>
      <w:r>
        <w:rPr>
          <w:rStyle w:val="6"/>
          <w:rFonts w:hint="eastAsia" w:eastAsia="方正小标宋简体" w:cs="Times New Roman"/>
          <w:b/>
          <w:bCs w:val="0"/>
          <w:kern w:val="2"/>
          <w:sz w:val="44"/>
          <w:szCs w:val="44"/>
          <w:lang w:val="en-US" w:eastAsia="zh-CN" w:bidi="ar-SA"/>
        </w:rPr>
        <w:t>研究顺城盐化有限公司“</w:t>
      </w:r>
      <w:r>
        <w:rPr>
          <w:rStyle w:val="6"/>
          <w:rFonts w:hint="default" w:eastAsia="方正小标宋简体" w:cs="Times New Roman"/>
          <w:b/>
          <w:bCs w:val="0"/>
          <w:kern w:val="2"/>
          <w:sz w:val="44"/>
          <w:szCs w:val="44"/>
          <w:lang w:val="en-US" w:eastAsia="zh-CN" w:bidi="ar-SA"/>
        </w:rPr>
        <w:t>南普</w:t>
      </w:r>
      <w:r>
        <w:rPr>
          <w:rStyle w:val="6"/>
          <w:rFonts w:hint="eastAsia" w:eastAsia="方正小标宋简体" w:cs="Times New Roman"/>
          <w:b/>
          <w:bCs w:val="0"/>
          <w:kern w:val="2"/>
          <w:sz w:val="44"/>
          <w:szCs w:val="44"/>
          <w:lang w:val="en-US" w:eastAsia="zh-CN" w:bidi="ar-SA"/>
        </w:rPr>
        <w:t>1</w:t>
      </w:r>
      <w:r>
        <w:rPr>
          <w:rStyle w:val="6"/>
          <w:rFonts w:hint="default" w:eastAsia="方正小标宋简体" w:cs="Times New Roman"/>
          <w:b/>
          <w:bCs w:val="0"/>
          <w:kern w:val="2"/>
          <w:sz w:val="44"/>
          <w:szCs w:val="44"/>
          <w:lang w:val="en-US" w:eastAsia="zh-CN" w:bidi="ar-SA"/>
        </w:rPr>
        <w:t>井</w:t>
      </w:r>
      <w:r>
        <w:rPr>
          <w:rStyle w:val="6"/>
          <w:rFonts w:hint="eastAsia" w:eastAsia="方正小标宋简体" w:cs="Times New Roman"/>
          <w:b/>
          <w:bCs w:val="0"/>
          <w:kern w:val="2"/>
          <w:sz w:val="44"/>
          <w:szCs w:val="44"/>
          <w:lang w:val="en-US" w:eastAsia="zh-CN" w:bidi="ar-SA"/>
        </w:rPr>
        <w:t>”“</w:t>
      </w:r>
      <w:r>
        <w:rPr>
          <w:rStyle w:val="6"/>
          <w:rFonts w:hint="default" w:eastAsia="方正小标宋简体" w:cs="Times New Roman"/>
          <w:b/>
          <w:bCs w:val="0"/>
          <w:kern w:val="2"/>
          <w:sz w:val="44"/>
          <w:szCs w:val="44"/>
          <w:lang w:val="en-US" w:eastAsia="zh-CN" w:bidi="ar-SA"/>
        </w:rPr>
        <w:t>南普</w:t>
      </w:r>
      <w:r>
        <w:rPr>
          <w:rStyle w:val="6"/>
          <w:rFonts w:hint="eastAsia" w:eastAsia="方正小标宋简体" w:cs="Times New Roman"/>
          <w:b/>
          <w:bCs w:val="0"/>
          <w:kern w:val="2"/>
          <w:sz w:val="44"/>
          <w:szCs w:val="44"/>
          <w:lang w:val="en-US" w:eastAsia="zh-CN" w:bidi="ar-SA"/>
        </w:rPr>
        <w:t>2</w:t>
      </w:r>
      <w:r>
        <w:rPr>
          <w:rStyle w:val="6"/>
          <w:rFonts w:hint="default" w:eastAsia="方正小标宋简体" w:cs="Times New Roman"/>
          <w:b/>
          <w:bCs w:val="0"/>
          <w:kern w:val="2"/>
          <w:sz w:val="44"/>
          <w:szCs w:val="44"/>
          <w:lang w:val="en-US" w:eastAsia="zh-CN" w:bidi="ar-SA"/>
        </w:rPr>
        <w:t>井</w:t>
      </w:r>
      <w:r>
        <w:rPr>
          <w:rStyle w:val="6"/>
          <w:rFonts w:hint="eastAsia" w:eastAsia="方正小标宋简体" w:cs="Times New Roman"/>
          <w:b/>
          <w:bCs w:val="0"/>
          <w:kern w:val="2"/>
          <w:sz w:val="44"/>
          <w:szCs w:val="44"/>
          <w:lang w:val="en-US" w:eastAsia="zh-CN" w:bidi="ar-SA"/>
        </w:rPr>
        <w:t>”安全问题整改工作专题会</w:t>
      </w:r>
      <w:r>
        <w:rPr>
          <w:rFonts w:hint="default" w:ascii="Times New Roman" w:hAnsi="Times New Roman" w:eastAsia="方正小标宋简体" w:cs="Times New Roman"/>
          <w:b/>
          <w:bCs/>
          <w:spacing w:val="-14"/>
          <w:sz w:val="44"/>
          <w:szCs w:val="44"/>
          <w:lang w:val="en-US" w:eastAsia="zh-CN"/>
        </w:rPr>
        <w:t>建议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43" w:firstLineChars="20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会议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2024年1月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日（星期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上午11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0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全会讨论结束后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43" w:firstLineChars="200"/>
        <w:textAlignment w:val="auto"/>
        <w:rPr>
          <w:rFonts w:hint="default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二、会议地点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区委一号楼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212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会议室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43" w:firstLineChars="200"/>
        <w:textAlignment w:val="auto"/>
        <w:rPr>
          <w:rFonts w:hint="default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、会议主持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3" w:firstLineChars="200"/>
        <w:jc w:val="both"/>
        <w:textAlignment w:val="baseline"/>
        <w:rPr>
          <w:rStyle w:val="6"/>
          <w:rFonts w:hint="default" w:ascii="Times New Roman" w:hAnsi="Times New Roman" w:eastAsia="方正仿宋简体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申庆超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区委常委、总工会主席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43" w:firstLineChars="200"/>
        <w:textAlignment w:val="auto"/>
        <w:rPr>
          <w:rFonts w:hint="default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五、参会人员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43" w:firstLineChars="200"/>
        <w:textAlignment w:val="auto"/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（一）区级领导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3" w:firstLineChars="200"/>
        <w:jc w:val="both"/>
        <w:textAlignment w:val="baseline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申庆超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区委常委、总工会主席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78" w:lineRule="exact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  蒋良成  区政府副区长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3" w:firstLineChars="200"/>
        <w:jc w:val="both"/>
        <w:textAlignment w:val="baseline"/>
        <w:rPr>
          <w:rStyle w:val="6"/>
          <w:rFonts w:hint="default" w:ascii="Times New Roman" w:hAnsi="Times New Roman" w:eastAsia="方正仿宋简体" w:cs="Times New Roman"/>
          <w:b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方正仿宋简体" w:cs="Times New Roman"/>
          <w:b/>
          <w:kern w:val="2"/>
          <w:sz w:val="32"/>
          <w:szCs w:val="32"/>
          <w:lang w:val="en-US" w:eastAsia="zh-CN" w:bidi="ar-SA"/>
        </w:rPr>
        <w:t>吴再合  区政府副区长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Style w:val="6"/>
          <w:rFonts w:hint="eastAsia" w:ascii="Times New Roman" w:eastAsia="方正仿宋简体" w:cs="Times New Roman"/>
          <w:b/>
          <w:kern w:val="2"/>
          <w:sz w:val="32"/>
          <w:szCs w:val="32"/>
          <w:lang w:val="en-US" w:eastAsia="zh-CN" w:bidi="ar-SA"/>
        </w:rPr>
        <w:t>李仲翔  航空港经开区管委会主任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（二）区级部门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区自规局、区应急局、区经信局主要和分管负责同志；区司法局、区市监局主要或分管负责同志；航空港经开区管委会分管负责同志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（三）乡镇（街道）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小龙街道、螺溪街道党委或政府主要负责同志。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43" w:firstLineChars="200"/>
        <w:textAlignment w:val="auto"/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（四）专家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eastAsia="方正仿宋简体" w:cs="Times New Roman"/>
          <w:b/>
          <w:bCs/>
          <w:sz w:val="32"/>
          <w:szCs w:val="32"/>
          <w:lang w:val="en-US" w:eastAsia="zh-CN"/>
        </w:rPr>
        <w:t>入库注册安全工程师李大平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43" w:firstLineChars="200"/>
        <w:textAlignment w:val="auto"/>
        <w:rPr>
          <w:rFonts w:hint="default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六、会议议程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区应急局汇报顺城盐化有限公司“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南普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井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南普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井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”安全问题相关情况；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43" w:firstLineChars="200"/>
        <w:textAlignment w:val="auto"/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参会单位交流发言；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区级领导讲话。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43" w:firstLineChars="200"/>
        <w:textAlignment w:val="auto"/>
        <w:rPr>
          <w:rFonts w:hint="default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七</w:t>
      </w:r>
      <w:r>
        <w:rPr>
          <w:rFonts w:hint="default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、责任分工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会议通知由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区委值班室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负责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，</w:t>
      </w:r>
      <w:r>
        <w:rPr>
          <w:rStyle w:val="6"/>
          <w:rFonts w:hint="eastAsia" w:eastAsia="方正仿宋简体" w:cs="Times New Roman"/>
          <w:b/>
          <w:w w:val="95"/>
          <w:kern w:val="2"/>
          <w:sz w:val="32"/>
          <w:szCs w:val="32"/>
          <w:lang w:val="en-US" w:eastAsia="zh-CN" w:bidi="ar-SA"/>
        </w:rPr>
        <w:t>注册安全工程师由区应急局负责通知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会务保障由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区机关事务保障中心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负责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资料准备、会议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签到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会议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记录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会议纪要（初稿）等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由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应急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43" w:firstLineChars="200"/>
        <w:textAlignment w:val="auto"/>
        <w:rPr>
          <w:rFonts w:hint="default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八</w:t>
      </w:r>
      <w:r>
        <w:rPr>
          <w:rFonts w:hint="default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、注意事项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参会人员请提前15分钟进入会场。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after="0"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严格遵守会场秩序，保持手机静音。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after="0"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如确实无法参会，请严格履行请假手续。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after="0"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43" w:firstLineChars="20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中共南充市高坪区委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办公室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43" w:firstLineChars="200"/>
        <w:jc w:val="right"/>
        <w:textAlignment w:val="auto"/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2024年1月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日      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1025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xs8E0wAAAAUBAAAPAAAAAAAAAAEAIAAAACIAAABkcnMvZG93bnJldi54bWxQSwECFAAUAAAA&#10;CACHTuJAKUGV4LoBAACG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napToGrid w:val="0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2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 xml:space="preserve"> —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N2I3ZGE3ZGQ2ZDJlZWYyMGQyYmU1ZDJjMzk4ZDgifQ=="/>
  </w:docVars>
  <w:rsids>
    <w:rsidRoot w:val="51EA604A"/>
    <w:rsid w:val="03D60645"/>
    <w:rsid w:val="05666B56"/>
    <w:rsid w:val="15B66808"/>
    <w:rsid w:val="1AB313F7"/>
    <w:rsid w:val="46391D59"/>
    <w:rsid w:val="4BF3029F"/>
    <w:rsid w:val="4D53613E"/>
    <w:rsid w:val="4D8A2785"/>
    <w:rsid w:val="51EA604A"/>
    <w:rsid w:val="52C4461A"/>
    <w:rsid w:val="5F5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宋体"/>
      <w:kern w:val="0"/>
      <w:sz w:val="34"/>
      <w:szCs w:val="22"/>
    </w:rPr>
  </w:style>
  <w:style w:type="paragraph" w:customStyle="1" w:styleId="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2024-01-17T04:42:00Z</dcterms:created>
  <dc:creator>李坤阳</dc:creator>
  <cp:lastModifiedBy>Administrator</cp:lastModifiedBy>
  <cp:lastPrinted>2024-01-18T00:21:10Z</cp:lastPrinted>
  <dcterms:modified xsi:type="dcterms:W3CDTF">2024-01-18T00:34:32Z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7490D435BC98457896CCD265907C5CD9_13</vt:lpwstr>
  </property>
</Properties>
</file>