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4F060">
      <w:pPr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李旭副镇长2024年安全工作述职</w:t>
      </w:r>
    </w:p>
    <w:p w14:paraId="68178AE8">
      <w:pPr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 w14:paraId="688B4B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按照安全生产党政同责工作要求，根据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我分管的建筑施工、地质灾害防控等领域2024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年安全生产工作开展情况实际，现将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分管行业2024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年安全工作开展情况汇报如下：</w:t>
      </w:r>
    </w:p>
    <w:p w14:paraId="04BED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一、安全目标完成情况</w:t>
      </w:r>
    </w:p>
    <w:p w14:paraId="37785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年东坝镇在镇党委、政府坚实领导下，各级工作人员、驻镇单位、各村（社区）及全体群众统一思想、坚守原则、密切配合顺利实现了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我分管行业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全年全镇零安全生产责任事故，无一户无一人因灾、因事故返贫、致贫目标。</w:t>
      </w:r>
    </w:p>
    <w:p w14:paraId="626F4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二、安全工作开展情况</w:t>
      </w:r>
    </w:p>
    <w:p w14:paraId="2D00E4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建筑施工方面。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是施工现场管控力度持续加强。2024年东坝镇进一步加强施工安全管理工作。一是厘清责任，落实现场安全技术交底。东坝镇政府工程在施工单位进场前，建设单位均需现场对施工单位相关人员进行培训与技术交底，明确现场安全风险点及管控措施，并要求施工单位严格按照相关要去落实安全措施。二是主动作为，加强安全生产监管。建设单位相关负责任必须定期、不定期检查现场安全生产工作情况，发现隐患的及时责令施工单位现场整改，对需要停工整改的隐患，隐患整改情况未经建设单位相关负责任验收通过，不得开工作业。2024年东坝镇未发生施工安全责任事故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。二是自建房安全管控落地落实。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全面落实自建房安全管理责任，确保全镇自建房安全管理工作推进有序有力；全面完成自建房风险隐患排查，全年共完成一万一千余栋自建房安全隐患排查，排查覆盖率100%。</w:t>
      </w:r>
    </w:p>
    <w:p w14:paraId="0DEDCD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地质灾害防控方面。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严格落实三避让、三个紧急撤离要求。我镇现有地灾点3个，其中仅大地坝村地灾点常住受威胁群众11人，全年严格落实“三个避让”与“三个紧急撤离”要求，一旦镇城建办、安办发了暴雨、地灾预警信息，或发现风险隐患，立即提前转移、及时转移安置受威胁群众，确保群众生命财产安全。（二）做好日常巡查工作。各地灾点责任人常态化开展地灾点现场巡查，观察地灾点是否存在山体裂缝扩大、岩石进一步松动等情况并做好记录，发现险情立即转移受威胁群众并上报镇城乡建设办公室现场核查。</w:t>
      </w:r>
    </w:p>
    <w:p w14:paraId="01B0D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三、目前存在的问题及20244年工作计划</w:t>
      </w:r>
    </w:p>
    <w:p w14:paraId="506F13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目前存在的问题一是房屋建设施工现场安全隐患多发频发，违规使用不合格起吊设备、高空作业不系安全带、未采用三级配电现象突出；二是原窑场片区山大、土质不稳，已发生滑坡、垮塌等地质灾害。</w:t>
      </w:r>
    </w:p>
    <w:p w14:paraId="3B8E3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工作计划一是进一步加强建筑施工现场安全管理，镇村要增加建筑施工安全现场检查频率，同时严格落实隐患闭环整改，严格执法该停工的要及时停工。二是进一步加强新增地灾隐患巡查。镇村包保干部严格按照“雨前排查、雨中巡查、雨后核查”工作要求，加强村（社区）新增地灾隐患情况巡查，同时积极引导群众检查房前屋后山体情况，特别是靠山、临崖群众，发现山体落石、崩塌、滑坡等征兆立即组织受威胁群众撤离同时上报城乡建设办公室，办公室立即组织现场核查并落实管控措施。三是根据我镇安全基础建设、安全风险实际，结合中省市县政策及工作要求，持续总结往年工作经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教训，持续完善各项工作制度，持续改进各项工作措施，确保行业领域零安全生产责任事故，无一户因灾、因事故返贫、致贫目标顺利实现。</w:t>
      </w:r>
    </w:p>
    <w:p w14:paraId="0237A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48DE"/>
    <w:rsid w:val="45E568AB"/>
    <w:rsid w:val="502E48DE"/>
    <w:rsid w:val="64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2024-12-19T07:23:00Z</dcterms:created>
  <dc:creator>这是一个昵称</dc:creator>
  <cp:lastModifiedBy>这是一个昵称</cp:lastModifiedBy>
  <dcterms:modified xsi:type="dcterms:W3CDTF">2024-12-19T07:24:47Z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FCEA8956B65849609FC545D0DCB9456A_11</vt:lpwstr>
  </property>
</Properties>
</file>