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8"/>
          <w:szCs w:val="48"/>
          <w:lang w:val="en-US"/>
        </w:rPr>
      </w:pPr>
      <w:r>
        <w:rPr>
          <w:rFonts w:hint="eastAsia" w:eastAsia="方正小标宋简体" w:cs="Times New Roman"/>
          <w:sz w:val="44"/>
          <w:szCs w:val="44"/>
          <w:lang w:val="en-US" w:eastAsia="zh-CN"/>
        </w:rPr>
        <w:t>2024年上半年安全工作开展情况报告</w:t>
      </w:r>
    </w:p>
    <w:p>
      <w:pPr>
        <w:keepNext w:val="0"/>
        <w:keepLines w:val="0"/>
        <w:pageBreakBefore w:val="0"/>
        <w:widowControl w:val="0"/>
        <w:kinsoku/>
        <w:wordWrap/>
        <w:overflowPunct/>
        <w:topLinePunct w:val="0"/>
        <w:autoSpaceDN/>
        <w:bidi w:val="0"/>
        <w:adjustRightInd/>
        <w:spacing w:line="620" w:lineRule="exact"/>
        <w:jc w:val="center"/>
        <w:textAlignment w:val="auto"/>
        <w:rPr>
          <w:rFonts w:hint="default" w:ascii="Times New Roman" w:hAnsi="Times New Roman" w:eastAsia="方正楷体简体" w:cs="Times New Roman"/>
          <w:sz w:val="36"/>
          <w:szCs w:val="36"/>
          <w:lang w:val="en-US" w:eastAsia="zh-CN"/>
        </w:rPr>
      </w:pPr>
      <w:r>
        <w:rPr>
          <w:rFonts w:hint="eastAsia" w:eastAsia="方正楷体简体" w:cs="Times New Roman"/>
          <w:sz w:val="32"/>
          <w:szCs w:val="32"/>
          <w:lang w:val="en-US" w:eastAsia="zh-CN"/>
        </w:rPr>
        <w:t>东观镇党委副书记、镇长    朱磊</w:t>
      </w:r>
    </w:p>
    <w:p>
      <w:pPr>
        <w:keepNext w:val="0"/>
        <w:keepLines w:val="0"/>
        <w:pageBreakBefore w:val="0"/>
        <w:widowControl w:val="0"/>
        <w:kinsoku/>
        <w:wordWrap/>
        <w:overflowPunct/>
        <w:topLinePunct w:val="0"/>
        <w:autoSpaceDN/>
        <w:bidi w:val="0"/>
        <w:adjustRightInd/>
        <w:spacing w:line="620" w:lineRule="exact"/>
        <w:jc w:val="center"/>
        <w:textAlignment w:val="auto"/>
        <w:rPr>
          <w:rFonts w:hint="default" w:ascii="Times New Roman" w:hAnsi="Times New Roman" w:eastAsia="方正楷体简体" w:cs="Times New Roman"/>
          <w:sz w:val="36"/>
          <w:szCs w:val="36"/>
        </w:rPr>
      </w:pPr>
      <w:r>
        <w:rPr>
          <w:rFonts w:hint="default" w:ascii="Times New Roman" w:hAnsi="Times New Roman" w:eastAsia="方正楷体简体" w:cs="Times New Roman"/>
          <w:sz w:val="32"/>
          <w:szCs w:val="32"/>
        </w:rPr>
        <w:t>（2024年</w:t>
      </w:r>
      <w:r>
        <w:rPr>
          <w:rFonts w:hint="eastAsia" w:eastAsia="方正楷体简体" w:cs="Times New Roman"/>
          <w:sz w:val="32"/>
          <w:szCs w:val="32"/>
          <w:lang w:val="en-US" w:eastAsia="zh-CN"/>
        </w:rPr>
        <w:t>6</w:t>
      </w:r>
      <w:r>
        <w:rPr>
          <w:rFonts w:hint="default" w:ascii="Times New Roman" w:hAnsi="Times New Roman" w:eastAsia="方正楷体简体" w:cs="Times New Roman"/>
          <w:sz w:val="32"/>
          <w:szCs w:val="32"/>
        </w:rPr>
        <w:t>月）</w:t>
      </w:r>
    </w:p>
    <w:p>
      <w:pPr>
        <w:keepNext w:val="0"/>
        <w:keepLines w:val="0"/>
        <w:pageBreakBefore w:val="0"/>
        <w:widowControl w:val="0"/>
        <w:kinsoku/>
        <w:wordWrap/>
        <w:overflowPunct/>
        <w:topLinePunct w:val="0"/>
        <w:autoSpaceDN/>
        <w:bidi w:val="0"/>
        <w:adjustRightInd/>
        <w:spacing w:line="620" w:lineRule="exact"/>
        <w:jc w:val="center"/>
        <w:textAlignment w:val="auto"/>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36"/>
          <w:szCs w:val="36"/>
        </w:rPr>
        <w:t xml:space="preserve"> </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eastAsia" w:eastAsia="方正仿宋简体" w:cs="Times New Roman"/>
          <w:sz w:val="32"/>
          <w:szCs w:val="32"/>
          <w:lang w:eastAsia="zh-CN"/>
        </w:rPr>
      </w:pPr>
      <w:r>
        <w:rPr>
          <w:rFonts w:hint="eastAsia" w:eastAsia="方正仿宋简体" w:cs="Times New Roman"/>
          <w:sz w:val="32"/>
          <w:szCs w:val="32"/>
          <w:lang w:val="en-US" w:eastAsia="zh-CN"/>
        </w:rPr>
        <w:t>东观</w:t>
      </w:r>
      <w:r>
        <w:rPr>
          <w:rFonts w:hint="eastAsia" w:eastAsia="方正仿宋简体" w:cs="Times New Roman"/>
          <w:sz w:val="32"/>
          <w:szCs w:val="32"/>
          <w:lang w:eastAsia="zh-CN"/>
        </w:rPr>
        <w:t>镇始终将安全生产工作摆在重中之重，以高度的责任感和使命感，围绕“零事故”目标，坚持“生命重于泰山”原则，狠抓责任落实、措施落实、机制落实，抓细抓实各项工作，为全镇经济社会发展、人民平安幸福生活提供安全保障。</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default" w:ascii="Times New Roman" w:hAnsi="Times New Roman" w:eastAsia="方正黑体简体" w:cs="Times New Roman"/>
          <w:sz w:val="32"/>
          <w:szCs w:val="32"/>
          <w:lang w:val="en-US"/>
        </w:rPr>
      </w:pPr>
      <w:r>
        <w:rPr>
          <w:rFonts w:hint="default" w:ascii="Times New Roman" w:hAnsi="Times New Roman" w:eastAsia="方正黑体简体" w:cs="Times New Roman"/>
          <w:sz w:val="32"/>
          <w:szCs w:val="32"/>
        </w:rPr>
        <w:t>一、</w:t>
      </w:r>
      <w:r>
        <w:rPr>
          <w:rFonts w:hint="eastAsia" w:eastAsia="方正黑体简体" w:cs="Times New Roman"/>
          <w:sz w:val="32"/>
          <w:szCs w:val="32"/>
          <w:lang w:val="en-US" w:eastAsia="zh-CN"/>
        </w:rPr>
        <w:t>责任于心，紧绷安全之弦</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xml:space="preserve"> 坚持将习近平总书记关于安全生产重要指示批示精神作为第一议题传达学习，认真贯彻落实安全生产十五条硬措施，严格开展好安全生产隐患大排查和安全生产治本攻坚三年行动。定期召开会议分析研究安全生产形势，深刻汲取各地区事故教训，强化安全生产责任制和防范措施，按照“党政同责、一岗双责、失职追责、齐抓共管”“三管三必须”的原则，明确各分管领域班子成员的安全防范工作职责，压紧压实党政领导责任、部门监管责任、企业主体责任、个人岗位责任，将安全责任落实到镇、村和企业的各个环节、各个岗位，做到职责清晰、任务明确、责任到人、工作到位、措施有力。</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二、关口前移，严排安全隐患</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default" w:eastAsia="方正仿宋简体" w:cs="Times New Roman"/>
          <w:sz w:val="32"/>
          <w:szCs w:val="32"/>
          <w:lang w:eastAsia="zh-CN"/>
        </w:rPr>
      </w:pPr>
      <w:r>
        <w:rPr>
          <w:rFonts w:hint="default" w:eastAsia="方正仿宋简体" w:cs="Times New Roman"/>
          <w:sz w:val="32"/>
          <w:szCs w:val="32"/>
          <w:lang w:eastAsia="zh-CN"/>
        </w:rPr>
        <w:t>树牢“隐患即事故”理念，深入开展安全生产治本攻坚三年行动。一是始终绷紧防火这根弦，紧盯“九小场所”、企业生产和餐饮经营、学校等主体，同时加强</w:t>
      </w:r>
      <w:r>
        <w:rPr>
          <w:rFonts w:hint="eastAsia" w:eastAsia="方正仿宋简体" w:cs="Times New Roman"/>
          <w:sz w:val="32"/>
          <w:szCs w:val="32"/>
          <w:lang w:val="en-US" w:eastAsia="zh-CN"/>
        </w:rPr>
        <w:t>木材加工</w:t>
      </w:r>
      <w:r>
        <w:rPr>
          <w:rFonts w:hint="default" w:eastAsia="方正仿宋简体" w:cs="Times New Roman"/>
          <w:sz w:val="32"/>
          <w:szCs w:val="32"/>
          <w:lang w:eastAsia="zh-CN"/>
        </w:rPr>
        <w:t>厂的隐患排查，确保人民群众生命财产安全。二是进一步加强企业及农村地区有限空间安全防范工作，摸清底数、排查隐患、落实措施。同时，向村民群转发有限空间作业指导手册、动画小视频等，广泛宣传有限空间安全作业。三是常态化开展企业隐患排查，精准掌握企业安全的薄弱环节、重点对象和难点问题，对各类隐患建立台账、销号整改。同时，督促镇域内的企业和生产经营单位严格落实安全生产主体责任，加强安全生产管理，开展隐患自查自纠，全面掌握本单位的安全状况，加大安全经费投入，加强安全自查。</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三、宣教引领，提高安全素质</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default" w:eastAsia="方正仿宋简体" w:cs="Times New Roman"/>
          <w:sz w:val="32"/>
          <w:szCs w:val="32"/>
          <w:lang w:val="en-US" w:eastAsia="zh-CN"/>
        </w:rPr>
      </w:pPr>
      <w:r>
        <w:rPr>
          <w:rFonts w:hint="default" w:eastAsia="方正仿宋简体" w:cs="Times New Roman"/>
          <w:sz w:val="32"/>
          <w:szCs w:val="32"/>
          <w:lang w:val="en-US" w:eastAsia="zh-CN"/>
        </w:rPr>
        <w:t>加强安全生产宣传教育，增强群众安全意识和自我保护能力，营造全民重视安全的良好氛围。一是定期针对风险识别与防控、案例分析等开展培训，强化监管队伍履职能力。同时，整合年轻干部队伍力量，进行安全知识培训，充实基层监管力量，提高排查整治水平。二是结合“安全生产月”，组织开展安全警示教育、安全咨询日等活动，利用多种形式对安全知识进行广泛宣传。同时，各村微信群常态化转发宣传燃气、道路交通等安全视频，积极引导村民自觉遵守道路交通安全规则，增强全民安全意识。三是</w:t>
      </w:r>
      <w:bookmarkStart w:id="0" w:name="_GoBack"/>
      <w:bookmarkEnd w:id="0"/>
      <w:r>
        <w:rPr>
          <w:rFonts w:hint="default" w:eastAsia="方正仿宋简体" w:cs="Times New Roman"/>
          <w:sz w:val="32"/>
          <w:szCs w:val="32"/>
          <w:lang w:val="en-US" w:eastAsia="zh-CN"/>
        </w:rPr>
        <w:t>督促企业开展安全生产培训，制定应急预案，做到安全责任、管理、投入、培训和应急救援五到位，提高企业安全管理水平。</w:t>
      </w:r>
    </w:p>
    <w:p>
      <w:pPr>
        <w:keepNext w:val="0"/>
        <w:keepLines w:val="0"/>
        <w:pageBreakBefore w:val="0"/>
        <w:widowControl w:val="0"/>
        <w:kinsoku/>
        <w:wordWrap/>
        <w:overflowPunct/>
        <w:topLinePunct w:val="0"/>
        <w:autoSpaceDN/>
        <w:bidi w:val="0"/>
        <w:adjustRightInd/>
        <w:spacing w:line="620" w:lineRule="exact"/>
        <w:ind w:firstLine="630"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eastAsia="方正仿宋简体" w:cs="Times New Roman"/>
          <w:sz w:val="32"/>
          <w:szCs w:val="32"/>
          <w:lang w:val="en-US" w:eastAsia="zh-CN"/>
        </w:rPr>
        <w:t>安全生产是经济健康发展的重要支撑，是社会稳定运行的坚实基础，是保障人民安居乐业的关键防线，是企业可持续进步的有力保障。东</w:t>
      </w:r>
      <w:r>
        <w:rPr>
          <w:rFonts w:hint="eastAsia" w:eastAsia="方正仿宋简体" w:cs="Times New Roman"/>
          <w:sz w:val="32"/>
          <w:szCs w:val="32"/>
          <w:lang w:val="en-US" w:eastAsia="zh-CN"/>
        </w:rPr>
        <w:t>观</w:t>
      </w:r>
      <w:r>
        <w:rPr>
          <w:rFonts w:hint="default" w:eastAsia="方正仿宋简体" w:cs="Times New Roman"/>
          <w:sz w:val="32"/>
          <w:szCs w:val="32"/>
          <w:lang w:val="en-US" w:eastAsia="zh-CN"/>
        </w:rPr>
        <w:t>镇将继续把安全生产放在一切工作首位，全力以赴抓贯彻、抓执行、抓推进、抓见效，本着对生命尊严的高度尊重，坚决把安全生产重任扛在肩上，为全</w:t>
      </w:r>
      <w:r>
        <w:rPr>
          <w:rFonts w:hint="eastAsia" w:eastAsia="方正仿宋简体" w:cs="Times New Roman"/>
          <w:sz w:val="32"/>
          <w:szCs w:val="32"/>
          <w:lang w:val="en-US" w:eastAsia="zh-CN"/>
        </w:rPr>
        <w:t>区</w:t>
      </w:r>
      <w:r>
        <w:rPr>
          <w:rFonts w:hint="default" w:eastAsia="方正仿宋简体" w:cs="Times New Roman"/>
          <w:sz w:val="32"/>
          <w:szCs w:val="32"/>
          <w:lang w:val="en-US" w:eastAsia="zh-CN"/>
        </w:rPr>
        <w:t>经济社会高质量发展和人民群众的幸福生活保驾护航。</w:t>
      </w:r>
    </w:p>
    <w:sectPr>
      <w:headerReference r:id="rId5" w:type="first"/>
      <w:headerReference r:id="rId3" w:type="default"/>
      <w:footerReference r:id="rId6" w:type="default"/>
      <w:headerReference r:id="rId4" w:type="even"/>
      <w:footerReference r:id="rId7" w:type="even"/>
      <w:pgSz w:w="11906" w:h="16838"/>
      <w:pgMar w:top="1871" w:right="1531" w:bottom="1247" w:left="1531" w:header="851" w:footer="1247" w:gutter="0"/>
      <w:cols w:space="0" w:num="1"/>
      <w:titlePg/>
      <w:docGrid w:type="linesAndChars" w:linePitch="57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46" w:rightChars="77"/>
      <w:jc w:val="right"/>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3</w:t>
    </w:r>
    <w:r>
      <w:rPr>
        <w:sz w:val="28"/>
        <w:szCs w:val="28"/>
      </w:rPr>
      <w:fldChar w:fldCharType="end"/>
    </w:r>
    <w:r>
      <w:rPr>
        <w:rStyle w:val="7"/>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1" w:firstLineChars="100"/>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4</w:t>
    </w:r>
    <w:r>
      <w:rPr>
        <w:sz w:val="28"/>
        <w:szCs w:val="28"/>
      </w:rPr>
      <w:fldChar w:fldCharType="end"/>
    </w:r>
    <w:r>
      <w:rPr>
        <w:rStyle w:val="7"/>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NTM3MWQ0NGMzZWY3NWZhN2NjOTU4ODRlNzEyNzYifQ=="/>
  </w:docVars>
  <w:rsids>
    <w:rsidRoot w:val="0032498F"/>
    <w:rsid w:val="00001BFF"/>
    <w:rsid w:val="00027816"/>
    <w:rsid w:val="00034286"/>
    <w:rsid w:val="00041D3E"/>
    <w:rsid w:val="00046ECF"/>
    <w:rsid w:val="00053210"/>
    <w:rsid w:val="00063044"/>
    <w:rsid w:val="00073B92"/>
    <w:rsid w:val="0007654F"/>
    <w:rsid w:val="00077310"/>
    <w:rsid w:val="00086244"/>
    <w:rsid w:val="000941E4"/>
    <w:rsid w:val="000A5D5F"/>
    <w:rsid w:val="000A6550"/>
    <w:rsid w:val="000B3C24"/>
    <w:rsid w:val="000B4157"/>
    <w:rsid w:val="000B615A"/>
    <w:rsid w:val="000C2756"/>
    <w:rsid w:val="000C4325"/>
    <w:rsid w:val="000D134E"/>
    <w:rsid w:val="000D14E1"/>
    <w:rsid w:val="000E6879"/>
    <w:rsid w:val="000E7368"/>
    <w:rsid w:val="000E7E06"/>
    <w:rsid w:val="000F2AB2"/>
    <w:rsid w:val="000F3467"/>
    <w:rsid w:val="00127390"/>
    <w:rsid w:val="001367F6"/>
    <w:rsid w:val="00157774"/>
    <w:rsid w:val="00171E11"/>
    <w:rsid w:val="001804B0"/>
    <w:rsid w:val="00180E6B"/>
    <w:rsid w:val="001819C6"/>
    <w:rsid w:val="00184EBD"/>
    <w:rsid w:val="001B2F9C"/>
    <w:rsid w:val="001B419E"/>
    <w:rsid w:val="001B6625"/>
    <w:rsid w:val="001C265A"/>
    <w:rsid w:val="001D0506"/>
    <w:rsid w:val="001D369E"/>
    <w:rsid w:val="001D3A4A"/>
    <w:rsid w:val="001E623B"/>
    <w:rsid w:val="001E6286"/>
    <w:rsid w:val="001F30C0"/>
    <w:rsid w:val="001F3745"/>
    <w:rsid w:val="00225F8B"/>
    <w:rsid w:val="0023638F"/>
    <w:rsid w:val="00255819"/>
    <w:rsid w:val="00283898"/>
    <w:rsid w:val="002A2925"/>
    <w:rsid w:val="002C1663"/>
    <w:rsid w:val="002C2599"/>
    <w:rsid w:val="002C40CA"/>
    <w:rsid w:val="002D35D7"/>
    <w:rsid w:val="002E2563"/>
    <w:rsid w:val="002E51C4"/>
    <w:rsid w:val="0032498F"/>
    <w:rsid w:val="00330329"/>
    <w:rsid w:val="00331EE0"/>
    <w:rsid w:val="003328BE"/>
    <w:rsid w:val="0034262D"/>
    <w:rsid w:val="00342A8D"/>
    <w:rsid w:val="00344500"/>
    <w:rsid w:val="00344ABC"/>
    <w:rsid w:val="003744BA"/>
    <w:rsid w:val="00376D02"/>
    <w:rsid w:val="003833CE"/>
    <w:rsid w:val="003B3525"/>
    <w:rsid w:val="003C22E1"/>
    <w:rsid w:val="003D1740"/>
    <w:rsid w:val="003D4344"/>
    <w:rsid w:val="003D6332"/>
    <w:rsid w:val="003F1988"/>
    <w:rsid w:val="004303E9"/>
    <w:rsid w:val="0043116D"/>
    <w:rsid w:val="00431BC9"/>
    <w:rsid w:val="004417F9"/>
    <w:rsid w:val="004463F7"/>
    <w:rsid w:val="00453870"/>
    <w:rsid w:val="004574C9"/>
    <w:rsid w:val="00476D06"/>
    <w:rsid w:val="00486A6F"/>
    <w:rsid w:val="004A0B37"/>
    <w:rsid w:val="004A3916"/>
    <w:rsid w:val="004B273B"/>
    <w:rsid w:val="004C665D"/>
    <w:rsid w:val="004E042E"/>
    <w:rsid w:val="004E1CDF"/>
    <w:rsid w:val="004E6D3D"/>
    <w:rsid w:val="004F7D1D"/>
    <w:rsid w:val="00504176"/>
    <w:rsid w:val="005047A2"/>
    <w:rsid w:val="00515ED8"/>
    <w:rsid w:val="00527104"/>
    <w:rsid w:val="00551C4A"/>
    <w:rsid w:val="00560B86"/>
    <w:rsid w:val="00592695"/>
    <w:rsid w:val="00594EA2"/>
    <w:rsid w:val="005B2910"/>
    <w:rsid w:val="005C46AF"/>
    <w:rsid w:val="005C7750"/>
    <w:rsid w:val="005E6579"/>
    <w:rsid w:val="005E6E05"/>
    <w:rsid w:val="005F2515"/>
    <w:rsid w:val="005F4D92"/>
    <w:rsid w:val="005F541F"/>
    <w:rsid w:val="005F6FEF"/>
    <w:rsid w:val="006357EF"/>
    <w:rsid w:val="00636C71"/>
    <w:rsid w:val="00653BB1"/>
    <w:rsid w:val="00682D51"/>
    <w:rsid w:val="006A1D01"/>
    <w:rsid w:val="006A1F48"/>
    <w:rsid w:val="006B1109"/>
    <w:rsid w:val="006B2156"/>
    <w:rsid w:val="006C2008"/>
    <w:rsid w:val="006C25C0"/>
    <w:rsid w:val="006D5A56"/>
    <w:rsid w:val="006D6416"/>
    <w:rsid w:val="006E0B14"/>
    <w:rsid w:val="006E1ABF"/>
    <w:rsid w:val="006E2075"/>
    <w:rsid w:val="007000AF"/>
    <w:rsid w:val="00710045"/>
    <w:rsid w:val="0072493A"/>
    <w:rsid w:val="007349FA"/>
    <w:rsid w:val="00743576"/>
    <w:rsid w:val="00743F7B"/>
    <w:rsid w:val="0074722F"/>
    <w:rsid w:val="00754DE6"/>
    <w:rsid w:val="00774053"/>
    <w:rsid w:val="00787D48"/>
    <w:rsid w:val="00795D3F"/>
    <w:rsid w:val="007A5C04"/>
    <w:rsid w:val="007C4CA8"/>
    <w:rsid w:val="007D4B14"/>
    <w:rsid w:val="007F182A"/>
    <w:rsid w:val="00813AF6"/>
    <w:rsid w:val="00821BF5"/>
    <w:rsid w:val="008276AF"/>
    <w:rsid w:val="008448DF"/>
    <w:rsid w:val="00846EFB"/>
    <w:rsid w:val="00877BAA"/>
    <w:rsid w:val="00884500"/>
    <w:rsid w:val="00895AE8"/>
    <w:rsid w:val="008A20B4"/>
    <w:rsid w:val="008B0152"/>
    <w:rsid w:val="008B186A"/>
    <w:rsid w:val="008D0CC0"/>
    <w:rsid w:val="008F2492"/>
    <w:rsid w:val="00914F52"/>
    <w:rsid w:val="009162ED"/>
    <w:rsid w:val="00917490"/>
    <w:rsid w:val="00925498"/>
    <w:rsid w:val="00944768"/>
    <w:rsid w:val="009540F3"/>
    <w:rsid w:val="00965767"/>
    <w:rsid w:val="00966302"/>
    <w:rsid w:val="009712E1"/>
    <w:rsid w:val="00976580"/>
    <w:rsid w:val="00993E7B"/>
    <w:rsid w:val="009A2FD6"/>
    <w:rsid w:val="009B3616"/>
    <w:rsid w:val="009B43ED"/>
    <w:rsid w:val="009D128C"/>
    <w:rsid w:val="009D2F18"/>
    <w:rsid w:val="009E59D4"/>
    <w:rsid w:val="009F045E"/>
    <w:rsid w:val="009F7B49"/>
    <w:rsid w:val="00A00DC5"/>
    <w:rsid w:val="00A024F7"/>
    <w:rsid w:val="00A130C8"/>
    <w:rsid w:val="00A17142"/>
    <w:rsid w:val="00A25A13"/>
    <w:rsid w:val="00A43820"/>
    <w:rsid w:val="00A60955"/>
    <w:rsid w:val="00A762EC"/>
    <w:rsid w:val="00A84883"/>
    <w:rsid w:val="00A92133"/>
    <w:rsid w:val="00AA364F"/>
    <w:rsid w:val="00AA4518"/>
    <w:rsid w:val="00AC48FC"/>
    <w:rsid w:val="00AC7992"/>
    <w:rsid w:val="00AD5B55"/>
    <w:rsid w:val="00AE3B19"/>
    <w:rsid w:val="00AF1F84"/>
    <w:rsid w:val="00B0368C"/>
    <w:rsid w:val="00B0559F"/>
    <w:rsid w:val="00B05DF5"/>
    <w:rsid w:val="00B05E62"/>
    <w:rsid w:val="00B27582"/>
    <w:rsid w:val="00B36163"/>
    <w:rsid w:val="00B37DBB"/>
    <w:rsid w:val="00B416CB"/>
    <w:rsid w:val="00B55307"/>
    <w:rsid w:val="00B60F3B"/>
    <w:rsid w:val="00B829E2"/>
    <w:rsid w:val="00B85AA9"/>
    <w:rsid w:val="00BA6504"/>
    <w:rsid w:val="00BB5599"/>
    <w:rsid w:val="00BB5BE9"/>
    <w:rsid w:val="00BD5C82"/>
    <w:rsid w:val="00BD775D"/>
    <w:rsid w:val="00BE4D7A"/>
    <w:rsid w:val="00BF0EFD"/>
    <w:rsid w:val="00BF16B5"/>
    <w:rsid w:val="00BF208A"/>
    <w:rsid w:val="00BF65F8"/>
    <w:rsid w:val="00C057B2"/>
    <w:rsid w:val="00C06A94"/>
    <w:rsid w:val="00C25752"/>
    <w:rsid w:val="00C302B4"/>
    <w:rsid w:val="00C306E2"/>
    <w:rsid w:val="00C3736B"/>
    <w:rsid w:val="00C41CBC"/>
    <w:rsid w:val="00C41D0F"/>
    <w:rsid w:val="00C51F11"/>
    <w:rsid w:val="00C53554"/>
    <w:rsid w:val="00C6020B"/>
    <w:rsid w:val="00C704A6"/>
    <w:rsid w:val="00C87598"/>
    <w:rsid w:val="00C92EF8"/>
    <w:rsid w:val="00CA170F"/>
    <w:rsid w:val="00CA2995"/>
    <w:rsid w:val="00CA312E"/>
    <w:rsid w:val="00CA7EAC"/>
    <w:rsid w:val="00CD529D"/>
    <w:rsid w:val="00CE135B"/>
    <w:rsid w:val="00CE1D78"/>
    <w:rsid w:val="00CE2509"/>
    <w:rsid w:val="00CF102F"/>
    <w:rsid w:val="00D00055"/>
    <w:rsid w:val="00D0190A"/>
    <w:rsid w:val="00D21E33"/>
    <w:rsid w:val="00D25EAB"/>
    <w:rsid w:val="00D2735A"/>
    <w:rsid w:val="00D46452"/>
    <w:rsid w:val="00D476C8"/>
    <w:rsid w:val="00D51ACC"/>
    <w:rsid w:val="00D54AA3"/>
    <w:rsid w:val="00D62B43"/>
    <w:rsid w:val="00D70AA8"/>
    <w:rsid w:val="00D70C41"/>
    <w:rsid w:val="00D70E7E"/>
    <w:rsid w:val="00D83E02"/>
    <w:rsid w:val="00D85073"/>
    <w:rsid w:val="00D86845"/>
    <w:rsid w:val="00D8730B"/>
    <w:rsid w:val="00D929B6"/>
    <w:rsid w:val="00D961F1"/>
    <w:rsid w:val="00DB13FE"/>
    <w:rsid w:val="00DB6966"/>
    <w:rsid w:val="00DC0D25"/>
    <w:rsid w:val="00DC6A34"/>
    <w:rsid w:val="00DD3943"/>
    <w:rsid w:val="00DE6D66"/>
    <w:rsid w:val="00DF2856"/>
    <w:rsid w:val="00DF3809"/>
    <w:rsid w:val="00DF3DE2"/>
    <w:rsid w:val="00E0513D"/>
    <w:rsid w:val="00E12EEE"/>
    <w:rsid w:val="00E16807"/>
    <w:rsid w:val="00E16F37"/>
    <w:rsid w:val="00E27859"/>
    <w:rsid w:val="00E27F49"/>
    <w:rsid w:val="00E3534B"/>
    <w:rsid w:val="00E56453"/>
    <w:rsid w:val="00E60D38"/>
    <w:rsid w:val="00E636E0"/>
    <w:rsid w:val="00E81297"/>
    <w:rsid w:val="00E97173"/>
    <w:rsid w:val="00EA31C9"/>
    <w:rsid w:val="00EB05E6"/>
    <w:rsid w:val="00ED0AF9"/>
    <w:rsid w:val="00EF20F7"/>
    <w:rsid w:val="00F507B7"/>
    <w:rsid w:val="00F643C8"/>
    <w:rsid w:val="00F7046B"/>
    <w:rsid w:val="00F81C30"/>
    <w:rsid w:val="02E11C83"/>
    <w:rsid w:val="04D53301"/>
    <w:rsid w:val="0709093E"/>
    <w:rsid w:val="09D438AC"/>
    <w:rsid w:val="0A4F76B2"/>
    <w:rsid w:val="0A522DE1"/>
    <w:rsid w:val="0B4908B2"/>
    <w:rsid w:val="0C080B31"/>
    <w:rsid w:val="0C2F32F7"/>
    <w:rsid w:val="0D665640"/>
    <w:rsid w:val="0EC270A4"/>
    <w:rsid w:val="0EF533DE"/>
    <w:rsid w:val="102A1AE7"/>
    <w:rsid w:val="10B12C51"/>
    <w:rsid w:val="114272A3"/>
    <w:rsid w:val="17C27A34"/>
    <w:rsid w:val="193C34F7"/>
    <w:rsid w:val="1ACB5444"/>
    <w:rsid w:val="1B6179C0"/>
    <w:rsid w:val="1C3B495F"/>
    <w:rsid w:val="1D2C2324"/>
    <w:rsid w:val="1DC46592"/>
    <w:rsid w:val="20D77EF6"/>
    <w:rsid w:val="20F678DA"/>
    <w:rsid w:val="227D6B74"/>
    <w:rsid w:val="23C13394"/>
    <w:rsid w:val="2440217F"/>
    <w:rsid w:val="244E633D"/>
    <w:rsid w:val="25ED3ED2"/>
    <w:rsid w:val="290D429C"/>
    <w:rsid w:val="29A76E8D"/>
    <w:rsid w:val="2C2F3793"/>
    <w:rsid w:val="2C3D5FF2"/>
    <w:rsid w:val="2D234D21"/>
    <w:rsid w:val="2D7F0FEE"/>
    <w:rsid w:val="2F827A5E"/>
    <w:rsid w:val="30ED5F94"/>
    <w:rsid w:val="31A06BF4"/>
    <w:rsid w:val="335E6B56"/>
    <w:rsid w:val="34C7205C"/>
    <w:rsid w:val="36186876"/>
    <w:rsid w:val="378254C7"/>
    <w:rsid w:val="39DC1005"/>
    <w:rsid w:val="3AAC1E33"/>
    <w:rsid w:val="3B174F86"/>
    <w:rsid w:val="400C5A9C"/>
    <w:rsid w:val="408B36A7"/>
    <w:rsid w:val="45256A7E"/>
    <w:rsid w:val="45B46E4A"/>
    <w:rsid w:val="46435E5F"/>
    <w:rsid w:val="474F2CD3"/>
    <w:rsid w:val="475E4D44"/>
    <w:rsid w:val="4A9278B0"/>
    <w:rsid w:val="4B1921CE"/>
    <w:rsid w:val="4B6202EC"/>
    <w:rsid w:val="4C3B0668"/>
    <w:rsid w:val="4D2D6109"/>
    <w:rsid w:val="4D3F218C"/>
    <w:rsid w:val="4D4C17EC"/>
    <w:rsid w:val="4EA14C90"/>
    <w:rsid w:val="4EFA5599"/>
    <w:rsid w:val="4FB51091"/>
    <w:rsid w:val="4FFF2836"/>
    <w:rsid w:val="524A2603"/>
    <w:rsid w:val="54D526FA"/>
    <w:rsid w:val="554E4AAB"/>
    <w:rsid w:val="556F37B8"/>
    <w:rsid w:val="585D66B4"/>
    <w:rsid w:val="58CB1563"/>
    <w:rsid w:val="5EDE0B88"/>
    <w:rsid w:val="61EB301F"/>
    <w:rsid w:val="63AC0FFF"/>
    <w:rsid w:val="64F57ABC"/>
    <w:rsid w:val="68386BC2"/>
    <w:rsid w:val="68510579"/>
    <w:rsid w:val="68923894"/>
    <w:rsid w:val="695C6C3B"/>
    <w:rsid w:val="69A1225B"/>
    <w:rsid w:val="6A8626BF"/>
    <w:rsid w:val="6DC92A3E"/>
    <w:rsid w:val="73F265EE"/>
    <w:rsid w:val="755B446F"/>
    <w:rsid w:val="76442EB2"/>
    <w:rsid w:val="76565A30"/>
    <w:rsid w:val="769A6A08"/>
    <w:rsid w:val="77B21C44"/>
    <w:rsid w:val="78AB19ED"/>
    <w:rsid w:val="79C32A41"/>
    <w:rsid w:val="7A3F4214"/>
    <w:rsid w:val="7C9C0B72"/>
    <w:rsid w:val="7E170AF3"/>
    <w:rsid w:val="7E195176"/>
    <w:rsid w:val="7EE74EFA"/>
    <w:rsid w:val="7F03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页脚 Char"/>
    <w:basedOn w:val="6"/>
    <w:link w:val="3"/>
    <w:qFormat/>
    <w:uiPriority w:val="99"/>
    <w:rPr>
      <w:rFonts w:eastAsia="仿宋_GB2312"/>
      <w:b/>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Pages>
  <Words>136</Words>
  <Characters>778</Characters>
  <Lines>6</Lines>
  <Paragraphs>1</Paragraphs>
  <TotalTime>7</TotalTime>
  <ScaleCrop>false</ScaleCrop>
  <LinksUpToDate>false</LinksUpToDate>
  <CharactersWithSpaces>913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2023-12-14T01:54:00Z</dcterms:created>
  <dc:creator>china</dc:creator>
  <cp:lastModifiedBy>风雨小</cp:lastModifiedBy>
  <cp:lastPrinted>2023-12-29T07:57:00Z</cp:lastPrinted>
  <dcterms:modified xsi:type="dcterms:W3CDTF">2024-06-20T04:01:01Z</dcterms:modified>
  <dc:title>序</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EF54EFB38215495488CD5357856B0BF5_13</vt:lpwstr>
  </property>
</Properties>
</file>