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生产经营单位生产安全事故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应急预案备案申请表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中国石油天然气股份有限公司阆中环城路加油站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赵亚</w:t>
            </w:r>
          </w:p>
        </w:tc>
        <w:tc>
          <w:tcPr>
            <w:tcW w:w="2131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13458273160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131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31" w:type="dxa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张颢</w:t>
            </w:r>
          </w:p>
        </w:tc>
        <w:tc>
          <w:tcPr>
            <w:tcW w:w="2131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资产总额</w:t>
            </w:r>
          </w:p>
        </w:tc>
        <w:tc>
          <w:tcPr>
            <w:tcW w:w="2131" w:type="dxa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行业类型</w:t>
            </w:r>
          </w:p>
        </w:tc>
        <w:tc>
          <w:tcPr>
            <w:tcW w:w="2130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F526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机动车燃料零售</w:t>
            </w:r>
          </w:p>
        </w:tc>
        <w:tc>
          <w:tcPr>
            <w:tcW w:w="2131" w:type="dxa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从业人数</w:t>
            </w:r>
          </w:p>
        </w:tc>
        <w:tc>
          <w:tcPr>
            <w:tcW w:w="2131" w:type="dxa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130" w:type="dxa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四川省南充市阆中市张飞南路2号</w:t>
            </w:r>
          </w:p>
        </w:tc>
        <w:tc>
          <w:tcPr>
            <w:tcW w:w="2131" w:type="dxa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131" w:type="dxa"/>
            <w:tcBorders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根据《生产安全事故应急预案管理办法》，现将我单位《</w:t>
            </w:r>
            <w:r>
              <w:rPr>
                <w:bCs/>
                <w:sz w:val="24"/>
              </w:rPr>
              <w:t>中国石油天然气股份有限公司</w:t>
            </w:r>
            <w:r>
              <w:rPr>
                <w:rFonts w:hint="eastAsia"/>
                <w:bCs/>
                <w:sz w:val="24"/>
                <w:lang w:eastAsia="zh-CN"/>
              </w:rPr>
              <w:t>四川南充销售分公司阆中环城路</w:t>
            </w:r>
            <w:bookmarkStart w:id="0" w:name="_GoBack"/>
            <w:bookmarkEnd w:id="0"/>
            <w:r>
              <w:rPr>
                <w:bCs/>
                <w:sz w:val="24"/>
              </w:rPr>
              <w:t>加油站</w:t>
            </w:r>
            <w:r>
              <w:rPr>
                <w:sz w:val="24"/>
              </w:rPr>
              <w:t>生产安全事故应急预案》等预案，以及相关备案材料报上，请予备案。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单位（单位公章）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eastAsiaTheme="minorEastAsia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mUxNWUwYWEzZjBhZmRkODQ5OWFlMDMwMDU0YzEifQ=="/>
  </w:docVars>
  <w:rsids>
    <w:rsidRoot w:val="35FEF43F"/>
    <w:rsid w:val="02B90085"/>
    <w:rsid w:val="04EC3FB5"/>
    <w:rsid w:val="35FEF43F"/>
    <w:rsid w:val="5DAC1693"/>
    <w:rsid w:val="F97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236</Characters>
  <Lines>0</Lines>
  <Paragraphs>0</Paragraphs>
  <TotalTime>1</TotalTime>
  <ScaleCrop>false</ScaleCrop>
  <LinksUpToDate>false</LinksUpToDate>
  <CharactersWithSpaces>273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2022-02-09T21:02:00Z</dcterms:created>
  <dc:creator>user</dc:creator>
  <cp:lastModifiedBy>彼岸歆菔</cp:lastModifiedBy>
  <dcterms:modified xsi:type="dcterms:W3CDTF">2022-08-05T04:00:30Z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07E6F98AB3104E4A8FA81AF276EEC928</vt:lpwstr>
  </property>
</Properties>
</file>