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65E" w:rsidRDefault="0015565E" w:rsidP="0015565E">
      <w:pPr>
        <w:pStyle w:val="1"/>
        <w:spacing w:before="312" w:after="156"/>
        <w:rPr>
          <w:rFonts w:eastAsia="宋体"/>
        </w:rPr>
      </w:pPr>
      <w:bookmarkStart w:id="0" w:name="_Toc18635"/>
      <w:r>
        <w:rPr>
          <w:rFonts w:hint="eastAsia"/>
        </w:rPr>
        <w:t>附录</w:t>
      </w:r>
      <w:r>
        <w:rPr>
          <w:rFonts w:hint="eastAsia"/>
        </w:rPr>
        <w:t xml:space="preserve">B </w:t>
      </w:r>
      <w:r>
        <w:t>生产安全事故应急资源调查报</w:t>
      </w:r>
      <w:r>
        <w:rPr>
          <w:rFonts w:hint="eastAsia"/>
        </w:rPr>
        <w:t>告</w:t>
      </w:r>
      <w:bookmarkEnd w:id="0"/>
    </w:p>
    <w:p w:rsidR="0015565E" w:rsidRDefault="0015565E" w:rsidP="0015565E">
      <w:pPr>
        <w:pStyle w:val="2"/>
      </w:pPr>
      <w:bookmarkStart w:id="1" w:name="bookmark90"/>
      <w:bookmarkStart w:id="2" w:name="_Toc19242"/>
      <w:bookmarkEnd w:id="1"/>
      <w:r>
        <w:rPr>
          <w:rFonts w:hint="eastAsia"/>
        </w:rPr>
        <w:t>B.1</w:t>
      </w:r>
      <w:r>
        <w:t>单位内部应急资源</w:t>
      </w:r>
      <w:bookmarkEnd w:id="2"/>
    </w:p>
    <w:p w:rsidR="0015565E" w:rsidRDefault="0015565E" w:rsidP="0015565E">
      <w:pPr>
        <w:pStyle w:val="3"/>
        <w:ind w:firstLine="602"/>
      </w:pPr>
      <w:bookmarkStart w:id="3" w:name="bookmark91"/>
      <w:bookmarkStart w:id="4" w:name="_Toc31850"/>
      <w:bookmarkEnd w:id="3"/>
      <w:r>
        <w:rPr>
          <w:rFonts w:hint="eastAsia"/>
        </w:rPr>
        <w:t>1</w:t>
      </w:r>
      <w:r>
        <w:rPr>
          <w:rFonts w:hint="eastAsia"/>
        </w:rPr>
        <w:t>应急救援工作开展情况</w:t>
      </w:r>
      <w:bookmarkEnd w:id="4"/>
    </w:p>
    <w:p w:rsidR="0015565E" w:rsidRDefault="0015565E" w:rsidP="0015565E">
      <w:pPr>
        <w:ind w:firstLine="562"/>
        <w:rPr>
          <w:b/>
          <w:bCs/>
        </w:rPr>
      </w:pPr>
      <w:bookmarkStart w:id="5" w:name="_Toc423935606"/>
      <w:bookmarkStart w:id="6" w:name="_Toc57554754"/>
      <w:bookmarkStart w:id="7" w:name="_Toc425525794"/>
      <w:r>
        <w:rPr>
          <w:rFonts w:hint="eastAsia"/>
          <w:b/>
          <w:bCs/>
        </w:rPr>
        <w:t>（</w:t>
      </w:r>
      <w:r>
        <w:rPr>
          <w:rFonts w:hint="eastAsia"/>
          <w:b/>
          <w:bCs/>
        </w:rPr>
        <w:t>1</w:t>
      </w:r>
      <w:r>
        <w:rPr>
          <w:rFonts w:hint="eastAsia"/>
          <w:b/>
          <w:bCs/>
        </w:rPr>
        <w:t>）认真编制切实可行的生产安全事故应急预案</w:t>
      </w:r>
      <w:bookmarkEnd w:id="5"/>
      <w:bookmarkEnd w:id="6"/>
      <w:bookmarkEnd w:id="7"/>
    </w:p>
    <w:p w:rsidR="0015565E" w:rsidRDefault="0015565E" w:rsidP="0015565E">
      <w:pPr>
        <w:ind w:firstLine="560"/>
      </w:pPr>
      <w:r>
        <w:rPr>
          <w:rFonts w:hint="eastAsia"/>
        </w:rPr>
        <w:t>本加油站由应急指挥部成立了应急预案编制小组，为生产事故及应急救援工作提供了有力的技术支持和专业指导。</w:t>
      </w:r>
    </w:p>
    <w:p w:rsidR="0015565E" w:rsidRDefault="0015565E" w:rsidP="0015565E">
      <w:pPr>
        <w:ind w:firstLine="562"/>
        <w:rPr>
          <w:b/>
          <w:bCs/>
        </w:rPr>
      </w:pPr>
      <w:bookmarkStart w:id="8" w:name="_Toc425525795"/>
      <w:bookmarkStart w:id="9" w:name="_Toc423935607"/>
      <w:bookmarkStart w:id="10" w:name="_Toc57554755"/>
      <w:bookmarkStart w:id="11" w:name="_Toc450573736"/>
      <w:bookmarkStart w:id="12" w:name="_Toc453791636"/>
      <w:bookmarkStart w:id="13" w:name="_Toc58359230"/>
      <w:bookmarkStart w:id="14" w:name="_Toc451784080"/>
      <w:bookmarkStart w:id="15" w:name="_Toc451784113"/>
      <w:bookmarkStart w:id="16" w:name="_Toc507960429"/>
      <w:r>
        <w:rPr>
          <w:rFonts w:hint="eastAsia"/>
          <w:b/>
          <w:bCs/>
        </w:rPr>
        <w:t>（</w:t>
      </w:r>
      <w:r>
        <w:rPr>
          <w:rFonts w:hint="eastAsia"/>
          <w:b/>
          <w:bCs/>
        </w:rPr>
        <w:t>2</w:t>
      </w:r>
      <w:r>
        <w:rPr>
          <w:rFonts w:hint="eastAsia"/>
          <w:b/>
          <w:bCs/>
        </w:rPr>
        <w:t>）注意在资金上投入</w:t>
      </w:r>
      <w:bookmarkEnd w:id="8"/>
      <w:bookmarkEnd w:id="9"/>
      <w:bookmarkEnd w:id="10"/>
    </w:p>
    <w:p w:rsidR="0015565E" w:rsidRDefault="0015565E" w:rsidP="0015565E">
      <w:pPr>
        <w:ind w:firstLine="560"/>
      </w:pPr>
      <w:r>
        <w:rPr>
          <w:rFonts w:hint="eastAsia"/>
        </w:rPr>
        <w:t>加油站每年投资</w:t>
      </w:r>
      <w:r>
        <w:rPr>
          <w:rFonts w:hint="eastAsia"/>
        </w:rPr>
        <w:t>5</w:t>
      </w:r>
      <w:r>
        <w:rPr>
          <w:rFonts w:hint="eastAsia"/>
        </w:rPr>
        <w:t>万元购买了救援器材、安全防护设施和宣传材料。</w:t>
      </w:r>
    </w:p>
    <w:p w:rsidR="0015565E" w:rsidRDefault="0015565E" w:rsidP="0015565E">
      <w:pPr>
        <w:ind w:firstLine="562"/>
        <w:rPr>
          <w:b/>
          <w:bCs/>
        </w:rPr>
      </w:pPr>
      <w:bookmarkStart w:id="17" w:name="_Toc425525797"/>
      <w:bookmarkStart w:id="18" w:name="_Toc57554756"/>
      <w:bookmarkStart w:id="19" w:name="_Toc423935609"/>
      <w:r>
        <w:rPr>
          <w:rFonts w:hint="eastAsia"/>
          <w:b/>
          <w:bCs/>
        </w:rPr>
        <w:t>（</w:t>
      </w:r>
      <w:r>
        <w:rPr>
          <w:rFonts w:hint="eastAsia"/>
          <w:b/>
          <w:bCs/>
        </w:rPr>
        <w:t>3</w:t>
      </w:r>
      <w:r>
        <w:rPr>
          <w:rFonts w:hint="eastAsia"/>
          <w:b/>
          <w:bCs/>
        </w:rPr>
        <w:t>）深入开展应急知识宣传</w:t>
      </w:r>
      <w:bookmarkEnd w:id="17"/>
      <w:bookmarkEnd w:id="18"/>
      <w:bookmarkEnd w:id="19"/>
    </w:p>
    <w:p w:rsidR="0015565E" w:rsidRDefault="0015565E" w:rsidP="0015565E">
      <w:pPr>
        <w:ind w:firstLine="560"/>
      </w:pPr>
      <w:r>
        <w:rPr>
          <w:rFonts w:hint="eastAsia"/>
        </w:rPr>
        <w:t>为切实提高员工的应急意识和应急能力，加强对安全生产科普知识宣传。如每年六月安全生产月活动期间，都要以宣传单、板报等形式面向员工宣传普及应急、预防、避险、自救、互救、减灾等知识，努力提高员工应对各种生产事故的综合素质，为应急管理工作顺利开展营造良好的氛围。</w:t>
      </w:r>
    </w:p>
    <w:p w:rsidR="0015565E" w:rsidRDefault="0015565E" w:rsidP="0015565E">
      <w:pPr>
        <w:pStyle w:val="3"/>
        <w:ind w:firstLine="602"/>
      </w:pPr>
      <w:bookmarkStart w:id="20" w:name="_Toc27585"/>
      <w:r>
        <w:rPr>
          <w:rFonts w:hint="eastAsia"/>
        </w:rPr>
        <w:t>2</w:t>
      </w:r>
      <w:r>
        <w:t>应急队伍</w:t>
      </w:r>
      <w:bookmarkEnd w:id="20"/>
    </w:p>
    <w:p w:rsidR="0015565E" w:rsidRDefault="0015565E" w:rsidP="0015565E">
      <w:pPr>
        <w:ind w:firstLine="560"/>
      </w:pPr>
      <w:r>
        <w:t>本</w:t>
      </w:r>
      <w:r>
        <w:rPr>
          <w:rFonts w:hint="eastAsia"/>
        </w:rPr>
        <w:t>加油站</w:t>
      </w:r>
      <w:r>
        <w:t>应急组织机构由应急指挥部来承担。指挥部由总指挥、副总指挥及各应急工作小组组成，下设</w:t>
      </w:r>
      <w:r>
        <w:rPr>
          <w:rFonts w:hint="eastAsia"/>
        </w:rPr>
        <w:t>抢险救援组</w:t>
      </w:r>
      <w:r>
        <w:t>、</w:t>
      </w:r>
      <w:r>
        <w:rPr>
          <w:rFonts w:hint="eastAsia"/>
        </w:rPr>
        <w:t>警戒疏散组</w:t>
      </w:r>
      <w:r>
        <w:t>、</w:t>
      </w:r>
      <w:r>
        <w:rPr>
          <w:rFonts w:hint="eastAsia"/>
        </w:rPr>
        <w:t>后勤通讯组</w:t>
      </w:r>
      <w:r>
        <w:t>。</w:t>
      </w:r>
    </w:p>
    <w:p w:rsidR="0015565E" w:rsidRDefault="0015565E" w:rsidP="0015565E">
      <w:pPr>
        <w:ind w:firstLine="560"/>
      </w:pPr>
      <w:r>
        <w:rPr>
          <w:rFonts w:hint="eastAsia"/>
        </w:rPr>
        <w:t>加油站</w:t>
      </w:r>
      <w:r>
        <w:t>应急救援组织结构如图所示。</w:t>
      </w:r>
    </w:p>
    <w:p w:rsidR="0015565E" w:rsidRDefault="0015565E" w:rsidP="0015565E">
      <w:pPr>
        <w:ind w:firstLine="560"/>
      </w:pPr>
    </w:p>
    <w:p w:rsidR="0015565E" w:rsidRDefault="005A152B" w:rsidP="0015565E">
      <w:pPr>
        <w:ind w:firstLine="560"/>
      </w:pPr>
      <w:r>
        <w:rPr>
          <w:noProof/>
        </w:rPr>
        <w:pict>
          <v:group id="组合 83" o:spid="_x0000_s1026" style="position:absolute;left:0;text-align:left;margin-left:83.45pt;margin-top:8.05pt;width:230.4pt;height:287.45pt;z-index:251660288" coordorigin="6993,195825" coordsize="4557,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">
            <v:shapetype id="_x0000_t202" coordsize="21600,21600" o:spt="202" path="m,l,21600r21600,l21600,xe">
              <v:stroke joinstyle="miter"/>
              <v:path gradientshapeok="t" o:connecttype="rect"/>
            </v:shapetype>
            <v:shape id="文本框 2" o:spid="_x0000_s1027" type="#_x0000_t202" style="position:absolute;left:7942;top:195825;width:2762;height:6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WZocUA&#10;AADcAAAADwAAAGRycy9kb3ducmV2LnhtbESPQWvCQBSE7wX/w/IKXkrdaIPV6CoitOhN09JeH9ln&#10;Epp9G3fXmP77bkHwOMzMN8xy3ZtGdOR8bVnBeJSAIC6srrlU8Pnx9jwD4QOyxsYyKfglD+vV4GGJ&#10;mbZXPlKXh1JECPsMFVQhtJmUvqjIoB/Zljh6J+sMhihdKbXDa4SbRk6SZCoN1hwXKmxpW1Hxk1+M&#10;glm66779/uXwVUxPzTw8vXbvZ6fU8LHfLEAE6sM9fGvvtII0SeH/TD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hZmhxQAAANwAAAAPAAAAAAAAAAAAAAAAAJgCAABkcnMv&#10;ZG93bnJldi54bWxQSwUGAAAAAAQABAD1AAAAigMAAAAA&#10;">
              <v:textbox>
                <w:txbxContent>
                  <w:p w:rsidR="0015565E" w:rsidRDefault="0015565E" w:rsidP="0015565E">
                    <w:pPr>
                      <w:ind w:firstLineChars="0" w:firstLine="0"/>
                    </w:pPr>
                    <w:r>
                      <w:t>总指挥</w:t>
                    </w:r>
                    <w:r>
                      <w:rPr>
                        <w:rFonts w:hint="eastAsia"/>
                      </w:rPr>
                      <w:t>：加油站站长</w:t>
                    </w:r>
                  </w:p>
                </w:txbxContent>
              </v:textbox>
            </v:shape>
            <v:line id="直接连接符 3" o:spid="_x0000_s1028" style="position:absolute;visibility:visible" from="9323,196522" to="9323,196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jQVsUAAADcAAAADwAAAGRycy9kb3ducmV2LnhtbESPQWsCMRSE70L/Q3iF3jSr1Kpbo0gX&#10;wYMV1NLz6+Z1s3TzsmzSNf57Uyh4HGbmG2a5jrYRPXW+dqxgPMpAEJdO11wp+Dhvh3MQPiBrbByT&#10;git5WK8eBkvMtbvwkfpTqESCsM9RgQmhzaX0pSGLfuRa4uR9u85iSLKrpO7wkuC2kZMse5EWa04L&#10;Blt6M1T+nH6tgpkpjnImi/35UPT1eBHf4+fXQqmnx7h5BREohnv4v73TCp6zKfydSUd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9jQVsUAAADcAAAADwAAAAAAAAAA&#10;AAAAAAChAgAAZHJzL2Rvd25yZXYueG1sUEsFBgAAAAAEAAQA+QAAAJMDAAAAAA==&#10;">
              <v:stroke endarrow="block"/>
            </v:line>
            <v:shape id="文本框 4" o:spid="_x0000_s1029" type="#_x0000_t202" style="position:absolute;left:7735;top:196908;width:3072;height:6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iTcUA&#10;AADcAAAADwAAAGRycy9kb3ducmV2LnhtbESPQWvCQBSE7wX/w/IKXkrdaCXV6CoitOhN09JeH9ln&#10;Epp9G3fXmP77bkHwOMzMN8xy3ZtGdOR8bVnBeJSAIC6srrlU8Pnx9jwD4QOyxsYyKfglD+vV4GGJ&#10;mbZXPlKXh1JECPsMFVQhtJmUvqjIoB/Zljh6J+sMhihdKbXDa4SbRk6SJJUGa44LFba0raj4yS9G&#10;wWy66779/uXwVaSnZh6eXrv3s1Nq+NhvFiAC9eEevrV3WsE0SeH/TD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G6JNxQAAANwAAAAPAAAAAAAAAAAAAAAAAJgCAABkcnMv&#10;ZG93bnJldi54bWxQSwUGAAAAAAQABAD1AAAAigMAAAAA&#10;">
              <v:textbox>
                <w:txbxContent>
                  <w:p w:rsidR="0015565E" w:rsidRDefault="0015565E" w:rsidP="0015565E">
                    <w:pPr>
                      <w:ind w:firstLineChars="0" w:firstLine="0"/>
                      <w:jc w:val="center"/>
                    </w:pPr>
                    <w:r>
                      <w:rPr>
                        <w:rFonts w:hint="eastAsia"/>
                      </w:rPr>
                      <w:t>副总指挥：综合管理员</w:t>
                    </w:r>
                  </w:p>
                </w:txbxContent>
              </v:textbox>
            </v:shape>
            <v:line id="直接连接符 5" o:spid="_x0000_s1030" style="position:absolute;visibility:visible" from="9320,197550" to="9323,197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rusUAAADcAAAADwAAAGRycy9kb3ducmV2LnhtbESPQWsCMRSE70L/Q3iF3jSrFLdujSIu&#10;hR5qQS09v26em8XNy7KJa/rvjVDocZiZb5jlOtpWDNT7xrGC6SQDQVw53XCt4Ov4Nn4B4QOyxtYx&#10;KfglD+vVw2iJhXZX3tNwCLVIEPYFKjAhdIWUvjJk0U9cR5y8k+sthiT7WuoerwluWznLsrm02HBa&#10;MNjR1lB1PlysgtyUe5nL8uP4WQ7NdBF38ftnodTTY9y8gggUw3/4r/2uFTxnOdzPpCMgV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rusUAAADcAAAADwAAAAAAAAAA&#10;AAAAAAChAgAAZHJzL2Rvd25yZXYueG1sUEsFBgAAAAAEAAQA+QAAAJMDAAAAAA==&#10;">
              <v:stroke endarrow="block"/>
            </v:line>
            <v:line id="直接连接符 6" o:spid="_x0000_s1031" style="position:absolute;visibility:visible" from="7332,197858" to="11219,197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GvXMQAAADcAAAADwAAAGRycy9kb3ducmV2LnhtbERPy2rCQBTdF/yH4Qru6sRagkRHkZaC&#10;dlHqA3R5zVyTaOZOmJkm6d93FgWXh/NerHpTi5acrywrmIwTEMS51RUXCo6Hj+cZCB+QNdaWScEv&#10;eVgtB08LzLTteEftPhQihrDPUEEZQpNJ6fOSDPqxbYgjd7XOYIjQFVI77GK4qeVLkqTSYMWxocSG&#10;3krK7/sfo+Br+p226+3npj9t00v+vrucb51TajTs13MQgfrwEP+7N1rBaxL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4a9cxAAAANwAAAAPAAAAAAAAAAAA&#10;AAAAAKECAABkcnMvZG93bnJldi54bWxQSwUGAAAAAAQABAD5AAAAkgMAAAAA&#10;"/>
            <v:line id="直接连接符 7" o:spid="_x0000_s1032" style="position:absolute;visibility:visible" from="7339,197855" to="7339,198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XaU8UAAADcAAAADwAAAGRycy9kb3ducmV2LnhtbESPzWrDMBCE74W8g9hAb42cEprYiRJK&#10;TaCHppAfct5YW8vUWhlLddS3rwKFHIeZ+YZZbaJtxUC9bxwrmE4yEMSV0w3XCk7H7dMChA/IGlvH&#10;pOCXPGzWo4cVFtpdeU/DIdQiQdgXqMCE0BVS+sqQRT9xHXHyvlxvMSTZ11L3eE1w28rnLHuRFhtO&#10;CwY7ejNUfR9+rIK5KfdyLsuP42c5NNM87uL5kiv1OI6vSxCBYriH/9vvWsEsy+F2Jh0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XaU8UAAADcAAAADwAAAAAAAAAA&#10;AAAAAAChAgAAZHJzL2Rvd25yZXYueG1sUEsFBgAAAAAEAAQA+QAAAJMDAAAAAA==&#10;">
              <v:stroke endarrow="block"/>
            </v:line>
            <v:line id="直接连接符 9" o:spid="_x0000_s1033" style="position:absolute;visibility:visible" from="9330,197855" to="9331,198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blE8IAAADcAAAADwAAAGRycy9kb3ducmV2LnhtbERPW2vCMBR+H/gfwhH2NtPK8FKNIpbB&#10;HraBOvZ8bI5NsTkpTazZvzcPgz1+fPf1NtpWDNT7xrGCfJKBIK6cbrhW8H16e1mA8AFZY+uYFPyS&#10;h+1m9LTGQrs7H2g4hlqkEPYFKjAhdIWUvjJk0U9cR5y4i+sthgT7Wuoe7ynctnKaZTNpseHUYLCj&#10;vaHqerxZBXNTHuRclh+nr3Jo8mX8jD/npVLP47hbgQgUw7/4z/2uFbzmaX46k46A3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nblE8IAAADcAAAADwAAAAAAAAAAAAAA&#10;AAChAgAAZHJzL2Rvd25yZXYueG1sUEsFBgAAAAAEAAQA+QAAAJADAAAAAA==&#10;">
              <v:stroke endarrow="block"/>
            </v:line>
            <v:shape id="文本框 10" o:spid="_x0000_s1034" type="#_x0000_t202" style="position:absolute;left:6993;top:198300;width:690;height:30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us5MUA&#10;AADcAAAADwAAAGRycy9kb3ducmV2LnhtbESPQWvCQBSE70L/w/IKvYhuUkVt6iql0KI3m4q9PrLP&#10;JDT7Nt3dxvjvXUHwOMzMN8xy3ZtGdOR8bVlBOk5AEBdW11wq2H9/jBYgfEDW2FgmBWfysF49DJaY&#10;aXviL+ryUIoIYZ+hgiqENpPSFxUZ9GPbEkfvaJ3BEKUrpXZ4inDTyOckmUmDNceFClt6r6j4zf+N&#10;gsV00/347WR3KGbH5iUM593nn1Pq6bF/ewURqA/38K290QqmaQrXM/EI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K6zkxQAAANwAAAAPAAAAAAAAAAAAAAAAAJgCAABkcnMv&#10;ZG93bnJldi54bWxQSwUGAAAAAAQABAD1AAAAigMAAAAA&#10;">
              <v:textbox>
                <w:txbxContent>
                  <w:p w:rsidR="0015565E" w:rsidRDefault="0015565E" w:rsidP="0015565E">
                    <w:pPr>
                      <w:ind w:firstLineChars="0" w:firstLine="0"/>
                    </w:pPr>
                    <w:r>
                      <w:rPr>
                        <w:rFonts w:hint="eastAsia"/>
                      </w:rPr>
                      <w:t>抢险救援组</w:t>
                    </w:r>
                  </w:p>
                </w:txbxContent>
              </v:textbox>
            </v:shape>
            <v:shape id="文本框 14" o:spid="_x0000_s1035" type="#_x0000_t202" style="position:absolute;left:8984;top:198272;width:690;height:30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kyk8YA&#10;AADcAAAADwAAAGRycy9kb3ducmV2LnhtbESPT2sCMRTE74LfIbyCF+lmtWJ1NYoIir1ZW9rrY/P2&#10;D928rElct9++KRR6HGbmN8x625tGdOR8bVnBJElBEOdW11wqeH87PC5A+ICssbFMCr7Jw3YzHKwx&#10;0/bOr9RdQikihH2GCqoQ2kxKn1dk0Ce2JY5eYZ3BEKUrpXZ4j3DTyGmazqXBmuNChS3tK8q/Ljej&#10;YDE7dZ/+5en8kc+LZhnGz93x6pQaPfS7FYhAffgP/7VPWsFsMoX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vkyk8YAAADcAAAADwAAAAAAAAAAAAAAAACYAgAAZHJz&#10;L2Rvd25yZXYueG1sUEsFBgAAAAAEAAQA9QAAAIsDAAAAAA==&#10;">
              <v:textbox>
                <w:txbxContent>
                  <w:p w:rsidR="0015565E" w:rsidRDefault="0015565E" w:rsidP="0015565E">
                    <w:pPr>
                      <w:ind w:firstLineChars="0" w:firstLine="0"/>
                      <w:jc w:val="center"/>
                    </w:pPr>
                    <w:r>
                      <w:rPr>
                        <w:rFonts w:hint="eastAsia"/>
                      </w:rPr>
                      <w:t>后勤通讯组</w:t>
                    </w:r>
                  </w:p>
                </w:txbxContent>
              </v:textbox>
            </v:shape>
            <v:shape id="文本框 91" o:spid="_x0000_s1036" type="#_x0000_t202" style="position:absolute;left:10860;top:198287;width:690;height:30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WXCMYA&#10;AADcAAAADwAAAGRycy9kb3ducmV2LnhtbESPW2sCMRSE3wv9D+EIvpRu1gtqt0YpBYu+WS3t62Fz&#10;9oKbk20S1+2/N4LQx2FmvmGW6940oiPna8sKRkkKgji3uuZSwddx87wA4QOyxsYyKfgjD+vV48MS&#10;M20v/EndIZQiQthnqKAKoc2k9HlFBn1iW+LoFdYZDFG6UmqHlwg3jRyn6UwarDkuVNjSe0X56XA2&#10;ChbTbffjd5P9dz4rmpfwNO8+fp1Sw0H/9goiUB/+w/f2ViuYjiZ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WXCMYAAADcAAAADwAAAAAAAAAAAAAAAACYAgAAZHJz&#10;L2Rvd25yZXYueG1sUEsFBgAAAAAEAAQA9QAAAIsDAAAAAA==&#10;">
              <v:textbox>
                <w:txbxContent>
                  <w:p w:rsidR="0015565E" w:rsidRDefault="0015565E" w:rsidP="0015565E">
                    <w:pPr>
                      <w:ind w:firstLineChars="0" w:firstLine="0"/>
                      <w:jc w:val="center"/>
                    </w:pPr>
                    <w:r>
                      <w:rPr>
                        <w:rFonts w:hint="eastAsia"/>
                      </w:rPr>
                      <w:t>警戒疏散组</w:t>
                    </w:r>
                  </w:p>
                </w:txbxContent>
              </v:textbox>
            </v:shape>
            <v:line id="直接连接符 94" o:spid="_x0000_s1037" style="position:absolute;visibility:visible" from="11220,197855" to="11221,198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3jEMUAAADcAAAADwAAAGRycy9kb3ducmV2LnhtbESPQWsCMRSE70L/Q3gFb5rdIrWuRild&#10;BA+1oJaeXzfPzdLNy7KJa/rvG6HgcZiZb5jVJtpWDNT7xrGCfJqBIK6cbrhW8HnaTl5A+ICssXVM&#10;Cn7Jw2b9MFphod2VDzQcQy0ShH2BCkwIXSGlrwxZ9FPXESfv7HqLIcm+lrrHa4LbVj5l2bO02HBa&#10;MNjRm6Hq53ixCuamPMi5LN9PH+XQ5Iu4j1/fC6XGj/F1CSJQDPfwf3unFczy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U3jEMUAAADcAAAADwAAAAAAAAAA&#10;AAAAAAChAgAAZHJzL2Rvd25yZXYueG1sUEsFBgAAAAAEAAQA+QAAAJMDAAAAAA==&#10;">
              <v:stroke endarrow="block"/>
            </v:line>
          </v:group>
        </w:pict>
      </w:r>
    </w:p>
    <w:p w:rsidR="0015565E" w:rsidRDefault="0015565E" w:rsidP="0015565E">
      <w:pPr>
        <w:ind w:firstLine="560"/>
      </w:pPr>
    </w:p>
    <w:p w:rsidR="0015565E" w:rsidRDefault="0015565E" w:rsidP="0015565E">
      <w:pPr>
        <w:ind w:firstLine="560"/>
      </w:pPr>
    </w:p>
    <w:p w:rsidR="0015565E" w:rsidRDefault="0015565E" w:rsidP="0015565E">
      <w:pPr>
        <w:pStyle w:val="a0"/>
        <w:ind w:firstLine="280"/>
      </w:pPr>
    </w:p>
    <w:p w:rsidR="0015565E" w:rsidRDefault="0015565E" w:rsidP="0015565E">
      <w:pPr>
        <w:pStyle w:val="a0"/>
        <w:ind w:firstLine="280"/>
      </w:pPr>
    </w:p>
    <w:p w:rsidR="0015565E" w:rsidRDefault="0015565E" w:rsidP="0015565E">
      <w:pPr>
        <w:pStyle w:val="a0"/>
        <w:ind w:firstLine="280"/>
      </w:pPr>
    </w:p>
    <w:p w:rsidR="0015565E" w:rsidRDefault="0015565E" w:rsidP="0015565E">
      <w:pPr>
        <w:ind w:firstLine="560"/>
      </w:pPr>
    </w:p>
    <w:p w:rsidR="0015565E" w:rsidRDefault="0015565E" w:rsidP="0015565E">
      <w:pPr>
        <w:ind w:firstLine="560"/>
      </w:pPr>
    </w:p>
    <w:p w:rsidR="0015565E" w:rsidRDefault="0015565E" w:rsidP="0015565E">
      <w:pPr>
        <w:ind w:firstLine="560"/>
      </w:pPr>
    </w:p>
    <w:p w:rsidR="0015565E" w:rsidRDefault="0015565E" w:rsidP="0015565E">
      <w:pPr>
        <w:ind w:firstLine="482"/>
        <w:rPr>
          <w:rFonts w:ascii="仿宋" w:eastAsia="仿宋" w:hAnsi="仿宋" w:cs="仿宋"/>
          <w:b/>
          <w:bCs/>
          <w:sz w:val="24"/>
        </w:rPr>
      </w:pPr>
    </w:p>
    <w:p w:rsidR="0015565E" w:rsidRDefault="0015565E" w:rsidP="0015565E">
      <w:pPr>
        <w:ind w:firstLineChars="1200" w:firstLine="2891"/>
        <w:rPr>
          <w:rFonts w:ascii="仿宋" w:eastAsia="仿宋" w:hAnsi="仿宋" w:cs="仿宋"/>
          <w:b/>
          <w:bCs/>
          <w:sz w:val="24"/>
        </w:rPr>
      </w:pPr>
      <w:r>
        <w:rPr>
          <w:rFonts w:ascii="仿宋" w:eastAsia="仿宋" w:hAnsi="仿宋" w:cs="仿宋" w:hint="eastAsia"/>
          <w:b/>
          <w:bCs/>
          <w:sz w:val="24"/>
        </w:rPr>
        <w:t>图B1.2 应急救援组织结构图</w:t>
      </w:r>
    </w:p>
    <w:p w:rsidR="0015565E" w:rsidRDefault="0015565E" w:rsidP="0015565E">
      <w:pPr>
        <w:pStyle w:val="a0"/>
        <w:ind w:firstLine="280"/>
      </w:pPr>
    </w:p>
    <w:p w:rsidR="0015565E" w:rsidRDefault="0015565E" w:rsidP="0015565E">
      <w:pPr>
        <w:ind w:firstLineChars="0" w:firstLine="0"/>
        <w:jc w:val="center"/>
      </w:pPr>
      <w:r>
        <w:rPr>
          <w:rFonts w:ascii="仿宋" w:eastAsia="仿宋" w:hAnsi="仿宋" w:cs="仿宋" w:hint="eastAsia"/>
          <w:b/>
          <w:bCs/>
          <w:sz w:val="24"/>
        </w:rPr>
        <w:t>表B1.2 应急救援组织联络人员及电话号码</w:t>
      </w:r>
    </w:p>
    <w:tbl>
      <w:tblPr>
        <w:tblW w:w="833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235"/>
        <w:gridCol w:w="1275"/>
        <w:gridCol w:w="993"/>
        <w:gridCol w:w="567"/>
        <w:gridCol w:w="3260"/>
      </w:tblGrid>
      <w:tr w:rsidR="0015565E" w:rsidTr="00692D91">
        <w:trPr>
          <w:trHeight w:val="170"/>
        </w:trPr>
        <w:tc>
          <w:tcPr>
            <w:tcW w:w="8330" w:type="dxa"/>
            <w:gridSpan w:val="5"/>
            <w:tcBorders>
              <w:tl2br w:val="nil"/>
              <w:tr2bl w:val="nil"/>
            </w:tcBorders>
            <w:vAlign w:val="center"/>
          </w:tcPr>
          <w:p w:rsidR="0015565E" w:rsidRDefault="0015565E" w:rsidP="00692D91">
            <w:pPr>
              <w:spacing w:line="360" w:lineRule="auto"/>
              <w:ind w:firstLine="482"/>
              <w:jc w:val="center"/>
              <w:rPr>
                <w:rFonts w:ascii="宋体" w:hAnsi="宋体"/>
                <w:b/>
                <w:color w:val="000000"/>
                <w:sz w:val="24"/>
              </w:rPr>
            </w:pPr>
            <w:r>
              <w:rPr>
                <w:rFonts w:ascii="宋体" w:hAnsi="宋体" w:hint="eastAsia"/>
                <w:b/>
                <w:color w:val="000000"/>
                <w:sz w:val="24"/>
              </w:rPr>
              <w:t>内部联系</w:t>
            </w:r>
          </w:p>
        </w:tc>
      </w:tr>
      <w:tr w:rsidR="0015565E" w:rsidTr="00692D91">
        <w:trPr>
          <w:trHeight w:val="170"/>
        </w:trPr>
        <w:tc>
          <w:tcPr>
            <w:tcW w:w="2235" w:type="dxa"/>
            <w:tcBorders>
              <w:tl2br w:val="nil"/>
              <w:tr2bl w:val="nil"/>
            </w:tcBorders>
            <w:vAlign w:val="center"/>
          </w:tcPr>
          <w:p w:rsidR="0015565E" w:rsidRDefault="0015565E" w:rsidP="00692D91">
            <w:pPr>
              <w:spacing w:line="360" w:lineRule="auto"/>
              <w:ind w:firstLine="480"/>
              <w:jc w:val="center"/>
              <w:rPr>
                <w:rFonts w:ascii="宋体" w:hAnsi="宋体"/>
                <w:color w:val="000000"/>
                <w:sz w:val="24"/>
              </w:rPr>
            </w:pPr>
            <w:r>
              <w:rPr>
                <w:rFonts w:ascii="宋体" w:hAnsi="宋体" w:hint="eastAsia"/>
                <w:color w:val="000000"/>
                <w:sz w:val="24"/>
              </w:rPr>
              <w:t>姓  名</w:t>
            </w:r>
          </w:p>
        </w:tc>
        <w:tc>
          <w:tcPr>
            <w:tcW w:w="2268" w:type="dxa"/>
            <w:gridSpan w:val="2"/>
            <w:tcBorders>
              <w:tl2br w:val="nil"/>
              <w:tr2bl w:val="nil"/>
            </w:tcBorders>
            <w:vAlign w:val="center"/>
          </w:tcPr>
          <w:p w:rsidR="0015565E" w:rsidRDefault="0015565E" w:rsidP="00692D91">
            <w:pPr>
              <w:spacing w:line="360" w:lineRule="auto"/>
              <w:ind w:firstLine="480"/>
              <w:jc w:val="center"/>
              <w:rPr>
                <w:rFonts w:ascii="宋体" w:hAnsi="宋体"/>
                <w:color w:val="000000"/>
                <w:sz w:val="24"/>
              </w:rPr>
            </w:pPr>
            <w:r>
              <w:rPr>
                <w:rFonts w:ascii="宋体" w:hAnsi="宋体" w:hint="eastAsia"/>
                <w:color w:val="000000"/>
                <w:sz w:val="24"/>
              </w:rPr>
              <w:t>职务及单位</w:t>
            </w:r>
          </w:p>
        </w:tc>
        <w:tc>
          <w:tcPr>
            <w:tcW w:w="3827" w:type="dxa"/>
            <w:gridSpan w:val="2"/>
            <w:tcBorders>
              <w:tl2br w:val="nil"/>
              <w:tr2bl w:val="nil"/>
            </w:tcBorders>
            <w:vAlign w:val="center"/>
          </w:tcPr>
          <w:p w:rsidR="0015565E" w:rsidRDefault="0015565E" w:rsidP="00692D91">
            <w:pPr>
              <w:spacing w:line="360" w:lineRule="auto"/>
              <w:ind w:firstLine="480"/>
              <w:jc w:val="center"/>
              <w:rPr>
                <w:rFonts w:ascii="宋体" w:hAnsi="宋体"/>
                <w:color w:val="000000"/>
                <w:sz w:val="24"/>
              </w:rPr>
            </w:pPr>
            <w:r>
              <w:rPr>
                <w:rFonts w:ascii="宋体" w:hAnsi="宋体" w:hint="eastAsia"/>
                <w:color w:val="000000"/>
                <w:sz w:val="24"/>
              </w:rPr>
              <w:t>电话</w:t>
            </w:r>
          </w:p>
        </w:tc>
      </w:tr>
      <w:tr w:rsidR="0015565E" w:rsidTr="00692D91">
        <w:trPr>
          <w:trHeight w:val="170"/>
        </w:trPr>
        <w:tc>
          <w:tcPr>
            <w:tcW w:w="2235" w:type="dxa"/>
            <w:tcBorders>
              <w:tl2br w:val="nil"/>
              <w:tr2bl w:val="nil"/>
            </w:tcBorders>
            <w:vAlign w:val="center"/>
          </w:tcPr>
          <w:p w:rsidR="0015565E" w:rsidRDefault="0015565E" w:rsidP="00692D91">
            <w:pPr>
              <w:spacing w:line="360" w:lineRule="auto"/>
              <w:ind w:firstLine="480"/>
              <w:jc w:val="center"/>
              <w:rPr>
                <w:rFonts w:ascii="宋体" w:hAnsi="宋体"/>
                <w:color w:val="000000"/>
                <w:sz w:val="24"/>
              </w:rPr>
            </w:pPr>
            <w:r>
              <w:rPr>
                <w:rFonts w:ascii="宋体" w:hAnsi="宋体" w:hint="eastAsia"/>
                <w:color w:val="000000"/>
                <w:sz w:val="24"/>
              </w:rPr>
              <w:t>何力</w:t>
            </w:r>
          </w:p>
        </w:tc>
        <w:tc>
          <w:tcPr>
            <w:tcW w:w="2268" w:type="dxa"/>
            <w:gridSpan w:val="2"/>
            <w:tcBorders>
              <w:tl2br w:val="nil"/>
              <w:tr2bl w:val="nil"/>
            </w:tcBorders>
            <w:vAlign w:val="center"/>
          </w:tcPr>
          <w:p w:rsidR="0015565E" w:rsidRDefault="0015565E" w:rsidP="00692D91">
            <w:pPr>
              <w:spacing w:line="360" w:lineRule="auto"/>
              <w:ind w:firstLine="480"/>
              <w:jc w:val="center"/>
              <w:rPr>
                <w:rFonts w:ascii="宋体" w:hAnsi="宋体"/>
                <w:color w:val="000000"/>
                <w:sz w:val="24"/>
              </w:rPr>
            </w:pPr>
            <w:r>
              <w:rPr>
                <w:rFonts w:ascii="宋体" w:hAnsi="宋体" w:hint="eastAsia"/>
                <w:color w:val="000000"/>
                <w:sz w:val="24"/>
              </w:rPr>
              <w:t>站经理</w:t>
            </w:r>
          </w:p>
        </w:tc>
        <w:tc>
          <w:tcPr>
            <w:tcW w:w="3827" w:type="dxa"/>
            <w:gridSpan w:val="2"/>
            <w:tcBorders>
              <w:tl2br w:val="nil"/>
              <w:tr2bl w:val="nil"/>
            </w:tcBorders>
            <w:vAlign w:val="center"/>
          </w:tcPr>
          <w:p w:rsidR="0015565E" w:rsidRDefault="0015565E" w:rsidP="00692D91">
            <w:pPr>
              <w:spacing w:line="360" w:lineRule="auto"/>
              <w:ind w:firstLine="480"/>
              <w:jc w:val="center"/>
              <w:rPr>
                <w:rFonts w:ascii="宋体" w:hAnsi="宋体"/>
                <w:color w:val="000000"/>
                <w:sz w:val="24"/>
              </w:rPr>
            </w:pPr>
            <w:r>
              <w:rPr>
                <w:rFonts w:ascii="宋体" w:hAnsi="宋体" w:hint="eastAsia"/>
                <w:color w:val="000000"/>
                <w:sz w:val="24"/>
              </w:rPr>
              <w:t>1</w:t>
            </w:r>
            <w:r>
              <w:rPr>
                <w:rFonts w:ascii="宋体" w:hAnsi="宋体"/>
                <w:color w:val="000000"/>
                <w:sz w:val="24"/>
              </w:rPr>
              <w:t>3890893396</w:t>
            </w:r>
          </w:p>
        </w:tc>
      </w:tr>
      <w:tr w:rsidR="0015565E" w:rsidTr="00692D91">
        <w:trPr>
          <w:trHeight w:val="170"/>
        </w:trPr>
        <w:tc>
          <w:tcPr>
            <w:tcW w:w="2235" w:type="dxa"/>
            <w:tcBorders>
              <w:tl2br w:val="nil"/>
              <w:tr2bl w:val="nil"/>
            </w:tcBorders>
            <w:vAlign w:val="center"/>
          </w:tcPr>
          <w:p w:rsidR="0015565E" w:rsidRDefault="0015565E" w:rsidP="00692D91">
            <w:pPr>
              <w:spacing w:line="360" w:lineRule="auto"/>
              <w:ind w:firstLine="480"/>
              <w:jc w:val="center"/>
              <w:rPr>
                <w:rFonts w:ascii="宋体" w:hAnsi="宋体"/>
                <w:color w:val="000000"/>
                <w:sz w:val="24"/>
              </w:rPr>
            </w:pPr>
            <w:r>
              <w:rPr>
                <w:rFonts w:ascii="宋体" w:hAnsi="宋体" w:hint="eastAsia"/>
                <w:color w:val="000000"/>
                <w:sz w:val="24"/>
              </w:rPr>
              <w:t>石海兰</w:t>
            </w:r>
          </w:p>
        </w:tc>
        <w:tc>
          <w:tcPr>
            <w:tcW w:w="2268" w:type="dxa"/>
            <w:gridSpan w:val="2"/>
            <w:tcBorders>
              <w:tl2br w:val="nil"/>
              <w:tr2bl w:val="nil"/>
            </w:tcBorders>
            <w:vAlign w:val="center"/>
          </w:tcPr>
          <w:p w:rsidR="0015565E" w:rsidRDefault="0015565E" w:rsidP="00692D91">
            <w:pPr>
              <w:spacing w:line="360" w:lineRule="auto"/>
              <w:ind w:firstLine="480"/>
              <w:jc w:val="center"/>
              <w:rPr>
                <w:rFonts w:ascii="宋体" w:hAnsi="宋体"/>
                <w:color w:val="000000"/>
                <w:sz w:val="24"/>
              </w:rPr>
            </w:pPr>
            <w:r>
              <w:rPr>
                <w:rFonts w:ascii="宋体" w:hAnsi="宋体" w:hint="eastAsia"/>
                <w:color w:val="000000"/>
                <w:sz w:val="24"/>
              </w:rPr>
              <w:t>财务经理</w:t>
            </w:r>
          </w:p>
        </w:tc>
        <w:tc>
          <w:tcPr>
            <w:tcW w:w="3827" w:type="dxa"/>
            <w:gridSpan w:val="2"/>
            <w:tcBorders>
              <w:tl2br w:val="nil"/>
              <w:tr2bl w:val="nil"/>
            </w:tcBorders>
            <w:vAlign w:val="center"/>
          </w:tcPr>
          <w:p w:rsidR="0015565E" w:rsidRDefault="0015565E" w:rsidP="00692D91">
            <w:pPr>
              <w:spacing w:line="360" w:lineRule="auto"/>
              <w:ind w:firstLine="480"/>
              <w:jc w:val="center"/>
              <w:rPr>
                <w:rFonts w:ascii="宋体" w:hAnsi="宋体"/>
                <w:color w:val="000000"/>
                <w:sz w:val="24"/>
              </w:rPr>
            </w:pPr>
            <w:r w:rsidRPr="00DF65F5">
              <w:rPr>
                <w:rFonts w:ascii="宋体" w:hAnsi="宋体"/>
                <w:color w:val="000000"/>
                <w:sz w:val="24"/>
              </w:rPr>
              <w:t>18989188598</w:t>
            </w:r>
          </w:p>
        </w:tc>
      </w:tr>
      <w:tr w:rsidR="0015565E" w:rsidTr="00692D91">
        <w:trPr>
          <w:trHeight w:val="170"/>
        </w:trPr>
        <w:tc>
          <w:tcPr>
            <w:tcW w:w="2235" w:type="dxa"/>
            <w:tcBorders>
              <w:tl2br w:val="nil"/>
              <w:tr2bl w:val="nil"/>
            </w:tcBorders>
            <w:vAlign w:val="center"/>
          </w:tcPr>
          <w:p w:rsidR="0015565E" w:rsidRDefault="0015565E" w:rsidP="00692D91">
            <w:pPr>
              <w:spacing w:line="360" w:lineRule="auto"/>
              <w:ind w:firstLine="480"/>
              <w:jc w:val="center"/>
              <w:rPr>
                <w:rFonts w:ascii="宋体" w:hAnsi="宋体"/>
                <w:color w:val="000000"/>
                <w:sz w:val="24"/>
              </w:rPr>
            </w:pPr>
            <w:r>
              <w:rPr>
                <w:rFonts w:ascii="宋体" w:hAnsi="宋体" w:hint="eastAsia"/>
                <w:color w:val="000000"/>
                <w:sz w:val="24"/>
              </w:rPr>
              <w:t>王凤</w:t>
            </w:r>
          </w:p>
        </w:tc>
        <w:tc>
          <w:tcPr>
            <w:tcW w:w="2268" w:type="dxa"/>
            <w:gridSpan w:val="2"/>
            <w:tcBorders>
              <w:tl2br w:val="nil"/>
              <w:tr2bl w:val="nil"/>
            </w:tcBorders>
            <w:vAlign w:val="center"/>
          </w:tcPr>
          <w:p w:rsidR="0015565E" w:rsidRDefault="0015565E" w:rsidP="00692D91">
            <w:pPr>
              <w:spacing w:line="360" w:lineRule="auto"/>
              <w:ind w:firstLine="480"/>
              <w:jc w:val="center"/>
              <w:rPr>
                <w:rFonts w:ascii="宋体" w:hAnsi="宋体"/>
                <w:color w:val="000000"/>
                <w:sz w:val="24"/>
              </w:rPr>
            </w:pPr>
            <w:r>
              <w:rPr>
                <w:rFonts w:ascii="宋体" w:hAnsi="宋体" w:hint="eastAsia"/>
                <w:color w:val="000000"/>
                <w:sz w:val="24"/>
              </w:rPr>
              <w:t>安全管理员</w:t>
            </w:r>
          </w:p>
        </w:tc>
        <w:tc>
          <w:tcPr>
            <w:tcW w:w="3827" w:type="dxa"/>
            <w:gridSpan w:val="2"/>
            <w:tcBorders>
              <w:tl2br w:val="nil"/>
              <w:tr2bl w:val="nil"/>
            </w:tcBorders>
            <w:vAlign w:val="center"/>
          </w:tcPr>
          <w:p w:rsidR="0015565E" w:rsidRDefault="0015565E" w:rsidP="00692D91">
            <w:pPr>
              <w:spacing w:line="360" w:lineRule="auto"/>
              <w:ind w:firstLine="480"/>
              <w:jc w:val="center"/>
              <w:rPr>
                <w:rFonts w:ascii="宋体" w:hAnsi="宋体"/>
                <w:color w:val="000000"/>
                <w:sz w:val="24"/>
              </w:rPr>
            </w:pPr>
            <w:r>
              <w:rPr>
                <w:rFonts w:ascii="宋体" w:hAnsi="宋体" w:hint="eastAsia"/>
                <w:color w:val="000000"/>
                <w:sz w:val="24"/>
              </w:rPr>
              <w:t>1</w:t>
            </w:r>
            <w:r>
              <w:rPr>
                <w:rFonts w:ascii="宋体" w:hAnsi="宋体"/>
                <w:color w:val="000000"/>
                <w:sz w:val="24"/>
              </w:rPr>
              <w:t>7313886781</w:t>
            </w:r>
          </w:p>
        </w:tc>
      </w:tr>
      <w:tr w:rsidR="0015565E" w:rsidTr="00692D91">
        <w:trPr>
          <w:trHeight w:val="170"/>
        </w:trPr>
        <w:tc>
          <w:tcPr>
            <w:tcW w:w="2235" w:type="dxa"/>
            <w:tcBorders>
              <w:tl2br w:val="nil"/>
              <w:tr2bl w:val="nil"/>
            </w:tcBorders>
            <w:vAlign w:val="center"/>
          </w:tcPr>
          <w:p w:rsidR="0015565E" w:rsidRDefault="0015565E" w:rsidP="00692D91">
            <w:pPr>
              <w:spacing w:line="360" w:lineRule="auto"/>
              <w:ind w:firstLine="480"/>
              <w:jc w:val="center"/>
              <w:rPr>
                <w:rFonts w:ascii="宋体" w:hAnsi="宋体"/>
                <w:color w:val="000000"/>
                <w:sz w:val="24"/>
              </w:rPr>
            </w:pPr>
            <w:r>
              <w:rPr>
                <w:rFonts w:ascii="宋体" w:hAnsi="宋体" w:hint="eastAsia"/>
                <w:color w:val="000000"/>
                <w:sz w:val="24"/>
              </w:rPr>
              <w:t>张伯乐</w:t>
            </w:r>
          </w:p>
        </w:tc>
        <w:tc>
          <w:tcPr>
            <w:tcW w:w="2268" w:type="dxa"/>
            <w:gridSpan w:val="2"/>
            <w:tcBorders>
              <w:tl2br w:val="nil"/>
              <w:tr2bl w:val="nil"/>
            </w:tcBorders>
            <w:vAlign w:val="center"/>
          </w:tcPr>
          <w:p w:rsidR="0015565E" w:rsidRDefault="0015565E" w:rsidP="00692D91">
            <w:pPr>
              <w:spacing w:line="360" w:lineRule="auto"/>
              <w:ind w:firstLine="480"/>
              <w:jc w:val="center"/>
              <w:rPr>
                <w:rFonts w:ascii="宋体" w:hAnsi="宋体"/>
                <w:color w:val="000000"/>
                <w:sz w:val="24"/>
              </w:rPr>
            </w:pPr>
            <w:r>
              <w:rPr>
                <w:rFonts w:ascii="宋体" w:hAnsi="宋体" w:hint="eastAsia"/>
                <w:color w:val="000000"/>
                <w:sz w:val="24"/>
              </w:rPr>
              <w:t>安全管理员</w:t>
            </w:r>
          </w:p>
        </w:tc>
        <w:tc>
          <w:tcPr>
            <w:tcW w:w="3827" w:type="dxa"/>
            <w:gridSpan w:val="2"/>
            <w:tcBorders>
              <w:tl2br w:val="nil"/>
              <w:tr2bl w:val="nil"/>
            </w:tcBorders>
            <w:vAlign w:val="center"/>
          </w:tcPr>
          <w:p w:rsidR="0015565E" w:rsidRDefault="0015565E" w:rsidP="00692D91">
            <w:pPr>
              <w:spacing w:line="360" w:lineRule="auto"/>
              <w:ind w:firstLine="480"/>
              <w:jc w:val="center"/>
              <w:rPr>
                <w:rFonts w:ascii="宋体" w:hAnsi="宋体"/>
                <w:color w:val="000000"/>
                <w:sz w:val="24"/>
              </w:rPr>
            </w:pPr>
            <w:r>
              <w:rPr>
                <w:rFonts w:ascii="宋体" w:hAnsi="宋体" w:hint="eastAsia"/>
                <w:color w:val="000000"/>
                <w:sz w:val="24"/>
              </w:rPr>
              <w:t>1</w:t>
            </w:r>
            <w:r>
              <w:rPr>
                <w:rFonts w:ascii="宋体" w:hAnsi="宋体"/>
                <w:color w:val="000000"/>
                <w:sz w:val="24"/>
              </w:rPr>
              <w:t>3388230541</w:t>
            </w:r>
          </w:p>
        </w:tc>
      </w:tr>
      <w:tr w:rsidR="0015565E" w:rsidTr="00692D91">
        <w:trPr>
          <w:trHeight w:val="90"/>
        </w:trPr>
        <w:tc>
          <w:tcPr>
            <w:tcW w:w="2235" w:type="dxa"/>
            <w:tcBorders>
              <w:tl2br w:val="nil"/>
              <w:tr2bl w:val="nil"/>
            </w:tcBorders>
            <w:vAlign w:val="center"/>
          </w:tcPr>
          <w:p w:rsidR="0015565E" w:rsidRDefault="0015565E" w:rsidP="00692D91">
            <w:pPr>
              <w:spacing w:line="360" w:lineRule="auto"/>
              <w:ind w:firstLine="480"/>
              <w:jc w:val="center"/>
              <w:rPr>
                <w:rFonts w:ascii="宋体" w:hAnsi="宋体"/>
                <w:color w:val="000000"/>
                <w:sz w:val="24"/>
              </w:rPr>
            </w:pPr>
            <w:r>
              <w:rPr>
                <w:rFonts w:ascii="宋体" w:hAnsi="宋体" w:hint="eastAsia"/>
                <w:color w:val="000000"/>
                <w:sz w:val="24"/>
              </w:rPr>
              <w:t>侯伟清</w:t>
            </w:r>
          </w:p>
        </w:tc>
        <w:tc>
          <w:tcPr>
            <w:tcW w:w="2268" w:type="dxa"/>
            <w:gridSpan w:val="2"/>
            <w:tcBorders>
              <w:tl2br w:val="nil"/>
              <w:tr2bl w:val="nil"/>
            </w:tcBorders>
            <w:vAlign w:val="center"/>
          </w:tcPr>
          <w:p w:rsidR="0015565E" w:rsidRDefault="0015565E" w:rsidP="00692D91">
            <w:pPr>
              <w:spacing w:line="360" w:lineRule="auto"/>
              <w:ind w:firstLine="480"/>
              <w:jc w:val="center"/>
              <w:rPr>
                <w:rFonts w:ascii="宋体" w:hAnsi="宋体"/>
                <w:color w:val="000000"/>
                <w:sz w:val="24"/>
              </w:rPr>
            </w:pPr>
            <w:r>
              <w:rPr>
                <w:rFonts w:ascii="宋体" w:hAnsi="宋体" w:hint="eastAsia"/>
                <w:color w:val="000000"/>
                <w:sz w:val="24"/>
              </w:rPr>
              <w:t>前庭主管</w:t>
            </w:r>
          </w:p>
        </w:tc>
        <w:tc>
          <w:tcPr>
            <w:tcW w:w="3827" w:type="dxa"/>
            <w:gridSpan w:val="2"/>
            <w:tcBorders>
              <w:tl2br w:val="nil"/>
              <w:tr2bl w:val="nil"/>
            </w:tcBorders>
            <w:vAlign w:val="center"/>
          </w:tcPr>
          <w:p w:rsidR="0015565E" w:rsidRDefault="0015565E" w:rsidP="00692D91">
            <w:pPr>
              <w:spacing w:line="360" w:lineRule="auto"/>
              <w:ind w:firstLine="480"/>
              <w:jc w:val="center"/>
              <w:rPr>
                <w:rFonts w:ascii="宋体" w:hAnsi="宋体"/>
                <w:color w:val="000000"/>
                <w:sz w:val="24"/>
              </w:rPr>
            </w:pPr>
            <w:r>
              <w:rPr>
                <w:rFonts w:ascii="宋体" w:hAnsi="宋体"/>
                <w:color w:val="000000"/>
                <w:sz w:val="24"/>
              </w:rPr>
              <w:t>18508178123</w:t>
            </w:r>
          </w:p>
        </w:tc>
      </w:tr>
      <w:tr w:rsidR="0015565E" w:rsidTr="00692D91">
        <w:trPr>
          <w:trHeight w:val="170"/>
        </w:trPr>
        <w:tc>
          <w:tcPr>
            <w:tcW w:w="2235" w:type="dxa"/>
            <w:tcBorders>
              <w:tl2br w:val="nil"/>
              <w:tr2bl w:val="nil"/>
            </w:tcBorders>
            <w:vAlign w:val="center"/>
          </w:tcPr>
          <w:p w:rsidR="0015565E" w:rsidRDefault="0015565E" w:rsidP="00692D91">
            <w:pPr>
              <w:spacing w:line="360" w:lineRule="auto"/>
              <w:ind w:firstLine="480"/>
              <w:jc w:val="center"/>
              <w:rPr>
                <w:rFonts w:ascii="宋体" w:hAnsi="宋体"/>
                <w:color w:val="000000"/>
                <w:sz w:val="24"/>
              </w:rPr>
            </w:pPr>
            <w:r>
              <w:rPr>
                <w:rFonts w:ascii="宋体" w:hAnsi="宋体" w:hint="eastAsia"/>
                <w:color w:val="000000"/>
                <w:sz w:val="24"/>
              </w:rPr>
              <w:t>李佳洋</w:t>
            </w:r>
          </w:p>
        </w:tc>
        <w:tc>
          <w:tcPr>
            <w:tcW w:w="2268" w:type="dxa"/>
            <w:gridSpan w:val="2"/>
            <w:tcBorders>
              <w:tl2br w:val="nil"/>
              <w:tr2bl w:val="nil"/>
            </w:tcBorders>
            <w:vAlign w:val="center"/>
          </w:tcPr>
          <w:p w:rsidR="0015565E" w:rsidRDefault="0015565E" w:rsidP="00692D91">
            <w:pPr>
              <w:spacing w:line="360" w:lineRule="auto"/>
              <w:ind w:firstLine="480"/>
              <w:jc w:val="center"/>
              <w:rPr>
                <w:rFonts w:ascii="宋体" w:hAnsi="宋体"/>
                <w:color w:val="000000"/>
                <w:sz w:val="24"/>
              </w:rPr>
            </w:pPr>
            <w:r>
              <w:rPr>
                <w:rFonts w:ascii="宋体" w:hAnsi="宋体" w:hint="eastAsia"/>
                <w:color w:val="000000"/>
                <w:sz w:val="24"/>
              </w:rPr>
              <w:t>前庭主管</w:t>
            </w:r>
          </w:p>
        </w:tc>
        <w:tc>
          <w:tcPr>
            <w:tcW w:w="3827" w:type="dxa"/>
            <w:gridSpan w:val="2"/>
            <w:tcBorders>
              <w:tl2br w:val="nil"/>
              <w:tr2bl w:val="nil"/>
            </w:tcBorders>
            <w:vAlign w:val="center"/>
          </w:tcPr>
          <w:p w:rsidR="0015565E" w:rsidRDefault="0015565E" w:rsidP="00692D91">
            <w:pPr>
              <w:spacing w:line="360" w:lineRule="auto"/>
              <w:ind w:firstLine="480"/>
              <w:jc w:val="center"/>
              <w:rPr>
                <w:rFonts w:ascii="宋体" w:hAnsi="宋体"/>
                <w:color w:val="000000"/>
                <w:sz w:val="24"/>
              </w:rPr>
            </w:pPr>
            <w:r>
              <w:rPr>
                <w:rFonts w:ascii="宋体" w:hAnsi="宋体" w:hint="eastAsia"/>
                <w:color w:val="000000"/>
                <w:sz w:val="24"/>
              </w:rPr>
              <w:t>1</w:t>
            </w:r>
            <w:r>
              <w:rPr>
                <w:rFonts w:ascii="宋体" w:hAnsi="宋体"/>
                <w:color w:val="000000"/>
                <w:sz w:val="24"/>
              </w:rPr>
              <w:t>7581713859</w:t>
            </w:r>
          </w:p>
        </w:tc>
      </w:tr>
      <w:tr w:rsidR="0015565E" w:rsidTr="00692D91">
        <w:trPr>
          <w:trHeight w:val="170"/>
        </w:trPr>
        <w:tc>
          <w:tcPr>
            <w:tcW w:w="2235" w:type="dxa"/>
            <w:tcBorders>
              <w:tl2br w:val="nil"/>
              <w:tr2bl w:val="nil"/>
            </w:tcBorders>
            <w:vAlign w:val="center"/>
          </w:tcPr>
          <w:p w:rsidR="0015565E" w:rsidRDefault="0015565E" w:rsidP="00692D91">
            <w:pPr>
              <w:spacing w:line="360" w:lineRule="auto"/>
              <w:ind w:firstLine="480"/>
              <w:jc w:val="center"/>
              <w:rPr>
                <w:rFonts w:ascii="宋体" w:hAnsi="宋体"/>
                <w:color w:val="000000"/>
                <w:sz w:val="24"/>
              </w:rPr>
            </w:pPr>
            <w:r>
              <w:rPr>
                <w:rFonts w:ascii="宋体" w:hAnsi="宋体" w:hint="eastAsia"/>
                <w:color w:val="000000"/>
                <w:sz w:val="24"/>
              </w:rPr>
              <w:t>杨春兰</w:t>
            </w:r>
          </w:p>
        </w:tc>
        <w:tc>
          <w:tcPr>
            <w:tcW w:w="2268" w:type="dxa"/>
            <w:gridSpan w:val="2"/>
            <w:tcBorders>
              <w:tl2br w:val="nil"/>
              <w:tr2bl w:val="nil"/>
            </w:tcBorders>
            <w:vAlign w:val="center"/>
          </w:tcPr>
          <w:p w:rsidR="0015565E" w:rsidRDefault="0015565E" w:rsidP="00692D91">
            <w:pPr>
              <w:spacing w:line="360" w:lineRule="auto"/>
              <w:ind w:firstLine="480"/>
              <w:jc w:val="center"/>
              <w:rPr>
                <w:rFonts w:ascii="宋体" w:hAnsi="宋体"/>
                <w:color w:val="000000"/>
                <w:sz w:val="24"/>
              </w:rPr>
            </w:pPr>
            <w:r>
              <w:rPr>
                <w:rFonts w:ascii="宋体" w:hAnsi="宋体" w:hint="eastAsia"/>
                <w:color w:val="000000"/>
                <w:sz w:val="24"/>
              </w:rPr>
              <w:t>前庭主管</w:t>
            </w:r>
          </w:p>
        </w:tc>
        <w:tc>
          <w:tcPr>
            <w:tcW w:w="3827" w:type="dxa"/>
            <w:gridSpan w:val="2"/>
            <w:tcBorders>
              <w:tl2br w:val="nil"/>
              <w:tr2bl w:val="nil"/>
            </w:tcBorders>
            <w:vAlign w:val="center"/>
          </w:tcPr>
          <w:p w:rsidR="0015565E" w:rsidRDefault="0015565E" w:rsidP="00692D91">
            <w:pPr>
              <w:spacing w:line="360" w:lineRule="auto"/>
              <w:ind w:firstLine="480"/>
              <w:jc w:val="center"/>
              <w:rPr>
                <w:rFonts w:ascii="宋体" w:hAnsi="宋体"/>
                <w:color w:val="000000"/>
                <w:sz w:val="24"/>
              </w:rPr>
            </w:pPr>
            <w:r w:rsidRPr="00DF65F5">
              <w:rPr>
                <w:rFonts w:ascii="宋体" w:hAnsi="宋体"/>
                <w:color w:val="000000"/>
                <w:sz w:val="24"/>
              </w:rPr>
              <w:t>13708270065</w:t>
            </w:r>
          </w:p>
        </w:tc>
      </w:tr>
      <w:tr w:rsidR="0015565E" w:rsidTr="00692D91">
        <w:trPr>
          <w:trHeight w:val="170"/>
        </w:trPr>
        <w:tc>
          <w:tcPr>
            <w:tcW w:w="2235" w:type="dxa"/>
            <w:tcBorders>
              <w:tl2br w:val="nil"/>
              <w:tr2bl w:val="nil"/>
            </w:tcBorders>
            <w:vAlign w:val="center"/>
          </w:tcPr>
          <w:p w:rsidR="0015565E" w:rsidRDefault="0015565E" w:rsidP="00692D91">
            <w:pPr>
              <w:spacing w:line="360" w:lineRule="auto"/>
              <w:ind w:firstLine="480"/>
              <w:jc w:val="center"/>
              <w:rPr>
                <w:rFonts w:ascii="宋体" w:hAnsi="宋体"/>
                <w:color w:val="000000"/>
                <w:sz w:val="24"/>
              </w:rPr>
            </w:pPr>
            <w:r>
              <w:rPr>
                <w:rFonts w:ascii="宋体" w:hAnsi="宋体" w:hint="eastAsia"/>
                <w:color w:val="000000"/>
                <w:sz w:val="24"/>
              </w:rPr>
              <w:t>吴勇</w:t>
            </w:r>
          </w:p>
        </w:tc>
        <w:tc>
          <w:tcPr>
            <w:tcW w:w="2268" w:type="dxa"/>
            <w:gridSpan w:val="2"/>
            <w:tcBorders>
              <w:tl2br w:val="nil"/>
              <w:tr2bl w:val="nil"/>
            </w:tcBorders>
            <w:vAlign w:val="center"/>
          </w:tcPr>
          <w:p w:rsidR="0015565E" w:rsidRDefault="0015565E" w:rsidP="00692D91">
            <w:pPr>
              <w:spacing w:line="360" w:lineRule="auto"/>
              <w:ind w:firstLine="480"/>
              <w:jc w:val="center"/>
              <w:rPr>
                <w:rFonts w:ascii="宋体" w:hAnsi="宋体"/>
                <w:color w:val="000000"/>
                <w:sz w:val="24"/>
              </w:rPr>
            </w:pPr>
            <w:r>
              <w:rPr>
                <w:rFonts w:ascii="宋体" w:hAnsi="宋体" w:hint="eastAsia"/>
                <w:color w:val="000000"/>
                <w:sz w:val="24"/>
              </w:rPr>
              <w:t>便利店主管</w:t>
            </w:r>
          </w:p>
        </w:tc>
        <w:tc>
          <w:tcPr>
            <w:tcW w:w="3827" w:type="dxa"/>
            <w:gridSpan w:val="2"/>
            <w:tcBorders>
              <w:tl2br w:val="nil"/>
              <w:tr2bl w:val="nil"/>
            </w:tcBorders>
            <w:vAlign w:val="center"/>
          </w:tcPr>
          <w:p w:rsidR="0015565E" w:rsidRDefault="0015565E" w:rsidP="00692D91">
            <w:pPr>
              <w:spacing w:line="360" w:lineRule="auto"/>
              <w:ind w:firstLine="480"/>
              <w:jc w:val="center"/>
              <w:rPr>
                <w:rFonts w:ascii="宋体" w:hAnsi="宋体"/>
                <w:color w:val="000000"/>
                <w:sz w:val="24"/>
              </w:rPr>
            </w:pPr>
            <w:r w:rsidRPr="00DF65F5">
              <w:rPr>
                <w:rFonts w:ascii="宋体" w:hAnsi="宋体"/>
                <w:color w:val="000000"/>
                <w:sz w:val="24"/>
              </w:rPr>
              <w:t>13350645832</w:t>
            </w:r>
          </w:p>
        </w:tc>
      </w:tr>
      <w:tr w:rsidR="0015565E" w:rsidTr="00692D91">
        <w:trPr>
          <w:trHeight w:val="170"/>
        </w:trPr>
        <w:tc>
          <w:tcPr>
            <w:tcW w:w="2235" w:type="dxa"/>
            <w:tcBorders>
              <w:tl2br w:val="nil"/>
              <w:tr2bl w:val="nil"/>
            </w:tcBorders>
            <w:vAlign w:val="center"/>
          </w:tcPr>
          <w:p w:rsidR="0015565E" w:rsidRDefault="0015565E" w:rsidP="00692D91">
            <w:pPr>
              <w:spacing w:line="360" w:lineRule="auto"/>
              <w:ind w:firstLine="480"/>
              <w:jc w:val="center"/>
              <w:rPr>
                <w:rFonts w:ascii="宋体" w:hAnsi="宋体"/>
                <w:color w:val="000000"/>
                <w:sz w:val="24"/>
              </w:rPr>
            </w:pPr>
            <w:r>
              <w:rPr>
                <w:rFonts w:ascii="宋体" w:hAnsi="宋体" w:hint="eastAsia"/>
                <w:color w:val="000000"/>
                <w:sz w:val="24"/>
              </w:rPr>
              <w:t>黄娟</w:t>
            </w:r>
          </w:p>
        </w:tc>
        <w:tc>
          <w:tcPr>
            <w:tcW w:w="2268" w:type="dxa"/>
            <w:gridSpan w:val="2"/>
            <w:tcBorders>
              <w:tl2br w:val="nil"/>
              <w:tr2bl w:val="nil"/>
            </w:tcBorders>
            <w:vAlign w:val="center"/>
          </w:tcPr>
          <w:p w:rsidR="0015565E" w:rsidRDefault="0015565E" w:rsidP="00692D91">
            <w:pPr>
              <w:spacing w:line="360" w:lineRule="auto"/>
              <w:ind w:firstLine="480"/>
              <w:jc w:val="center"/>
              <w:rPr>
                <w:rFonts w:ascii="宋体" w:hAnsi="宋体"/>
                <w:color w:val="000000"/>
                <w:sz w:val="24"/>
              </w:rPr>
            </w:pPr>
            <w:r>
              <w:rPr>
                <w:rFonts w:ascii="宋体" w:hAnsi="宋体" w:hint="eastAsia"/>
                <w:color w:val="000000"/>
                <w:sz w:val="24"/>
              </w:rPr>
              <w:t>便利店主管</w:t>
            </w:r>
          </w:p>
        </w:tc>
        <w:tc>
          <w:tcPr>
            <w:tcW w:w="3827" w:type="dxa"/>
            <w:gridSpan w:val="2"/>
            <w:tcBorders>
              <w:tl2br w:val="nil"/>
              <w:tr2bl w:val="nil"/>
            </w:tcBorders>
            <w:vAlign w:val="center"/>
          </w:tcPr>
          <w:p w:rsidR="0015565E" w:rsidRDefault="0015565E" w:rsidP="00692D91">
            <w:pPr>
              <w:spacing w:line="360" w:lineRule="auto"/>
              <w:ind w:firstLine="480"/>
              <w:jc w:val="center"/>
              <w:rPr>
                <w:rFonts w:ascii="宋体" w:hAnsi="宋体"/>
                <w:color w:val="000000"/>
                <w:sz w:val="24"/>
              </w:rPr>
            </w:pPr>
            <w:r w:rsidRPr="00DF65F5">
              <w:rPr>
                <w:rFonts w:ascii="宋体" w:hAnsi="宋体"/>
                <w:color w:val="000000"/>
                <w:sz w:val="24"/>
              </w:rPr>
              <w:t>15328884494</w:t>
            </w:r>
          </w:p>
        </w:tc>
      </w:tr>
      <w:tr w:rsidR="0015565E" w:rsidTr="00692D91">
        <w:trPr>
          <w:trHeight w:val="170"/>
        </w:trPr>
        <w:tc>
          <w:tcPr>
            <w:tcW w:w="2235" w:type="dxa"/>
            <w:tcBorders>
              <w:tl2br w:val="nil"/>
              <w:tr2bl w:val="nil"/>
            </w:tcBorders>
            <w:vAlign w:val="center"/>
          </w:tcPr>
          <w:p w:rsidR="0015565E" w:rsidRDefault="0015565E" w:rsidP="00692D91">
            <w:pPr>
              <w:spacing w:line="360" w:lineRule="auto"/>
              <w:ind w:firstLine="480"/>
              <w:jc w:val="center"/>
              <w:rPr>
                <w:rFonts w:ascii="宋体" w:hAnsi="宋体"/>
                <w:color w:val="000000"/>
                <w:sz w:val="24"/>
              </w:rPr>
            </w:pPr>
            <w:r>
              <w:rPr>
                <w:rFonts w:ascii="宋体" w:hAnsi="宋体" w:hint="eastAsia"/>
                <w:color w:val="000000"/>
                <w:sz w:val="24"/>
              </w:rPr>
              <w:lastRenderedPageBreak/>
              <w:t>王军</w:t>
            </w:r>
          </w:p>
        </w:tc>
        <w:tc>
          <w:tcPr>
            <w:tcW w:w="2268" w:type="dxa"/>
            <w:gridSpan w:val="2"/>
            <w:tcBorders>
              <w:tl2br w:val="nil"/>
              <w:tr2bl w:val="nil"/>
            </w:tcBorders>
            <w:vAlign w:val="center"/>
          </w:tcPr>
          <w:p w:rsidR="0015565E" w:rsidRDefault="0015565E" w:rsidP="00692D91">
            <w:pPr>
              <w:spacing w:line="360" w:lineRule="auto"/>
              <w:ind w:firstLine="480"/>
              <w:jc w:val="center"/>
              <w:rPr>
                <w:rFonts w:ascii="宋体" w:hAnsi="宋体"/>
                <w:color w:val="000000"/>
                <w:sz w:val="24"/>
              </w:rPr>
            </w:pPr>
            <w:r>
              <w:rPr>
                <w:rFonts w:ascii="宋体" w:hAnsi="宋体" w:hint="eastAsia"/>
                <w:color w:val="000000"/>
                <w:sz w:val="24"/>
              </w:rPr>
              <w:t>加油员</w:t>
            </w:r>
          </w:p>
        </w:tc>
        <w:tc>
          <w:tcPr>
            <w:tcW w:w="3827" w:type="dxa"/>
            <w:gridSpan w:val="2"/>
            <w:tcBorders>
              <w:tl2br w:val="nil"/>
              <w:tr2bl w:val="nil"/>
            </w:tcBorders>
            <w:vAlign w:val="center"/>
          </w:tcPr>
          <w:p w:rsidR="0015565E" w:rsidRDefault="0015565E" w:rsidP="00692D91">
            <w:pPr>
              <w:spacing w:line="360" w:lineRule="auto"/>
              <w:ind w:firstLine="480"/>
              <w:jc w:val="center"/>
              <w:rPr>
                <w:rFonts w:ascii="宋体" w:hAnsi="宋体"/>
                <w:color w:val="000000"/>
                <w:sz w:val="24"/>
              </w:rPr>
            </w:pPr>
            <w:r>
              <w:rPr>
                <w:rFonts w:ascii="宋体" w:hAnsi="宋体" w:hint="eastAsia"/>
                <w:color w:val="000000"/>
                <w:sz w:val="24"/>
              </w:rPr>
              <w:t>1</w:t>
            </w:r>
            <w:r>
              <w:rPr>
                <w:rFonts w:ascii="宋体" w:hAnsi="宋体"/>
                <w:color w:val="000000"/>
                <w:sz w:val="24"/>
              </w:rPr>
              <w:t>3350666032</w:t>
            </w:r>
          </w:p>
        </w:tc>
      </w:tr>
      <w:tr w:rsidR="0015565E" w:rsidTr="00692D91">
        <w:trPr>
          <w:trHeight w:val="170"/>
        </w:trPr>
        <w:tc>
          <w:tcPr>
            <w:tcW w:w="2235" w:type="dxa"/>
            <w:tcBorders>
              <w:tl2br w:val="nil"/>
              <w:tr2bl w:val="nil"/>
            </w:tcBorders>
            <w:vAlign w:val="center"/>
          </w:tcPr>
          <w:p w:rsidR="0015565E" w:rsidRDefault="0015565E" w:rsidP="00692D91">
            <w:pPr>
              <w:spacing w:line="360" w:lineRule="auto"/>
              <w:ind w:firstLine="480"/>
              <w:jc w:val="center"/>
              <w:rPr>
                <w:rFonts w:ascii="宋体" w:hAnsi="宋体"/>
                <w:color w:val="000000"/>
                <w:sz w:val="24"/>
              </w:rPr>
            </w:pPr>
            <w:r>
              <w:rPr>
                <w:rFonts w:ascii="宋体" w:hAnsi="宋体" w:hint="eastAsia"/>
                <w:color w:val="000000"/>
                <w:sz w:val="24"/>
              </w:rPr>
              <w:t>郭军</w:t>
            </w:r>
          </w:p>
        </w:tc>
        <w:tc>
          <w:tcPr>
            <w:tcW w:w="2268" w:type="dxa"/>
            <w:gridSpan w:val="2"/>
            <w:tcBorders>
              <w:tl2br w:val="nil"/>
              <w:tr2bl w:val="nil"/>
            </w:tcBorders>
            <w:vAlign w:val="center"/>
          </w:tcPr>
          <w:p w:rsidR="0015565E" w:rsidRDefault="0015565E" w:rsidP="00692D91">
            <w:pPr>
              <w:spacing w:line="360" w:lineRule="auto"/>
              <w:ind w:firstLine="480"/>
              <w:jc w:val="center"/>
              <w:rPr>
                <w:rFonts w:ascii="宋体" w:hAnsi="宋体"/>
                <w:color w:val="000000"/>
                <w:sz w:val="24"/>
              </w:rPr>
            </w:pPr>
            <w:r>
              <w:rPr>
                <w:rFonts w:ascii="宋体" w:hAnsi="宋体" w:hint="eastAsia"/>
                <w:color w:val="000000"/>
                <w:sz w:val="24"/>
              </w:rPr>
              <w:t>加油员</w:t>
            </w:r>
          </w:p>
        </w:tc>
        <w:tc>
          <w:tcPr>
            <w:tcW w:w="3827" w:type="dxa"/>
            <w:gridSpan w:val="2"/>
            <w:tcBorders>
              <w:tl2br w:val="nil"/>
              <w:tr2bl w:val="nil"/>
            </w:tcBorders>
            <w:vAlign w:val="center"/>
          </w:tcPr>
          <w:p w:rsidR="0015565E" w:rsidRDefault="0015565E" w:rsidP="00692D91">
            <w:pPr>
              <w:spacing w:line="360" w:lineRule="auto"/>
              <w:ind w:firstLine="480"/>
              <w:jc w:val="center"/>
              <w:rPr>
                <w:rFonts w:ascii="宋体" w:hAnsi="宋体"/>
                <w:color w:val="000000"/>
                <w:sz w:val="24"/>
              </w:rPr>
            </w:pPr>
            <w:r w:rsidRPr="00DF65F5">
              <w:rPr>
                <w:rFonts w:ascii="宋体" w:hAnsi="宋体"/>
                <w:color w:val="000000"/>
                <w:sz w:val="24"/>
              </w:rPr>
              <w:t>13990828103</w:t>
            </w:r>
          </w:p>
        </w:tc>
      </w:tr>
      <w:tr w:rsidR="0015565E" w:rsidTr="00692D91">
        <w:trPr>
          <w:trHeight w:val="170"/>
        </w:trPr>
        <w:tc>
          <w:tcPr>
            <w:tcW w:w="2235" w:type="dxa"/>
            <w:tcBorders>
              <w:tl2br w:val="nil"/>
              <w:tr2bl w:val="nil"/>
            </w:tcBorders>
            <w:vAlign w:val="center"/>
          </w:tcPr>
          <w:p w:rsidR="0015565E" w:rsidRDefault="0015565E" w:rsidP="00692D91">
            <w:pPr>
              <w:spacing w:line="360" w:lineRule="auto"/>
              <w:ind w:firstLine="480"/>
              <w:jc w:val="center"/>
              <w:rPr>
                <w:rFonts w:ascii="宋体" w:hAnsi="宋体"/>
                <w:color w:val="000000"/>
                <w:sz w:val="24"/>
              </w:rPr>
            </w:pPr>
            <w:r>
              <w:rPr>
                <w:rFonts w:ascii="宋体" w:hAnsi="宋体" w:hint="eastAsia"/>
                <w:color w:val="000000"/>
                <w:sz w:val="24"/>
              </w:rPr>
              <w:t>王开俊</w:t>
            </w:r>
          </w:p>
        </w:tc>
        <w:tc>
          <w:tcPr>
            <w:tcW w:w="2268" w:type="dxa"/>
            <w:gridSpan w:val="2"/>
            <w:tcBorders>
              <w:tl2br w:val="nil"/>
              <w:tr2bl w:val="nil"/>
            </w:tcBorders>
            <w:vAlign w:val="center"/>
          </w:tcPr>
          <w:p w:rsidR="0015565E" w:rsidRDefault="0015565E" w:rsidP="00692D91">
            <w:pPr>
              <w:spacing w:line="360" w:lineRule="auto"/>
              <w:ind w:firstLine="480"/>
              <w:jc w:val="center"/>
              <w:rPr>
                <w:rFonts w:ascii="宋体" w:hAnsi="宋体"/>
                <w:color w:val="000000"/>
                <w:sz w:val="24"/>
              </w:rPr>
            </w:pPr>
            <w:r>
              <w:rPr>
                <w:rFonts w:ascii="宋体" w:hAnsi="宋体" w:hint="eastAsia"/>
                <w:color w:val="000000"/>
                <w:sz w:val="24"/>
              </w:rPr>
              <w:t>加油员</w:t>
            </w:r>
          </w:p>
        </w:tc>
        <w:tc>
          <w:tcPr>
            <w:tcW w:w="3827" w:type="dxa"/>
            <w:gridSpan w:val="2"/>
            <w:tcBorders>
              <w:tl2br w:val="nil"/>
              <w:tr2bl w:val="nil"/>
            </w:tcBorders>
            <w:vAlign w:val="center"/>
          </w:tcPr>
          <w:p w:rsidR="0015565E" w:rsidRDefault="0015565E" w:rsidP="00692D91">
            <w:pPr>
              <w:spacing w:line="360" w:lineRule="auto"/>
              <w:ind w:firstLine="480"/>
              <w:jc w:val="center"/>
              <w:rPr>
                <w:rFonts w:ascii="宋体" w:hAnsi="宋体"/>
                <w:color w:val="000000"/>
                <w:sz w:val="24"/>
              </w:rPr>
            </w:pPr>
            <w:r w:rsidRPr="00DF65F5">
              <w:rPr>
                <w:rFonts w:ascii="宋体" w:hAnsi="宋体"/>
                <w:color w:val="000000"/>
                <w:sz w:val="24"/>
              </w:rPr>
              <w:t>13590296040</w:t>
            </w:r>
          </w:p>
        </w:tc>
      </w:tr>
      <w:tr w:rsidR="0015565E" w:rsidTr="00692D91">
        <w:trPr>
          <w:trHeight w:val="170"/>
        </w:trPr>
        <w:tc>
          <w:tcPr>
            <w:tcW w:w="2235" w:type="dxa"/>
            <w:tcBorders>
              <w:tl2br w:val="nil"/>
              <w:tr2bl w:val="nil"/>
            </w:tcBorders>
            <w:vAlign w:val="center"/>
          </w:tcPr>
          <w:p w:rsidR="0015565E" w:rsidRDefault="0015565E" w:rsidP="00692D91">
            <w:pPr>
              <w:spacing w:line="360" w:lineRule="auto"/>
              <w:ind w:firstLine="480"/>
              <w:jc w:val="center"/>
              <w:rPr>
                <w:rFonts w:ascii="宋体" w:hAnsi="宋体"/>
                <w:color w:val="000000"/>
                <w:sz w:val="24"/>
              </w:rPr>
            </w:pPr>
            <w:r>
              <w:rPr>
                <w:rFonts w:ascii="宋体" w:hAnsi="宋体" w:hint="eastAsia"/>
                <w:color w:val="000000"/>
                <w:sz w:val="24"/>
              </w:rPr>
              <w:t>杨永</w:t>
            </w:r>
          </w:p>
        </w:tc>
        <w:tc>
          <w:tcPr>
            <w:tcW w:w="2268" w:type="dxa"/>
            <w:gridSpan w:val="2"/>
            <w:tcBorders>
              <w:tl2br w:val="nil"/>
              <w:tr2bl w:val="nil"/>
            </w:tcBorders>
            <w:vAlign w:val="center"/>
          </w:tcPr>
          <w:p w:rsidR="0015565E" w:rsidRDefault="0015565E" w:rsidP="00692D91">
            <w:pPr>
              <w:spacing w:line="360" w:lineRule="auto"/>
              <w:ind w:firstLine="480"/>
              <w:jc w:val="center"/>
              <w:rPr>
                <w:rFonts w:ascii="宋体" w:hAnsi="宋体"/>
                <w:color w:val="000000"/>
                <w:sz w:val="24"/>
              </w:rPr>
            </w:pPr>
            <w:r>
              <w:rPr>
                <w:rFonts w:ascii="宋体" w:hAnsi="宋体" w:hint="eastAsia"/>
                <w:color w:val="000000"/>
                <w:sz w:val="24"/>
              </w:rPr>
              <w:t>加油员</w:t>
            </w:r>
          </w:p>
        </w:tc>
        <w:tc>
          <w:tcPr>
            <w:tcW w:w="3827" w:type="dxa"/>
            <w:gridSpan w:val="2"/>
            <w:tcBorders>
              <w:tl2br w:val="nil"/>
              <w:tr2bl w:val="nil"/>
            </w:tcBorders>
            <w:vAlign w:val="center"/>
          </w:tcPr>
          <w:p w:rsidR="0015565E" w:rsidRDefault="0015565E" w:rsidP="00692D91">
            <w:pPr>
              <w:spacing w:line="360" w:lineRule="auto"/>
              <w:ind w:firstLine="480"/>
              <w:jc w:val="center"/>
              <w:rPr>
                <w:rFonts w:ascii="宋体" w:hAnsi="宋体"/>
                <w:color w:val="000000"/>
                <w:sz w:val="24"/>
              </w:rPr>
            </w:pPr>
            <w:r w:rsidRPr="00DF65F5">
              <w:rPr>
                <w:rFonts w:ascii="宋体" w:hAnsi="宋体"/>
                <w:color w:val="000000"/>
                <w:sz w:val="24"/>
              </w:rPr>
              <w:t>13990791437</w:t>
            </w:r>
          </w:p>
        </w:tc>
      </w:tr>
      <w:tr w:rsidR="0015565E" w:rsidTr="00692D91">
        <w:trPr>
          <w:trHeight w:val="170"/>
        </w:trPr>
        <w:tc>
          <w:tcPr>
            <w:tcW w:w="8330" w:type="dxa"/>
            <w:gridSpan w:val="5"/>
            <w:tcBorders>
              <w:tl2br w:val="nil"/>
              <w:tr2bl w:val="nil"/>
            </w:tcBorders>
            <w:vAlign w:val="center"/>
          </w:tcPr>
          <w:p w:rsidR="0015565E" w:rsidRDefault="0015565E" w:rsidP="00692D91">
            <w:pPr>
              <w:spacing w:line="360" w:lineRule="auto"/>
              <w:ind w:firstLine="482"/>
              <w:jc w:val="center"/>
            </w:pPr>
            <w:r>
              <w:rPr>
                <w:rFonts w:ascii="宋体" w:hAnsi="宋体" w:cs="Tahoma" w:hint="eastAsia"/>
                <w:b/>
                <w:color w:val="000000"/>
                <w:sz w:val="24"/>
              </w:rPr>
              <w:t>外部联系</w:t>
            </w:r>
          </w:p>
        </w:tc>
      </w:tr>
      <w:tr w:rsidR="0015565E" w:rsidTr="00692D91">
        <w:trPr>
          <w:trHeight w:val="170"/>
        </w:trPr>
        <w:tc>
          <w:tcPr>
            <w:tcW w:w="3510" w:type="dxa"/>
            <w:gridSpan w:val="2"/>
            <w:tcBorders>
              <w:tl2br w:val="nil"/>
              <w:tr2bl w:val="nil"/>
            </w:tcBorders>
            <w:vAlign w:val="center"/>
          </w:tcPr>
          <w:p w:rsidR="0015565E" w:rsidRDefault="0015565E" w:rsidP="00692D91">
            <w:pPr>
              <w:spacing w:line="360" w:lineRule="auto"/>
              <w:ind w:firstLine="480"/>
              <w:jc w:val="center"/>
              <w:rPr>
                <w:rFonts w:ascii="宋体" w:hAnsi="宋体" w:cs="Tahoma"/>
                <w:color w:val="000000"/>
                <w:sz w:val="24"/>
              </w:rPr>
            </w:pPr>
            <w:r>
              <w:rPr>
                <w:rFonts w:ascii="宋体" w:hAnsi="宋体" w:cs="Tahoma" w:hint="eastAsia"/>
                <w:color w:val="000000"/>
                <w:sz w:val="24"/>
              </w:rPr>
              <w:t>职务及单位</w:t>
            </w:r>
          </w:p>
        </w:tc>
        <w:tc>
          <w:tcPr>
            <w:tcW w:w="1560" w:type="dxa"/>
            <w:gridSpan w:val="2"/>
            <w:tcBorders>
              <w:tl2br w:val="nil"/>
              <w:tr2bl w:val="nil"/>
            </w:tcBorders>
            <w:vAlign w:val="center"/>
          </w:tcPr>
          <w:p w:rsidR="0015565E" w:rsidRDefault="0015565E" w:rsidP="00692D91">
            <w:pPr>
              <w:spacing w:line="360" w:lineRule="auto"/>
              <w:ind w:firstLine="480"/>
              <w:jc w:val="center"/>
              <w:rPr>
                <w:rFonts w:ascii="宋体" w:hAnsi="宋体" w:cs="Tahoma"/>
                <w:color w:val="000000"/>
                <w:sz w:val="24"/>
              </w:rPr>
            </w:pPr>
            <w:r>
              <w:rPr>
                <w:rFonts w:ascii="宋体" w:hAnsi="宋体" w:cs="Tahoma" w:hint="eastAsia"/>
                <w:color w:val="000000"/>
                <w:sz w:val="24"/>
              </w:rPr>
              <w:t>姓  名</w:t>
            </w:r>
          </w:p>
        </w:tc>
        <w:tc>
          <w:tcPr>
            <w:tcW w:w="3260" w:type="dxa"/>
            <w:tcBorders>
              <w:tl2br w:val="nil"/>
              <w:tr2bl w:val="nil"/>
            </w:tcBorders>
            <w:vAlign w:val="center"/>
          </w:tcPr>
          <w:p w:rsidR="0015565E" w:rsidRDefault="0015565E" w:rsidP="00692D91">
            <w:pPr>
              <w:spacing w:line="360" w:lineRule="auto"/>
              <w:ind w:firstLine="480"/>
              <w:jc w:val="center"/>
              <w:rPr>
                <w:rFonts w:ascii="宋体" w:hAnsi="宋体" w:cs="Tahoma"/>
                <w:color w:val="000000"/>
                <w:sz w:val="24"/>
              </w:rPr>
            </w:pPr>
            <w:r>
              <w:rPr>
                <w:rFonts w:ascii="宋体" w:hAnsi="宋体" w:cs="Tahoma" w:hint="eastAsia"/>
                <w:color w:val="000000"/>
                <w:sz w:val="24"/>
              </w:rPr>
              <w:t>电话</w:t>
            </w:r>
          </w:p>
        </w:tc>
      </w:tr>
      <w:tr w:rsidR="0015565E" w:rsidTr="00692D91">
        <w:trPr>
          <w:trHeight w:val="170"/>
        </w:trPr>
        <w:tc>
          <w:tcPr>
            <w:tcW w:w="3510" w:type="dxa"/>
            <w:gridSpan w:val="2"/>
            <w:tcBorders>
              <w:tl2br w:val="nil"/>
              <w:tr2bl w:val="nil"/>
            </w:tcBorders>
            <w:vAlign w:val="center"/>
          </w:tcPr>
          <w:p w:rsidR="0015565E" w:rsidRDefault="0015565E" w:rsidP="00692D91">
            <w:pPr>
              <w:spacing w:line="360" w:lineRule="auto"/>
              <w:ind w:firstLine="480"/>
              <w:jc w:val="center"/>
              <w:rPr>
                <w:rFonts w:ascii="宋体" w:hAnsi="宋体" w:cs="Tahoma"/>
                <w:color w:val="000000"/>
                <w:sz w:val="24"/>
              </w:rPr>
            </w:pPr>
            <w:r>
              <w:rPr>
                <w:rFonts w:ascii="宋体" w:hAnsi="宋体" w:cs="Tahoma" w:hint="eastAsia"/>
                <w:color w:val="000000"/>
                <w:sz w:val="24"/>
              </w:rPr>
              <w:t>高坪区政府办公室</w:t>
            </w:r>
          </w:p>
        </w:tc>
        <w:tc>
          <w:tcPr>
            <w:tcW w:w="1560" w:type="dxa"/>
            <w:gridSpan w:val="2"/>
            <w:tcBorders>
              <w:tl2br w:val="nil"/>
              <w:tr2bl w:val="nil"/>
            </w:tcBorders>
            <w:vAlign w:val="center"/>
          </w:tcPr>
          <w:p w:rsidR="0015565E" w:rsidRDefault="0015565E" w:rsidP="00692D91">
            <w:pPr>
              <w:ind w:firstLine="560"/>
            </w:pPr>
          </w:p>
        </w:tc>
        <w:tc>
          <w:tcPr>
            <w:tcW w:w="3260" w:type="dxa"/>
            <w:tcBorders>
              <w:tl2br w:val="nil"/>
              <w:tr2bl w:val="nil"/>
            </w:tcBorders>
            <w:vAlign w:val="center"/>
          </w:tcPr>
          <w:p w:rsidR="0015565E" w:rsidRDefault="0015565E" w:rsidP="00692D91">
            <w:pPr>
              <w:ind w:firstLine="480"/>
              <w:jc w:val="center"/>
            </w:pPr>
            <w:r>
              <w:rPr>
                <w:rFonts w:ascii="宋体" w:hAnsi="宋体" w:cs="Tahoma" w:hint="eastAsia"/>
                <w:color w:val="000000"/>
                <w:sz w:val="24"/>
              </w:rPr>
              <w:t>0817-</w:t>
            </w:r>
            <w:r>
              <w:rPr>
                <w:rFonts w:ascii="宋体" w:hAnsi="宋体" w:cs="Tahoma"/>
                <w:color w:val="000000"/>
                <w:sz w:val="24"/>
              </w:rPr>
              <w:t>3351199</w:t>
            </w:r>
          </w:p>
        </w:tc>
      </w:tr>
      <w:tr w:rsidR="0015565E" w:rsidTr="00692D91">
        <w:trPr>
          <w:trHeight w:val="170"/>
        </w:trPr>
        <w:tc>
          <w:tcPr>
            <w:tcW w:w="3510" w:type="dxa"/>
            <w:gridSpan w:val="2"/>
            <w:tcBorders>
              <w:tl2br w:val="nil"/>
              <w:tr2bl w:val="nil"/>
            </w:tcBorders>
            <w:vAlign w:val="center"/>
          </w:tcPr>
          <w:p w:rsidR="0015565E" w:rsidRDefault="0015565E" w:rsidP="00692D91">
            <w:pPr>
              <w:spacing w:line="360" w:lineRule="auto"/>
              <w:ind w:firstLine="480"/>
              <w:jc w:val="center"/>
              <w:rPr>
                <w:rFonts w:ascii="宋体" w:hAnsi="宋体" w:cs="Tahoma"/>
                <w:color w:val="000000"/>
                <w:sz w:val="24"/>
              </w:rPr>
            </w:pPr>
            <w:r>
              <w:rPr>
                <w:rFonts w:ascii="宋体" w:hAnsi="宋体" w:cs="Tahoma" w:hint="eastAsia"/>
                <w:color w:val="000000"/>
                <w:sz w:val="24"/>
              </w:rPr>
              <w:t>高坪区交警大队</w:t>
            </w:r>
          </w:p>
        </w:tc>
        <w:tc>
          <w:tcPr>
            <w:tcW w:w="1560" w:type="dxa"/>
            <w:gridSpan w:val="2"/>
            <w:tcBorders>
              <w:tl2br w:val="nil"/>
              <w:tr2bl w:val="nil"/>
            </w:tcBorders>
            <w:vAlign w:val="center"/>
          </w:tcPr>
          <w:p w:rsidR="0015565E" w:rsidRDefault="0015565E" w:rsidP="00692D91">
            <w:pPr>
              <w:ind w:firstLine="480"/>
              <w:rPr>
                <w:rFonts w:ascii="宋体" w:hAnsi="宋体" w:cs="Tahoma"/>
                <w:color w:val="000000"/>
                <w:sz w:val="24"/>
              </w:rPr>
            </w:pPr>
            <w:r>
              <w:rPr>
                <w:rFonts w:ascii="宋体" w:hAnsi="宋体" w:cs="Tahoma" w:hint="eastAsia"/>
                <w:color w:val="000000"/>
                <w:sz w:val="24"/>
              </w:rPr>
              <w:t xml:space="preserve"> </w:t>
            </w:r>
            <w:r>
              <w:rPr>
                <w:rFonts w:ascii="宋体" w:hAnsi="宋体" w:cs="Tahoma"/>
                <w:color w:val="000000"/>
                <w:sz w:val="24"/>
              </w:rPr>
              <w:t xml:space="preserve">    </w:t>
            </w:r>
          </w:p>
        </w:tc>
        <w:tc>
          <w:tcPr>
            <w:tcW w:w="3260" w:type="dxa"/>
            <w:tcBorders>
              <w:tl2br w:val="nil"/>
              <w:tr2bl w:val="nil"/>
            </w:tcBorders>
            <w:vAlign w:val="center"/>
          </w:tcPr>
          <w:p w:rsidR="0015565E" w:rsidRDefault="0015565E" w:rsidP="00692D91">
            <w:pPr>
              <w:ind w:firstLine="480"/>
              <w:jc w:val="center"/>
              <w:rPr>
                <w:rFonts w:ascii="宋体" w:hAnsi="宋体" w:cs="Tahoma"/>
                <w:color w:val="000000"/>
                <w:sz w:val="24"/>
              </w:rPr>
            </w:pPr>
            <w:r>
              <w:rPr>
                <w:rFonts w:ascii="宋体" w:hAnsi="宋体" w:cs="Tahoma" w:hint="eastAsia"/>
                <w:color w:val="000000"/>
                <w:sz w:val="24"/>
              </w:rPr>
              <w:t>122</w:t>
            </w:r>
          </w:p>
        </w:tc>
      </w:tr>
      <w:tr w:rsidR="0015565E" w:rsidTr="00692D91">
        <w:trPr>
          <w:trHeight w:val="170"/>
        </w:trPr>
        <w:tc>
          <w:tcPr>
            <w:tcW w:w="3510" w:type="dxa"/>
            <w:gridSpan w:val="2"/>
            <w:tcBorders>
              <w:tl2br w:val="nil"/>
              <w:tr2bl w:val="nil"/>
            </w:tcBorders>
            <w:vAlign w:val="center"/>
          </w:tcPr>
          <w:p w:rsidR="0015565E" w:rsidRDefault="0015565E" w:rsidP="00692D91">
            <w:pPr>
              <w:spacing w:line="360" w:lineRule="auto"/>
              <w:ind w:firstLine="480"/>
              <w:jc w:val="center"/>
              <w:rPr>
                <w:rFonts w:ascii="宋体" w:hAnsi="宋体" w:cs="Tahoma"/>
                <w:color w:val="000000"/>
                <w:sz w:val="24"/>
              </w:rPr>
            </w:pPr>
            <w:r>
              <w:rPr>
                <w:rFonts w:ascii="宋体" w:hAnsi="宋体" w:cs="Tahoma" w:hint="eastAsia"/>
                <w:color w:val="000000"/>
                <w:sz w:val="24"/>
              </w:rPr>
              <w:t>高坪区应急管理局</w:t>
            </w:r>
          </w:p>
        </w:tc>
        <w:tc>
          <w:tcPr>
            <w:tcW w:w="1560" w:type="dxa"/>
            <w:gridSpan w:val="2"/>
            <w:tcBorders>
              <w:tl2br w:val="nil"/>
              <w:tr2bl w:val="nil"/>
            </w:tcBorders>
            <w:vAlign w:val="center"/>
          </w:tcPr>
          <w:p w:rsidR="0015565E" w:rsidRDefault="0015565E" w:rsidP="00692D91">
            <w:pPr>
              <w:ind w:firstLine="480"/>
              <w:jc w:val="center"/>
              <w:rPr>
                <w:rFonts w:ascii="宋体" w:hAnsi="宋体" w:cs="Tahoma"/>
                <w:color w:val="000000"/>
                <w:sz w:val="24"/>
              </w:rPr>
            </w:pPr>
          </w:p>
        </w:tc>
        <w:tc>
          <w:tcPr>
            <w:tcW w:w="3260" w:type="dxa"/>
            <w:tcBorders>
              <w:tl2br w:val="nil"/>
              <w:tr2bl w:val="nil"/>
            </w:tcBorders>
            <w:vAlign w:val="center"/>
          </w:tcPr>
          <w:p w:rsidR="0015565E" w:rsidRDefault="0015565E" w:rsidP="00692D91">
            <w:pPr>
              <w:ind w:firstLine="480"/>
              <w:jc w:val="center"/>
              <w:rPr>
                <w:rFonts w:ascii="宋体" w:hAnsi="宋体" w:cs="Tahoma"/>
                <w:color w:val="000000"/>
                <w:sz w:val="24"/>
              </w:rPr>
            </w:pPr>
            <w:r>
              <w:rPr>
                <w:rFonts w:ascii="宋体" w:hAnsi="宋体" w:cs="Tahoma" w:hint="eastAsia"/>
                <w:color w:val="000000"/>
                <w:sz w:val="24"/>
              </w:rPr>
              <w:t>0817-</w:t>
            </w:r>
            <w:r>
              <w:rPr>
                <w:rFonts w:ascii="宋体" w:hAnsi="宋体" w:cs="Tahoma"/>
                <w:color w:val="000000"/>
                <w:sz w:val="24"/>
              </w:rPr>
              <w:t>3326571</w:t>
            </w:r>
          </w:p>
        </w:tc>
      </w:tr>
      <w:tr w:rsidR="0015565E" w:rsidTr="00692D91">
        <w:trPr>
          <w:trHeight w:val="170"/>
        </w:trPr>
        <w:tc>
          <w:tcPr>
            <w:tcW w:w="3510" w:type="dxa"/>
            <w:gridSpan w:val="2"/>
            <w:tcBorders>
              <w:tl2br w:val="nil"/>
              <w:tr2bl w:val="nil"/>
            </w:tcBorders>
            <w:vAlign w:val="center"/>
          </w:tcPr>
          <w:p w:rsidR="0015565E" w:rsidRDefault="0015565E" w:rsidP="00692D91">
            <w:pPr>
              <w:spacing w:line="360" w:lineRule="auto"/>
              <w:ind w:firstLine="480"/>
              <w:jc w:val="center"/>
              <w:rPr>
                <w:rFonts w:ascii="宋体" w:hAnsi="宋体" w:cs="Tahoma"/>
                <w:color w:val="000000"/>
                <w:sz w:val="24"/>
              </w:rPr>
            </w:pPr>
            <w:r>
              <w:rPr>
                <w:rFonts w:ascii="宋体" w:hAnsi="宋体" w:cs="Tahoma" w:hint="eastAsia"/>
                <w:color w:val="000000"/>
                <w:sz w:val="24"/>
              </w:rPr>
              <w:t>高坪区公安局</w:t>
            </w:r>
          </w:p>
        </w:tc>
        <w:tc>
          <w:tcPr>
            <w:tcW w:w="1560" w:type="dxa"/>
            <w:gridSpan w:val="2"/>
            <w:tcBorders>
              <w:tl2br w:val="nil"/>
              <w:tr2bl w:val="nil"/>
            </w:tcBorders>
            <w:vAlign w:val="center"/>
          </w:tcPr>
          <w:p w:rsidR="0015565E" w:rsidRDefault="0015565E" w:rsidP="00692D91">
            <w:pPr>
              <w:ind w:firstLine="480"/>
              <w:jc w:val="center"/>
              <w:rPr>
                <w:rFonts w:ascii="宋体" w:hAnsi="宋体" w:cs="Tahoma"/>
                <w:color w:val="000000"/>
                <w:sz w:val="24"/>
              </w:rPr>
            </w:pPr>
          </w:p>
        </w:tc>
        <w:tc>
          <w:tcPr>
            <w:tcW w:w="3260" w:type="dxa"/>
            <w:tcBorders>
              <w:tl2br w:val="nil"/>
              <w:tr2bl w:val="nil"/>
            </w:tcBorders>
            <w:vAlign w:val="center"/>
          </w:tcPr>
          <w:p w:rsidR="0015565E" w:rsidRDefault="0015565E" w:rsidP="00692D91">
            <w:pPr>
              <w:ind w:firstLine="480"/>
              <w:jc w:val="center"/>
              <w:rPr>
                <w:rFonts w:ascii="宋体" w:hAnsi="宋体" w:cs="Tahoma"/>
                <w:color w:val="000000"/>
                <w:sz w:val="24"/>
              </w:rPr>
            </w:pPr>
            <w:r>
              <w:rPr>
                <w:rFonts w:ascii="宋体" w:hAnsi="宋体" w:cs="Tahoma" w:hint="eastAsia"/>
                <w:color w:val="000000"/>
                <w:sz w:val="24"/>
              </w:rPr>
              <w:t>0817-</w:t>
            </w:r>
            <w:r>
              <w:rPr>
                <w:rFonts w:ascii="宋体" w:hAnsi="宋体" w:cs="Tahoma"/>
                <w:color w:val="000000"/>
                <w:sz w:val="24"/>
              </w:rPr>
              <w:t>3339019</w:t>
            </w:r>
          </w:p>
        </w:tc>
      </w:tr>
      <w:tr w:rsidR="0015565E" w:rsidTr="00692D91">
        <w:trPr>
          <w:trHeight w:val="170"/>
        </w:trPr>
        <w:tc>
          <w:tcPr>
            <w:tcW w:w="3510" w:type="dxa"/>
            <w:gridSpan w:val="2"/>
            <w:tcBorders>
              <w:tl2br w:val="nil"/>
              <w:tr2bl w:val="nil"/>
            </w:tcBorders>
            <w:vAlign w:val="center"/>
          </w:tcPr>
          <w:p w:rsidR="0015565E" w:rsidRDefault="0015565E" w:rsidP="00692D91">
            <w:pPr>
              <w:spacing w:line="360" w:lineRule="auto"/>
              <w:ind w:firstLine="480"/>
              <w:jc w:val="center"/>
              <w:rPr>
                <w:rFonts w:ascii="宋体" w:hAnsi="宋体" w:cs="Tahoma"/>
                <w:color w:val="000000"/>
                <w:sz w:val="24"/>
              </w:rPr>
            </w:pPr>
            <w:r>
              <w:rPr>
                <w:rFonts w:ascii="宋体" w:hAnsi="宋体" w:cs="Tahoma" w:hint="eastAsia"/>
                <w:color w:val="000000"/>
                <w:sz w:val="24"/>
              </w:rPr>
              <w:t>南充市中心医院小龙分院</w:t>
            </w:r>
          </w:p>
        </w:tc>
        <w:tc>
          <w:tcPr>
            <w:tcW w:w="1560" w:type="dxa"/>
            <w:gridSpan w:val="2"/>
            <w:tcBorders>
              <w:tl2br w:val="nil"/>
              <w:tr2bl w:val="nil"/>
            </w:tcBorders>
            <w:vAlign w:val="center"/>
          </w:tcPr>
          <w:p w:rsidR="0015565E" w:rsidRDefault="0015565E" w:rsidP="00692D91">
            <w:pPr>
              <w:ind w:firstLine="480"/>
              <w:jc w:val="center"/>
              <w:rPr>
                <w:rFonts w:ascii="宋体" w:hAnsi="宋体" w:cs="Tahoma"/>
                <w:color w:val="000000"/>
                <w:sz w:val="24"/>
              </w:rPr>
            </w:pPr>
          </w:p>
        </w:tc>
        <w:tc>
          <w:tcPr>
            <w:tcW w:w="3260" w:type="dxa"/>
            <w:tcBorders>
              <w:tl2br w:val="nil"/>
              <w:tr2bl w:val="nil"/>
            </w:tcBorders>
            <w:vAlign w:val="center"/>
          </w:tcPr>
          <w:p w:rsidR="0015565E" w:rsidRDefault="0015565E" w:rsidP="00692D91">
            <w:pPr>
              <w:ind w:firstLine="480"/>
              <w:jc w:val="center"/>
              <w:rPr>
                <w:rFonts w:ascii="宋体" w:hAnsi="宋体" w:cs="Tahoma"/>
                <w:color w:val="000000"/>
                <w:sz w:val="24"/>
              </w:rPr>
            </w:pPr>
            <w:r>
              <w:rPr>
                <w:rFonts w:ascii="宋体" w:hAnsi="宋体" w:cs="Tahoma" w:hint="eastAsia"/>
                <w:color w:val="000000"/>
                <w:sz w:val="24"/>
              </w:rPr>
              <w:t>0817-</w:t>
            </w:r>
            <w:r w:rsidRPr="00755CD3">
              <w:rPr>
                <w:rFonts w:ascii="宋体" w:hAnsi="宋体" w:cs="Tahoma" w:hint="eastAsia"/>
                <w:color w:val="000000"/>
                <w:sz w:val="24"/>
              </w:rPr>
              <w:t>3</w:t>
            </w:r>
            <w:r>
              <w:rPr>
                <w:rFonts w:ascii="宋体" w:hAnsi="宋体" w:cs="Tahoma" w:hint="eastAsia"/>
                <w:color w:val="000000"/>
                <w:sz w:val="24"/>
              </w:rPr>
              <w:t>540017</w:t>
            </w:r>
          </w:p>
        </w:tc>
      </w:tr>
      <w:tr w:rsidR="0015565E" w:rsidTr="00692D91">
        <w:trPr>
          <w:trHeight w:val="170"/>
        </w:trPr>
        <w:tc>
          <w:tcPr>
            <w:tcW w:w="3510" w:type="dxa"/>
            <w:gridSpan w:val="2"/>
            <w:tcBorders>
              <w:tl2br w:val="nil"/>
              <w:tr2bl w:val="nil"/>
            </w:tcBorders>
            <w:vAlign w:val="center"/>
          </w:tcPr>
          <w:p w:rsidR="0015565E" w:rsidRDefault="0015565E" w:rsidP="00692D91">
            <w:pPr>
              <w:spacing w:line="360" w:lineRule="auto"/>
              <w:ind w:firstLine="480"/>
              <w:jc w:val="center"/>
              <w:rPr>
                <w:rFonts w:ascii="宋体" w:hAnsi="宋体" w:cs="Tahoma"/>
                <w:color w:val="000000"/>
                <w:sz w:val="24"/>
              </w:rPr>
            </w:pPr>
            <w:r>
              <w:rPr>
                <w:rFonts w:ascii="宋体" w:hAnsi="宋体" w:cs="Tahoma" w:hint="eastAsia"/>
                <w:color w:val="000000"/>
                <w:sz w:val="24"/>
              </w:rPr>
              <w:t>急救</w:t>
            </w:r>
          </w:p>
        </w:tc>
        <w:tc>
          <w:tcPr>
            <w:tcW w:w="1560" w:type="dxa"/>
            <w:gridSpan w:val="2"/>
            <w:tcBorders>
              <w:tl2br w:val="nil"/>
              <w:tr2bl w:val="nil"/>
            </w:tcBorders>
            <w:vAlign w:val="center"/>
          </w:tcPr>
          <w:p w:rsidR="0015565E" w:rsidRDefault="0015565E" w:rsidP="00692D91">
            <w:pPr>
              <w:spacing w:line="360" w:lineRule="auto"/>
              <w:ind w:firstLine="480"/>
              <w:jc w:val="center"/>
              <w:rPr>
                <w:rFonts w:ascii="宋体" w:hAnsi="宋体" w:cs="Tahoma"/>
                <w:color w:val="000000"/>
                <w:sz w:val="24"/>
              </w:rPr>
            </w:pPr>
          </w:p>
        </w:tc>
        <w:tc>
          <w:tcPr>
            <w:tcW w:w="3260" w:type="dxa"/>
            <w:tcBorders>
              <w:tl2br w:val="nil"/>
              <w:tr2bl w:val="nil"/>
            </w:tcBorders>
            <w:vAlign w:val="center"/>
          </w:tcPr>
          <w:p w:rsidR="0015565E" w:rsidRDefault="0015565E" w:rsidP="00692D91">
            <w:pPr>
              <w:spacing w:line="360" w:lineRule="auto"/>
              <w:ind w:firstLine="480"/>
              <w:jc w:val="center"/>
              <w:rPr>
                <w:rFonts w:ascii="宋体" w:hAnsi="宋体" w:cs="Tahoma"/>
                <w:color w:val="000000"/>
                <w:sz w:val="24"/>
              </w:rPr>
            </w:pPr>
            <w:r>
              <w:rPr>
                <w:rFonts w:ascii="宋体" w:hAnsi="宋体" w:cs="Tahoma" w:hint="eastAsia"/>
                <w:color w:val="000000"/>
                <w:sz w:val="24"/>
              </w:rPr>
              <w:t>120</w:t>
            </w:r>
          </w:p>
        </w:tc>
      </w:tr>
      <w:tr w:rsidR="0015565E" w:rsidTr="00692D91">
        <w:trPr>
          <w:trHeight w:val="170"/>
        </w:trPr>
        <w:tc>
          <w:tcPr>
            <w:tcW w:w="3510" w:type="dxa"/>
            <w:gridSpan w:val="2"/>
            <w:tcBorders>
              <w:tl2br w:val="nil"/>
              <w:tr2bl w:val="nil"/>
            </w:tcBorders>
            <w:vAlign w:val="center"/>
          </w:tcPr>
          <w:p w:rsidR="0015565E" w:rsidRDefault="0015565E" w:rsidP="00692D91">
            <w:pPr>
              <w:spacing w:line="360" w:lineRule="auto"/>
              <w:ind w:firstLine="480"/>
              <w:jc w:val="center"/>
              <w:rPr>
                <w:rFonts w:ascii="宋体" w:hAnsi="宋体" w:cs="Tahoma"/>
                <w:color w:val="000000"/>
                <w:sz w:val="24"/>
              </w:rPr>
            </w:pPr>
            <w:r>
              <w:rPr>
                <w:rFonts w:ascii="宋体" w:hAnsi="宋体" w:cs="Tahoma" w:hint="eastAsia"/>
                <w:color w:val="000000"/>
                <w:sz w:val="24"/>
              </w:rPr>
              <w:t>报警</w:t>
            </w:r>
          </w:p>
        </w:tc>
        <w:tc>
          <w:tcPr>
            <w:tcW w:w="1560" w:type="dxa"/>
            <w:gridSpan w:val="2"/>
            <w:tcBorders>
              <w:tl2br w:val="nil"/>
              <w:tr2bl w:val="nil"/>
            </w:tcBorders>
            <w:vAlign w:val="center"/>
          </w:tcPr>
          <w:p w:rsidR="0015565E" w:rsidRDefault="0015565E" w:rsidP="00692D91">
            <w:pPr>
              <w:spacing w:line="360" w:lineRule="auto"/>
              <w:ind w:firstLine="480"/>
              <w:jc w:val="center"/>
              <w:rPr>
                <w:rFonts w:ascii="宋体" w:hAnsi="宋体" w:cs="Tahoma"/>
                <w:color w:val="000000"/>
                <w:sz w:val="24"/>
              </w:rPr>
            </w:pPr>
          </w:p>
        </w:tc>
        <w:tc>
          <w:tcPr>
            <w:tcW w:w="3260" w:type="dxa"/>
            <w:tcBorders>
              <w:tl2br w:val="nil"/>
              <w:tr2bl w:val="nil"/>
            </w:tcBorders>
            <w:vAlign w:val="center"/>
          </w:tcPr>
          <w:p w:rsidR="0015565E" w:rsidRDefault="0015565E" w:rsidP="00692D91">
            <w:pPr>
              <w:spacing w:line="360" w:lineRule="auto"/>
              <w:ind w:firstLine="480"/>
              <w:jc w:val="center"/>
              <w:rPr>
                <w:rFonts w:ascii="宋体" w:hAnsi="宋体" w:cs="Tahoma"/>
                <w:color w:val="000000"/>
                <w:sz w:val="24"/>
              </w:rPr>
            </w:pPr>
            <w:r>
              <w:rPr>
                <w:rFonts w:ascii="宋体" w:hAnsi="宋体" w:cs="Tahoma" w:hint="eastAsia"/>
                <w:color w:val="000000"/>
                <w:sz w:val="24"/>
              </w:rPr>
              <w:t>110</w:t>
            </w:r>
          </w:p>
        </w:tc>
      </w:tr>
      <w:tr w:rsidR="0015565E" w:rsidTr="00692D91">
        <w:trPr>
          <w:trHeight w:val="439"/>
        </w:trPr>
        <w:tc>
          <w:tcPr>
            <w:tcW w:w="3510" w:type="dxa"/>
            <w:gridSpan w:val="2"/>
            <w:tcBorders>
              <w:tl2br w:val="nil"/>
              <w:tr2bl w:val="nil"/>
            </w:tcBorders>
            <w:vAlign w:val="center"/>
          </w:tcPr>
          <w:p w:rsidR="0015565E" w:rsidRDefault="0015565E" w:rsidP="00692D91">
            <w:pPr>
              <w:spacing w:line="360" w:lineRule="auto"/>
              <w:ind w:firstLine="480"/>
              <w:jc w:val="center"/>
              <w:rPr>
                <w:rFonts w:ascii="宋体" w:hAnsi="宋体" w:cs="Tahoma"/>
                <w:color w:val="000000"/>
                <w:sz w:val="24"/>
              </w:rPr>
            </w:pPr>
            <w:r>
              <w:rPr>
                <w:rFonts w:ascii="宋体" w:hAnsi="宋体" w:cs="Tahoma" w:hint="eastAsia"/>
                <w:color w:val="000000"/>
                <w:sz w:val="24"/>
              </w:rPr>
              <w:t>高坪区消防大队</w:t>
            </w:r>
          </w:p>
        </w:tc>
        <w:tc>
          <w:tcPr>
            <w:tcW w:w="1560" w:type="dxa"/>
            <w:gridSpan w:val="2"/>
            <w:tcBorders>
              <w:tl2br w:val="nil"/>
              <w:tr2bl w:val="nil"/>
            </w:tcBorders>
            <w:vAlign w:val="center"/>
          </w:tcPr>
          <w:p w:rsidR="0015565E" w:rsidRDefault="0015565E" w:rsidP="00692D91">
            <w:pPr>
              <w:spacing w:line="360" w:lineRule="auto"/>
              <w:ind w:firstLine="480"/>
              <w:jc w:val="center"/>
              <w:rPr>
                <w:rFonts w:ascii="宋体" w:hAnsi="宋体" w:cs="Tahoma"/>
                <w:color w:val="000000"/>
                <w:sz w:val="24"/>
              </w:rPr>
            </w:pPr>
          </w:p>
        </w:tc>
        <w:tc>
          <w:tcPr>
            <w:tcW w:w="3260" w:type="dxa"/>
            <w:tcBorders>
              <w:tl2br w:val="nil"/>
              <w:tr2bl w:val="nil"/>
            </w:tcBorders>
            <w:vAlign w:val="center"/>
          </w:tcPr>
          <w:p w:rsidR="0015565E" w:rsidRDefault="0015565E" w:rsidP="00692D91">
            <w:pPr>
              <w:ind w:firstLine="480"/>
              <w:jc w:val="center"/>
              <w:rPr>
                <w:rFonts w:ascii="宋体" w:eastAsia="仿宋_GB2312" w:hAnsi="宋体" w:cs="Tahoma"/>
                <w:color w:val="000000"/>
                <w:sz w:val="24"/>
              </w:rPr>
            </w:pPr>
            <w:r>
              <w:rPr>
                <w:rFonts w:ascii="宋体" w:hAnsi="宋体" w:cs="Tahoma" w:hint="eastAsia"/>
                <w:color w:val="000000"/>
                <w:sz w:val="24"/>
              </w:rPr>
              <w:t>119</w:t>
            </w:r>
          </w:p>
        </w:tc>
      </w:tr>
    </w:tbl>
    <w:p w:rsidR="0015565E" w:rsidRDefault="005A152B" w:rsidP="0015565E">
      <w:pPr>
        <w:pStyle w:val="3"/>
        <w:ind w:firstLine="602"/>
      </w:pPr>
      <w:bookmarkStart w:id="21" w:name="_Toc20451"/>
      <w:r>
        <w:rPr>
          <w:noProof/>
        </w:rPr>
        <w:pict>
          <v:rect id="矩形 231" o:spid="_x0000_s1038" style="position:absolute;left:0;text-align:left;margin-left:9.15pt;margin-top:11.65pt;width:394.55pt;height:259.7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" filled="f" stroked="f">
            <v:path arrowok="t"/>
            <o:lock v:ext="edit" aspectratio="t" text="t"/>
          </v:rect>
        </w:pict>
      </w:r>
      <w:r w:rsidR="0015565E">
        <w:rPr>
          <w:rFonts w:hint="eastAsia"/>
          <w:sz w:val="28"/>
        </w:rPr>
        <w:t>3</w:t>
      </w:r>
      <w:r w:rsidR="0015565E">
        <w:t>应急物资与装备</w:t>
      </w:r>
      <w:bookmarkEnd w:id="11"/>
      <w:bookmarkEnd w:id="12"/>
      <w:bookmarkEnd w:id="13"/>
      <w:bookmarkEnd w:id="14"/>
      <w:bookmarkEnd w:id="15"/>
      <w:bookmarkEnd w:id="16"/>
      <w:bookmarkEnd w:id="21"/>
    </w:p>
    <w:p w:rsidR="0015565E" w:rsidRDefault="0015565E" w:rsidP="0015565E">
      <w:pPr>
        <w:ind w:firstLine="560"/>
      </w:pPr>
      <w:r>
        <w:rPr>
          <w:rFonts w:hint="eastAsia"/>
        </w:rPr>
        <w:t>现代物流园加油站</w:t>
      </w:r>
      <w:r>
        <w:t>配备了充足的应急救援物资。具体配置情况见</w:t>
      </w:r>
      <w:r>
        <w:rPr>
          <w:rFonts w:hint="eastAsia"/>
        </w:rPr>
        <w:t>下</w:t>
      </w:r>
      <w:r>
        <w:t>表。</w:t>
      </w:r>
    </w:p>
    <w:p w:rsidR="0015565E" w:rsidRDefault="0015565E" w:rsidP="0015565E">
      <w:pPr>
        <w:spacing w:line="360" w:lineRule="auto"/>
        <w:ind w:firstLineChars="0" w:firstLine="0"/>
        <w:jc w:val="center"/>
        <w:rPr>
          <w:rFonts w:ascii="仿宋" w:eastAsia="仿宋" w:hAnsi="仿宋" w:cs="仿宋"/>
          <w:b/>
          <w:bCs/>
          <w:sz w:val="24"/>
        </w:rPr>
      </w:pPr>
      <w:r>
        <w:rPr>
          <w:rFonts w:ascii="仿宋" w:eastAsia="仿宋" w:hAnsi="仿宋" w:cs="仿宋" w:hint="eastAsia"/>
          <w:b/>
          <w:bCs/>
          <w:sz w:val="24"/>
        </w:rPr>
        <w:t>表B1.3 应急物质配备表</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673"/>
        <w:gridCol w:w="1157"/>
        <w:gridCol w:w="1911"/>
        <w:gridCol w:w="4316"/>
        <w:gridCol w:w="726"/>
        <w:gridCol w:w="503"/>
      </w:tblGrid>
      <w:tr w:rsidR="0015565E" w:rsidRPr="00755CD3" w:rsidTr="00692D91">
        <w:trPr>
          <w:tblHeader/>
          <w:jc w:val="center"/>
        </w:trPr>
        <w:tc>
          <w:tcPr>
            <w:tcW w:w="673" w:type="dxa"/>
            <w:tcBorders>
              <w:tl2br w:val="nil"/>
              <w:tr2bl w:val="nil"/>
            </w:tcBorders>
            <w:vAlign w:val="center"/>
          </w:tcPr>
          <w:p w:rsidR="0015565E" w:rsidRPr="00755CD3" w:rsidRDefault="0015565E" w:rsidP="00692D91">
            <w:pPr>
              <w:widowControl/>
              <w:spacing w:line="240" w:lineRule="exact"/>
              <w:ind w:firstLineChars="0" w:firstLine="0"/>
              <w:rPr>
                <w:rFonts w:ascii="宋体" w:hAnsi="宋体" w:cs="宋体"/>
                <w:b/>
                <w:color w:val="000000"/>
                <w:kern w:val="0"/>
                <w:sz w:val="21"/>
                <w:szCs w:val="21"/>
              </w:rPr>
            </w:pPr>
            <w:r w:rsidRPr="00755CD3">
              <w:rPr>
                <w:rFonts w:ascii="宋体" w:hAnsi="宋体" w:cs="宋体" w:hint="eastAsia"/>
                <w:b/>
                <w:color w:val="000000"/>
                <w:kern w:val="0"/>
                <w:sz w:val="21"/>
                <w:szCs w:val="21"/>
              </w:rPr>
              <w:t>序号</w:t>
            </w:r>
          </w:p>
        </w:tc>
        <w:tc>
          <w:tcPr>
            <w:tcW w:w="1157" w:type="dxa"/>
            <w:tcBorders>
              <w:tl2br w:val="nil"/>
              <w:tr2bl w:val="nil"/>
            </w:tcBorders>
            <w:vAlign w:val="center"/>
          </w:tcPr>
          <w:p w:rsidR="0015565E" w:rsidRPr="00755CD3" w:rsidRDefault="0015565E" w:rsidP="00692D91">
            <w:pPr>
              <w:widowControl/>
              <w:spacing w:line="240" w:lineRule="exact"/>
              <w:ind w:firstLine="422"/>
              <w:rPr>
                <w:rFonts w:ascii="宋体" w:hAnsi="宋体" w:cs="宋体"/>
                <w:b/>
                <w:color w:val="000000"/>
                <w:kern w:val="0"/>
                <w:sz w:val="21"/>
                <w:szCs w:val="21"/>
              </w:rPr>
            </w:pPr>
            <w:r w:rsidRPr="00755CD3">
              <w:rPr>
                <w:rFonts w:ascii="宋体" w:hAnsi="宋体" w:cs="宋体" w:hint="eastAsia"/>
                <w:b/>
                <w:color w:val="000000"/>
                <w:kern w:val="0"/>
                <w:sz w:val="21"/>
                <w:szCs w:val="21"/>
              </w:rPr>
              <w:t>种类</w:t>
            </w:r>
          </w:p>
        </w:tc>
        <w:tc>
          <w:tcPr>
            <w:tcW w:w="1911" w:type="dxa"/>
            <w:tcBorders>
              <w:tl2br w:val="nil"/>
              <w:tr2bl w:val="nil"/>
            </w:tcBorders>
            <w:vAlign w:val="center"/>
          </w:tcPr>
          <w:p w:rsidR="0015565E" w:rsidRPr="00755CD3" w:rsidRDefault="0015565E" w:rsidP="00692D91">
            <w:pPr>
              <w:widowControl/>
              <w:spacing w:line="240" w:lineRule="exact"/>
              <w:ind w:firstLine="422"/>
              <w:jc w:val="center"/>
              <w:rPr>
                <w:rFonts w:ascii="宋体" w:hAnsi="宋体" w:cs="宋体"/>
                <w:b/>
                <w:color w:val="000000"/>
                <w:kern w:val="0"/>
                <w:sz w:val="21"/>
                <w:szCs w:val="21"/>
              </w:rPr>
            </w:pPr>
            <w:r w:rsidRPr="00755CD3">
              <w:rPr>
                <w:rFonts w:ascii="宋体" w:hAnsi="宋体" w:cs="宋体" w:hint="eastAsia"/>
                <w:b/>
                <w:color w:val="000000"/>
                <w:kern w:val="0"/>
                <w:sz w:val="21"/>
                <w:szCs w:val="21"/>
              </w:rPr>
              <w:t>物资名称</w:t>
            </w:r>
          </w:p>
        </w:tc>
        <w:tc>
          <w:tcPr>
            <w:tcW w:w="4316" w:type="dxa"/>
            <w:tcBorders>
              <w:tl2br w:val="nil"/>
              <w:tr2bl w:val="nil"/>
            </w:tcBorders>
            <w:vAlign w:val="center"/>
          </w:tcPr>
          <w:p w:rsidR="0015565E" w:rsidRPr="00755CD3" w:rsidRDefault="0015565E" w:rsidP="00692D91">
            <w:pPr>
              <w:widowControl/>
              <w:spacing w:line="240" w:lineRule="exact"/>
              <w:ind w:firstLine="422"/>
              <w:jc w:val="center"/>
              <w:rPr>
                <w:rFonts w:ascii="宋体" w:hAnsi="宋体" w:cs="宋体"/>
                <w:b/>
                <w:color w:val="000000"/>
                <w:kern w:val="0"/>
                <w:sz w:val="21"/>
                <w:szCs w:val="21"/>
              </w:rPr>
            </w:pPr>
            <w:r w:rsidRPr="00755CD3">
              <w:rPr>
                <w:rFonts w:ascii="宋体" w:hAnsi="宋体" w:cs="宋体" w:hint="eastAsia"/>
                <w:b/>
                <w:color w:val="000000"/>
                <w:kern w:val="0"/>
                <w:sz w:val="21"/>
                <w:szCs w:val="21"/>
              </w:rPr>
              <w:t>主要用途或技术要求</w:t>
            </w:r>
          </w:p>
        </w:tc>
        <w:tc>
          <w:tcPr>
            <w:tcW w:w="726" w:type="dxa"/>
            <w:tcBorders>
              <w:tl2br w:val="nil"/>
              <w:tr2bl w:val="nil"/>
            </w:tcBorders>
            <w:vAlign w:val="center"/>
          </w:tcPr>
          <w:p w:rsidR="0015565E" w:rsidRPr="00755CD3" w:rsidRDefault="0015565E" w:rsidP="00692D91">
            <w:pPr>
              <w:widowControl/>
              <w:spacing w:line="240" w:lineRule="exact"/>
              <w:ind w:firstLineChars="0" w:firstLine="0"/>
              <w:rPr>
                <w:rFonts w:ascii="宋体" w:hAnsi="宋体" w:cs="宋体"/>
                <w:b/>
                <w:color w:val="000000"/>
                <w:kern w:val="0"/>
                <w:sz w:val="21"/>
                <w:szCs w:val="21"/>
              </w:rPr>
            </w:pPr>
            <w:r w:rsidRPr="00755CD3">
              <w:rPr>
                <w:rFonts w:ascii="宋体" w:hAnsi="宋体" w:cs="宋体" w:hint="eastAsia"/>
                <w:b/>
                <w:color w:val="000000"/>
                <w:kern w:val="0"/>
                <w:sz w:val="21"/>
                <w:szCs w:val="21"/>
              </w:rPr>
              <w:t>规格</w:t>
            </w:r>
          </w:p>
        </w:tc>
        <w:tc>
          <w:tcPr>
            <w:tcW w:w="503" w:type="dxa"/>
            <w:tcBorders>
              <w:tl2br w:val="nil"/>
              <w:tr2bl w:val="nil"/>
            </w:tcBorders>
            <w:vAlign w:val="center"/>
          </w:tcPr>
          <w:p w:rsidR="0015565E" w:rsidRPr="00755CD3" w:rsidRDefault="0015565E" w:rsidP="00692D91">
            <w:pPr>
              <w:widowControl/>
              <w:spacing w:line="240" w:lineRule="exact"/>
              <w:ind w:firstLineChars="0" w:firstLine="0"/>
              <w:rPr>
                <w:rFonts w:ascii="宋体" w:hAnsi="宋体" w:cs="宋体"/>
                <w:b/>
                <w:color w:val="000000"/>
                <w:kern w:val="0"/>
                <w:sz w:val="21"/>
                <w:szCs w:val="21"/>
              </w:rPr>
            </w:pPr>
            <w:r w:rsidRPr="00755CD3">
              <w:rPr>
                <w:rFonts w:ascii="宋体" w:hAnsi="宋体" w:cs="宋体" w:hint="eastAsia"/>
                <w:b/>
                <w:color w:val="000000"/>
                <w:kern w:val="0"/>
                <w:sz w:val="21"/>
                <w:szCs w:val="21"/>
              </w:rPr>
              <w:t>数量</w:t>
            </w:r>
          </w:p>
        </w:tc>
      </w:tr>
      <w:tr w:rsidR="0015565E" w:rsidRPr="00755CD3" w:rsidTr="00692D91">
        <w:trPr>
          <w:trHeight w:val="490"/>
          <w:tblHeader/>
          <w:jc w:val="center"/>
        </w:trPr>
        <w:tc>
          <w:tcPr>
            <w:tcW w:w="673" w:type="dxa"/>
            <w:tcBorders>
              <w:tl2br w:val="nil"/>
              <w:tr2bl w:val="nil"/>
            </w:tcBorders>
            <w:vAlign w:val="center"/>
          </w:tcPr>
          <w:p w:rsidR="0015565E" w:rsidRPr="00755CD3" w:rsidRDefault="0015565E" w:rsidP="0015565E">
            <w:pPr>
              <w:widowControl/>
              <w:numPr>
                <w:ilvl w:val="0"/>
                <w:numId w:val="1"/>
              </w:numPr>
              <w:tabs>
                <w:tab w:val="left" w:pos="420"/>
              </w:tabs>
              <w:spacing w:line="240" w:lineRule="exact"/>
              <w:ind w:firstLineChars="0"/>
              <w:jc w:val="center"/>
              <w:rPr>
                <w:rFonts w:ascii="宋体" w:hAnsi="宋体" w:cs="宋体"/>
                <w:color w:val="000000"/>
                <w:kern w:val="0"/>
                <w:sz w:val="21"/>
                <w:szCs w:val="21"/>
              </w:rPr>
            </w:pPr>
          </w:p>
        </w:tc>
        <w:tc>
          <w:tcPr>
            <w:tcW w:w="1157" w:type="dxa"/>
            <w:vMerge w:val="restart"/>
            <w:tcBorders>
              <w:tl2br w:val="nil"/>
              <w:tr2bl w:val="nil"/>
            </w:tcBorders>
            <w:vAlign w:val="center"/>
          </w:tcPr>
          <w:p w:rsidR="0015565E" w:rsidRPr="00755CD3" w:rsidRDefault="0015565E" w:rsidP="00692D91">
            <w:pPr>
              <w:widowControl/>
              <w:spacing w:line="240" w:lineRule="exact"/>
              <w:ind w:firstLineChars="0" w:firstLine="0"/>
              <w:rPr>
                <w:rFonts w:ascii="宋体" w:hAnsi="宋体" w:cs="宋体"/>
                <w:color w:val="000000"/>
                <w:kern w:val="0"/>
                <w:sz w:val="21"/>
                <w:szCs w:val="21"/>
              </w:rPr>
            </w:pPr>
            <w:r w:rsidRPr="00755CD3">
              <w:rPr>
                <w:rFonts w:ascii="宋体" w:hAnsi="宋体" w:cs="宋体" w:hint="eastAsia"/>
                <w:color w:val="000000"/>
                <w:kern w:val="0"/>
                <w:sz w:val="21"/>
                <w:szCs w:val="21"/>
              </w:rPr>
              <w:t>标识</w:t>
            </w:r>
          </w:p>
        </w:tc>
        <w:tc>
          <w:tcPr>
            <w:tcW w:w="1911" w:type="dxa"/>
            <w:tcBorders>
              <w:tl2br w:val="nil"/>
              <w:tr2bl w:val="nil"/>
            </w:tcBorders>
            <w:vAlign w:val="center"/>
          </w:tcPr>
          <w:p w:rsidR="0015565E" w:rsidRPr="00755CD3" w:rsidRDefault="0015565E" w:rsidP="00692D91">
            <w:pPr>
              <w:spacing w:line="240" w:lineRule="exact"/>
              <w:ind w:firstLine="420"/>
              <w:jc w:val="left"/>
              <w:rPr>
                <w:rFonts w:ascii="宋体" w:hAnsi="宋体" w:cs="宋体"/>
                <w:color w:val="000000"/>
                <w:kern w:val="0"/>
                <w:sz w:val="21"/>
                <w:szCs w:val="21"/>
              </w:rPr>
            </w:pPr>
            <w:r w:rsidRPr="00755CD3">
              <w:rPr>
                <w:rFonts w:ascii="宋体" w:hAnsi="宋体" w:cs="宋体" w:hint="eastAsia"/>
                <w:color w:val="000000"/>
                <w:kern w:val="0"/>
                <w:sz w:val="21"/>
                <w:szCs w:val="21"/>
              </w:rPr>
              <w:t>隔离警示带</w:t>
            </w:r>
          </w:p>
        </w:tc>
        <w:tc>
          <w:tcPr>
            <w:tcW w:w="4316" w:type="dxa"/>
            <w:tcBorders>
              <w:tl2br w:val="nil"/>
              <w:tr2bl w:val="nil"/>
            </w:tcBorders>
            <w:vAlign w:val="center"/>
          </w:tcPr>
          <w:p w:rsidR="0015565E" w:rsidRPr="00755CD3" w:rsidRDefault="0015565E" w:rsidP="00692D91">
            <w:pPr>
              <w:spacing w:line="240" w:lineRule="exact"/>
              <w:ind w:firstLine="420"/>
              <w:jc w:val="left"/>
              <w:rPr>
                <w:rFonts w:ascii="宋体" w:hAnsi="宋体" w:cs="宋体"/>
                <w:color w:val="000000"/>
                <w:kern w:val="0"/>
                <w:sz w:val="21"/>
                <w:szCs w:val="21"/>
              </w:rPr>
            </w:pPr>
            <w:r w:rsidRPr="00755CD3">
              <w:rPr>
                <w:rFonts w:ascii="宋体" w:hAnsi="宋体" w:cs="宋体" w:hint="eastAsia"/>
                <w:color w:val="000000"/>
                <w:kern w:val="0"/>
                <w:sz w:val="21"/>
                <w:szCs w:val="21"/>
              </w:rPr>
              <w:t>灾害事故现场警戒。双面反光，每盘长度约</w:t>
            </w:r>
            <w:r w:rsidRPr="00755CD3">
              <w:rPr>
                <w:rFonts w:ascii="宋体" w:hAnsi="宋体" w:cs="宋体"/>
                <w:color w:val="000000"/>
                <w:kern w:val="0"/>
                <w:sz w:val="21"/>
                <w:szCs w:val="21"/>
              </w:rPr>
              <w:t>500m</w:t>
            </w:r>
          </w:p>
        </w:tc>
        <w:tc>
          <w:tcPr>
            <w:tcW w:w="726" w:type="dxa"/>
            <w:tcBorders>
              <w:tl2br w:val="nil"/>
              <w:tr2bl w:val="nil"/>
            </w:tcBorders>
            <w:vAlign w:val="center"/>
          </w:tcPr>
          <w:p w:rsidR="0015565E" w:rsidRPr="00755CD3" w:rsidRDefault="0015565E" w:rsidP="00692D91">
            <w:pPr>
              <w:spacing w:line="240" w:lineRule="exact"/>
              <w:ind w:firstLineChars="0" w:firstLine="0"/>
              <w:rPr>
                <w:rFonts w:ascii="宋体" w:hAnsi="宋体" w:cs="宋体"/>
                <w:color w:val="000000"/>
                <w:kern w:val="0"/>
                <w:sz w:val="21"/>
                <w:szCs w:val="21"/>
              </w:rPr>
            </w:pPr>
            <w:r w:rsidRPr="00755CD3">
              <w:rPr>
                <w:rFonts w:ascii="宋体" w:hAnsi="宋体" w:cs="宋体" w:hint="eastAsia"/>
                <w:color w:val="000000"/>
                <w:kern w:val="0"/>
                <w:sz w:val="21"/>
                <w:szCs w:val="21"/>
              </w:rPr>
              <w:t>盘</w:t>
            </w:r>
          </w:p>
        </w:tc>
        <w:tc>
          <w:tcPr>
            <w:tcW w:w="503" w:type="dxa"/>
            <w:tcBorders>
              <w:tl2br w:val="nil"/>
              <w:tr2bl w:val="nil"/>
            </w:tcBorders>
            <w:vAlign w:val="center"/>
          </w:tcPr>
          <w:p w:rsidR="0015565E" w:rsidRPr="00755CD3" w:rsidRDefault="0015565E" w:rsidP="00692D91">
            <w:pPr>
              <w:spacing w:line="240" w:lineRule="exact"/>
              <w:ind w:firstLineChars="0" w:firstLine="0"/>
              <w:rPr>
                <w:rFonts w:ascii="宋体" w:hAnsi="宋体" w:cs="宋体"/>
                <w:color w:val="000000"/>
                <w:kern w:val="0"/>
                <w:sz w:val="21"/>
                <w:szCs w:val="21"/>
              </w:rPr>
            </w:pPr>
            <w:r w:rsidRPr="00755CD3">
              <w:rPr>
                <w:rFonts w:ascii="宋体" w:hAnsi="宋体" w:cs="宋体" w:hint="eastAsia"/>
                <w:color w:val="000000"/>
                <w:kern w:val="0"/>
                <w:sz w:val="21"/>
                <w:szCs w:val="21"/>
              </w:rPr>
              <w:t>3</w:t>
            </w:r>
          </w:p>
        </w:tc>
      </w:tr>
      <w:tr w:rsidR="0015565E" w:rsidRPr="00755CD3" w:rsidTr="00692D91">
        <w:trPr>
          <w:trHeight w:val="490"/>
          <w:tblHeader/>
          <w:jc w:val="center"/>
        </w:trPr>
        <w:tc>
          <w:tcPr>
            <w:tcW w:w="673" w:type="dxa"/>
            <w:tcBorders>
              <w:tl2br w:val="nil"/>
              <w:tr2bl w:val="nil"/>
            </w:tcBorders>
            <w:vAlign w:val="center"/>
          </w:tcPr>
          <w:p w:rsidR="0015565E" w:rsidRPr="00755CD3" w:rsidRDefault="0015565E" w:rsidP="0015565E">
            <w:pPr>
              <w:widowControl/>
              <w:numPr>
                <w:ilvl w:val="0"/>
                <w:numId w:val="1"/>
              </w:numPr>
              <w:tabs>
                <w:tab w:val="left" w:pos="420"/>
              </w:tabs>
              <w:spacing w:line="240" w:lineRule="exact"/>
              <w:ind w:firstLineChars="0" w:firstLine="560"/>
              <w:jc w:val="center"/>
              <w:rPr>
                <w:rFonts w:ascii="宋体" w:hAnsi="宋体" w:cs="宋体"/>
                <w:color w:val="000000"/>
                <w:kern w:val="0"/>
                <w:sz w:val="21"/>
                <w:szCs w:val="21"/>
              </w:rPr>
            </w:pPr>
          </w:p>
        </w:tc>
        <w:tc>
          <w:tcPr>
            <w:tcW w:w="1157" w:type="dxa"/>
            <w:vMerge/>
            <w:tcBorders>
              <w:tl2br w:val="nil"/>
              <w:tr2bl w:val="nil"/>
            </w:tcBorders>
            <w:vAlign w:val="center"/>
          </w:tcPr>
          <w:p w:rsidR="0015565E" w:rsidRPr="00755CD3" w:rsidRDefault="0015565E" w:rsidP="00692D91">
            <w:pPr>
              <w:widowControl/>
              <w:spacing w:line="240" w:lineRule="exact"/>
              <w:ind w:firstLine="420"/>
              <w:jc w:val="center"/>
              <w:rPr>
                <w:rFonts w:ascii="宋体" w:hAnsi="宋体" w:cs="宋体"/>
                <w:color w:val="000000"/>
                <w:kern w:val="0"/>
                <w:sz w:val="21"/>
                <w:szCs w:val="21"/>
              </w:rPr>
            </w:pPr>
          </w:p>
        </w:tc>
        <w:tc>
          <w:tcPr>
            <w:tcW w:w="1911" w:type="dxa"/>
            <w:tcBorders>
              <w:tl2br w:val="nil"/>
              <w:tr2bl w:val="nil"/>
            </w:tcBorders>
            <w:vAlign w:val="center"/>
          </w:tcPr>
          <w:p w:rsidR="0015565E" w:rsidRPr="00755CD3" w:rsidRDefault="0015565E" w:rsidP="00692D91">
            <w:pPr>
              <w:spacing w:line="240" w:lineRule="exact"/>
              <w:ind w:firstLine="420"/>
              <w:jc w:val="left"/>
              <w:rPr>
                <w:rFonts w:ascii="宋体" w:hAnsi="宋体" w:cs="宋体"/>
                <w:color w:val="000000"/>
                <w:kern w:val="0"/>
                <w:sz w:val="21"/>
                <w:szCs w:val="21"/>
              </w:rPr>
            </w:pPr>
            <w:r w:rsidRPr="00755CD3">
              <w:rPr>
                <w:rFonts w:ascii="宋体" w:hAnsi="宋体" w:cs="宋体" w:hint="eastAsia"/>
                <w:color w:val="000000"/>
                <w:kern w:val="0"/>
                <w:sz w:val="21"/>
                <w:szCs w:val="21"/>
              </w:rPr>
              <w:t>危险警示牌</w:t>
            </w:r>
          </w:p>
        </w:tc>
        <w:tc>
          <w:tcPr>
            <w:tcW w:w="4316" w:type="dxa"/>
            <w:tcBorders>
              <w:tl2br w:val="nil"/>
              <w:tr2bl w:val="nil"/>
            </w:tcBorders>
            <w:vAlign w:val="center"/>
          </w:tcPr>
          <w:p w:rsidR="0015565E" w:rsidRPr="00755CD3" w:rsidRDefault="0015565E" w:rsidP="00692D91">
            <w:pPr>
              <w:spacing w:line="240" w:lineRule="exact"/>
              <w:ind w:firstLine="420"/>
              <w:jc w:val="left"/>
              <w:rPr>
                <w:rFonts w:ascii="宋体" w:hAnsi="宋体" w:cs="宋体"/>
                <w:color w:val="000000"/>
                <w:kern w:val="0"/>
                <w:sz w:val="21"/>
                <w:szCs w:val="21"/>
              </w:rPr>
            </w:pPr>
            <w:r w:rsidRPr="00755CD3">
              <w:rPr>
                <w:rFonts w:ascii="宋体" w:hAnsi="宋体" w:cs="宋体" w:hint="eastAsia"/>
                <w:color w:val="000000"/>
                <w:kern w:val="0"/>
                <w:sz w:val="21"/>
                <w:szCs w:val="21"/>
              </w:rPr>
              <w:t>灾害事故现场警戒警示。分为有毒、易燃、泄漏、爆炸、危险等五种标志，图案为反光材料。与标志杆配套使用，易燃易爆环境必须为无火花材料</w:t>
            </w:r>
          </w:p>
        </w:tc>
        <w:tc>
          <w:tcPr>
            <w:tcW w:w="726" w:type="dxa"/>
            <w:tcBorders>
              <w:tl2br w:val="nil"/>
              <w:tr2bl w:val="nil"/>
            </w:tcBorders>
            <w:vAlign w:val="center"/>
          </w:tcPr>
          <w:p w:rsidR="0015565E" w:rsidRPr="00755CD3" w:rsidRDefault="0015565E" w:rsidP="00692D91">
            <w:pPr>
              <w:spacing w:line="240" w:lineRule="exact"/>
              <w:ind w:firstLineChars="0" w:firstLine="0"/>
              <w:rPr>
                <w:rFonts w:ascii="宋体" w:hAnsi="宋体" w:cs="宋体"/>
                <w:color w:val="000000"/>
                <w:kern w:val="0"/>
                <w:sz w:val="21"/>
                <w:szCs w:val="21"/>
              </w:rPr>
            </w:pPr>
            <w:r w:rsidRPr="00755CD3">
              <w:rPr>
                <w:rFonts w:ascii="宋体" w:hAnsi="宋体" w:cs="宋体" w:hint="eastAsia"/>
                <w:color w:val="000000"/>
                <w:kern w:val="0"/>
                <w:sz w:val="21"/>
                <w:szCs w:val="21"/>
              </w:rPr>
              <w:t>块</w:t>
            </w:r>
          </w:p>
        </w:tc>
        <w:tc>
          <w:tcPr>
            <w:tcW w:w="503" w:type="dxa"/>
            <w:tcBorders>
              <w:tl2br w:val="nil"/>
              <w:tr2bl w:val="nil"/>
            </w:tcBorders>
            <w:vAlign w:val="center"/>
          </w:tcPr>
          <w:p w:rsidR="0015565E" w:rsidRPr="00755CD3" w:rsidRDefault="0015565E" w:rsidP="00692D91">
            <w:pPr>
              <w:spacing w:line="240" w:lineRule="exact"/>
              <w:ind w:firstLineChars="0" w:firstLine="0"/>
              <w:rPr>
                <w:rFonts w:ascii="宋体" w:hAnsi="宋体" w:cs="宋体"/>
                <w:color w:val="000000"/>
                <w:kern w:val="0"/>
                <w:sz w:val="21"/>
                <w:szCs w:val="21"/>
              </w:rPr>
            </w:pPr>
            <w:r w:rsidRPr="00755CD3">
              <w:rPr>
                <w:rFonts w:ascii="宋体" w:hAnsi="宋体" w:cs="宋体"/>
                <w:color w:val="000000"/>
                <w:kern w:val="0"/>
                <w:sz w:val="21"/>
                <w:szCs w:val="21"/>
              </w:rPr>
              <w:t>5</w:t>
            </w:r>
          </w:p>
        </w:tc>
      </w:tr>
      <w:tr w:rsidR="0015565E" w:rsidRPr="00755CD3" w:rsidTr="00692D91">
        <w:trPr>
          <w:trHeight w:val="494"/>
          <w:tblHeader/>
          <w:jc w:val="center"/>
        </w:trPr>
        <w:tc>
          <w:tcPr>
            <w:tcW w:w="673" w:type="dxa"/>
            <w:tcBorders>
              <w:tl2br w:val="nil"/>
              <w:tr2bl w:val="nil"/>
            </w:tcBorders>
            <w:vAlign w:val="center"/>
          </w:tcPr>
          <w:p w:rsidR="0015565E" w:rsidRPr="00755CD3" w:rsidRDefault="0015565E" w:rsidP="0015565E">
            <w:pPr>
              <w:widowControl/>
              <w:numPr>
                <w:ilvl w:val="0"/>
                <w:numId w:val="1"/>
              </w:numPr>
              <w:tabs>
                <w:tab w:val="left" w:pos="420"/>
              </w:tabs>
              <w:spacing w:line="240" w:lineRule="exact"/>
              <w:ind w:firstLineChars="0" w:firstLine="560"/>
              <w:jc w:val="center"/>
              <w:rPr>
                <w:rFonts w:ascii="宋体" w:hAnsi="宋体" w:cs="宋体"/>
                <w:color w:val="000000"/>
                <w:kern w:val="0"/>
                <w:sz w:val="21"/>
                <w:szCs w:val="21"/>
              </w:rPr>
            </w:pPr>
          </w:p>
        </w:tc>
        <w:tc>
          <w:tcPr>
            <w:tcW w:w="1157" w:type="dxa"/>
            <w:vMerge w:val="restart"/>
            <w:tcBorders>
              <w:tl2br w:val="nil"/>
              <w:tr2bl w:val="nil"/>
            </w:tcBorders>
            <w:vAlign w:val="center"/>
          </w:tcPr>
          <w:p w:rsidR="0015565E" w:rsidRPr="00755CD3" w:rsidRDefault="0015565E" w:rsidP="00692D91">
            <w:pPr>
              <w:widowControl/>
              <w:spacing w:line="240" w:lineRule="exact"/>
              <w:ind w:firstLineChars="0" w:firstLine="0"/>
              <w:rPr>
                <w:rFonts w:ascii="宋体" w:hAnsi="宋体" w:cs="宋体"/>
                <w:color w:val="000000"/>
                <w:kern w:val="0"/>
                <w:sz w:val="21"/>
                <w:szCs w:val="21"/>
              </w:rPr>
            </w:pPr>
            <w:r w:rsidRPr="00755CD3">
              <w:rPr>
                <w:rFonts w:ascii="宋体" w:hAnsi="宋体" w:cs="宋体" w:hint="eastAsia"/>
                <w:color w:val="000000"/>
                <w:kern w:val="0"/>
                <w:sz w:val="21"/>
                <w:szCs w:val="21"/>
              </w:rPr>
              <w:t>灭火</w:t>
            </w:r>
          </w:p>
        </w:tc>
        <w:tc>
          <w:tcPr>
            <w:tcW w:w="1911" w:type="dxa"/>
            <w:tcBorders>
              <w:tl2br w:val="nil"/>
              <w:tr2bl w:val="nil"/>
            </w:tcBorders>
            <w:vAlign w:val="center"/>
          </w:tcPr>
          <w:p w:rsidR="0015565E" w:rsidRPr="00755CD3" w:rsidRDefault="0015565E" w:rsidP="00692D91">
            <w:pPr>
              <w:spacing w:line="240" w:lineRule="exact"/>
              <w:ind w:firstLine="420"/>
              <w:jc w:val="left"/>
              <w:rPr>
                <w:rFonts w:ascii="宋体" w:hAnsi="宋体" w:cs="宋体"/>
                <w:color w:val="000000"/>
                <w:kern w:val="0"/>
                <w:sz w:val="21"/>
                <w:szCs w:val="21"/>
              </w:rPr>
            </w:pPr>
            <w:r w:rsidRPr="00755CD3">
              <w:rPr>
                <w:rFonts w:ascii="宋体" w:hAnsi="宋体" w:cs="宋体" w:hint="eastAsia"/>
                <w:color w:val="000000"/>
                <w:kern w:val="0"/>
                <w:sz w:val="21"/>
                <w:szCs w:val="21"/>
              </w:rPr>
              <w:t>干粉灭火器</w:t>
            </w:r>
          </w:p>
        </w:tc>
        <w:tc>
          <w:tcPr>
            <w:tcW w:w="4316" w:type="dxa"/>
            <w:tcBorders>
              <w:tl2br w:val="nil"/>
              <w:tr2bl w:val="nil"/>
            </w:tcBorders>
            <w:vAlign w:val="center"/>
          </w:tcPr>
          <w:p w:rsidR="0015565E" w:rsidRPr="00755CD3" w:rsidRDefault="0015565E" w:rsidP="00692D91">
            <w:pPr>
              <w:spacing w:line="240" w:lineRule="exact"/>
              <w:ind w:firstLine="420"/>
              <w:jc w:val="left"/>
              <w:rPr>
                <w:sz w:val="21"/>
                <w:szCs w:val="21"/>
              </w:rPr>
            </w:pPr>
            <w:r w:rsidRPr="00755CD3">
              <w:rPr>
                <w:rFonts w:hint="eastAsia"/>
                <w:sz w:val="21"/>
                <w:szCs w:val="21"/>
              </w:rPr>
              <w:t>扑救小面积火灾</w:t>
            </w:r>
          </w:p>
        </w:tc>
        <w:tc>
          <w:tcPr>
            <w:tcW w:w="726" w:type="dxa"/>
            <w:tcBorders>
              <w:tl2br w:val="nil"/>
              <w:tr2bl w:val="nil"/>
            </w:tcBorders>
            <w:vAlign w:val="center"/>
          </w:tcPr>
          <w:p w:rsidR="0015565E" w:rsidRPr="00755CD3" w:rsidRDefault="0015565E" w:rsidP="00692D91">
            <w:pPr>
              <w:spacing w:line="240" w:lineRule="exact"/>
              <w:ind w:firstLineChars="0" w:firstLine="0"/>
              <w:rPr>
                <w:rFonts w:ascii="宋体" w:hAnsi="宋体" w:cs="宋体"/>
                <w:color w:val="000000"/>
                <w:kern w:val="0"/>
                <w:sz w:val="21"/>
                <w:szCs w:val="21"/>
              </w:rPr>
            </w:pPr>
            <w:r w:rsidRPr="00755CD3">
              <w:rPr>
                <w:rFonts w:ascii="宋体" w:hAnsi="宋体" w:cs="宋体" w:hint="eastAsia"/>
                <w:color w:val="000000"/>
                <w:kern w:val="0"/>
                <w:sz w:val="21"/>
                <w:szCs w:val="21"/>
              </w:rPr>
              <w:t>4Kg</w:t>
            </w:r>
          </w:p>
        </w:tc>
        <w:tc>
          <w:tcPr>
            <w:tcW w:w="503" w:type="dxa"/>
            <w:tcBorders>
              <w:tl2br w:val="nil"/>
              <w:tr2bl w:val="nil"/>
            </w:tcBorders>
            <w:vAlign w:val="center"/>
          </w:tcPr>
          <w:p w:rsidR="0015565E" w:rsidRPr="00755CD3" w:rsidRDefault="0015565E" w:rsidP="00692D91">
            <w:pPr>
              <w:spacing w:line="240" w:lineRule="exact"/>
              <w:ind w:firstLineChars="0" w:firstLine="0"/>
              <w:rPr>
                <w:rFonts w:ascii="宋体" w:hAnsi="宋体" w:cs="宋体"/>
                <w:color w:val="000000"/>
                <w:kern w:val="0"/>
                <w:sz w:val="21"/>
                <w:szCs w:val="21"/>
              </w:rPr>
            </w:pPr>
            <w:r w:rsidRPr="00755CD3">
              <w:rPr>
                <w:rFonts w:ascii="宋体" w:hAnsi="宋体" w:cs="宋体"/>
                <w:color w:val="000000"/>
                <w:kern w:val="0"/>
                <w:sz w:val="21"/>
                <w:szCs w:val="21"/>
              </w:rPr>
              <w:t>3</w:t>
            </w:r>
            <w:r w:rsidRPr="00755CD3">
              <w:rPr>
                <w:rFonts w:ascii="宋体" w:hAnsi="宋体" w:cs="宋体" w:hint="eastAsia"/>
                <w:color w:val="000000"/>
                <w:kern w:val="0"/>
                <w:sz w:val="21"/>
                <w:szCs w:val="21"/>
              </w:rPr>
              <w:t>2</w:t>
            </w:r>
          </w:p>
        </w:tc>
      </w:tr>
      <w:tr w:rsidR="0015565E" w:rsidRPr="00755CD3" w:rsidTr="00692D91">
        <w:trPr>
          <w:trHeight w:val="490"/>
          <w:tblHeader/>
          <w:jc w:val="center"/>
        </w:trPr>
        <w:tc>
          <w:tcPr>
            <w:tcW w:w="673" w:type="dxa"/>
            <w:tcBorders>
              <w:tl2br w:val="nil"/>
              <w:tr2bl w:val="nil"/>
            </w:tcBorders>
            <w:vAlign w:val="center"/>
          </w:tcPr>
          <w:p w:rsidR="0015565E" w:rsidRPr="00755CD3" w:rsidRDefault="0015565E" w:rsidP="0015565E">
            <w:pPr>
              <w:widowControl/>
              <w:numPr>
                <w:ilvl w:val="0"/>
                <w:numId w:val="1"/>
              </w:numPr>
              <w:tabs>
                <w:tab w:val="left" w:pos="420"/>
              </w:tabs>
              <w:spacing w:line="240" w:lineRule="exact"/>
              <w:ind w:firstLineChars="0" w:firstLine="560"/>
              <w:jc w:val="center"/>
              <w:rPr>
                <w:rFonts w:ascii="宋体" w:hAnsi="宋体" w:cs="宋体"/>
                <w:color w:val="000000"/>
                <w:kern w:val="0"/>
                <w:sz w:val="21"/>
                <w:szCs w:val="21"/>
              </w:rPr>
            </w:pPr>
          </w:p>
        </w:tc>
        <w:tc>
          <w:tcPr>
            <w:tcW w:w="1157" w:type="dxa"/>
            <w:vMerge/>
            <w:tcBorders>
              <w:tl2br w:val="nil"/>
              <w:tr2bl w:val="nil"/>
            </w:tcBorders>
            <w:vAlign w:val="center"/>
          </w:tcPr>
          <w:p w:rsidR="0015565E" w:rsidRPr="00755CD3" w:rsidRDefault="0015565E" w:rsidP="00692D91">
            <w:pPr>
              <w:widowControl/>
              <w:spacing w:line="240" w:lineRule="exact"/>
              <w:ind w:firstLine="420"/>
              <w:jc w:val="center"/>
              <w:rPr>
                <w:rFonts w:ascii="宋体" w:hAnsi="宋体" w:cs="宋体"/>
                <w:color w:val="000000"/>
                <w:kern w:val="0"/>
                <w:sz w:val="21"/>
                <w:szCs w:val="21"/>
              </w:rPr>
            </w:pPr>
          </w:p>
        </w:tc>
        <w:tc>
          <w:tcPr>
            <w:tcW w:w="1911" w:type="dxa"/>
            <w:tcBorders>
              <w:tl2br w:val="nil"/>
              <w:tr2bl w:val="nil"/>
            </w:tcBorders>
            <w:vAlign w:val="center"/>
          </w:tcPr>
          <w:p w:rsidR="0015565E" w:rsidRPr="00755CD3" w:rsidRDefault="0015565E" w:rsidP="00692D91">
            <w:pPr>
              <w:spacing w:line="240" w:lineRule="exact"/>
              <w:ind w:firstLineChars="0" w:firstLine="0"/>
              <w:jc w:val="left"/>
              <w:rPr>
                <w:rFonts w:ascii="宋体" w:hAnsi="宋体" w:cs="宋体"/>
                <w:color w:val="000000"/>
                <w:kern w:val="0"/>
                <w:sz w:val="21"/>
                <w:szCs w:val="21"/>
              </w:rPr>
            </w:pPr>
            <w:r w:rsidRPr="00755CD3">
              <w:rPr>
                <w:rFonts w:ascii="宋体" w:hAnsi="宋体" w:cs="宋体" w:hint="eastAsia"/>
                <w:color w:val="000000"/>
                <w:kern w:val="0"/>
                <w:sz w:val="21"/>
                <w:szCs w:val="21"/>
              </w:rPr>
              <w:t>推车式干粉灭火器</w:t>
            </w:r>
          </w:p>
        </w:tc>
        <w:tc>
          <w:tcPr>
            <w:tcW w:w="4316" w:type="dxa"/>
            <w:tcBorders>
              <w:tl2br w:val="nil"/>
              <w:tr2bl w:val="nil"/>
            </w:tcBorders>
            <w:vAlign w:val="center"/>
          </w:tcPr>
          <w:p w:rsidR="0015565E" w:rsidRPr="00755CD3" w:rsidRDefault="0015565E" w:rsidP="00692D91">
            <w:pPr>
              <w:spacing w:line="240" w:lineRule="exact"/>
              <w:ind w:firstLine="420"/>
              <w:jc w:val="left"/>
              <w:rPr>
                <w:rFonts w:ascii="宋体" w:hAnsi="宋体" w:cs="宋体"/>
                <w:color w:val="000000"/>
                <w:kern w:val="0"/>
                <w:sz w:val="21"/>
                <w:szCs w:val="21"/>
              </w:rPr>
            </w:pPr>
            <w:r w:rsidRPr="00755CD3">
              <w:rPr>
                <w:rFonts w:ascii="宋体" w:hAnsi="宋体" w:cs="宋体" w:hint="eastAsia"/>
                <w:color w:val="000000"/>
                <w:kern w:val="0"/>
                <w:sz w:val="21"/>
                <w:szCs w:val="21"/>
              </w:rPr>
              <w:t>扑救小面积火灾</w:t>
            </w:r>
          </w:p>
        </w:tc>
        <w:tc>
          <w:tcPr>
            <w:tcW w:w="726" w:type="dxa"/>
            <w:tcBorders>
              <w:tl2br w:val="nil"/>
              <w:tr2bl w:val="nil"/>
            </w:tcBorders>
            <w:vAlign w:val="center"/>
          </w:tcPr>
          <w:p w:rsidR="0015565E" w:rsidRPr="00755CD3" w:rsidRDefault="0015565E" w:rsidP="00692D91">
            <w:pPr>
              <w:spacing w:line="240" w:lineRule="exact"/>
              <w:ind w:firstLineChars="0" w:firstLine="0"/>
              <w:rPr>
                <w:rFonts w:ascii="宋体" w:hAnsi="宋体" w:cs="宋体"/>
                <w:color w:val="000000"/>
                <w:kern w:val="0"/>
                <w:sz w:val="21"/>
                <w:szCs w:val="21"/>
              </w:rPr>
            </w:pPr>
            <w:r w:rsidRPr="00755CD3">
              <w:rPr>
                <w:rFonts w:ascii="宋体" w:hAnsi="宋体" w:cs="宋体" w:hint="eastAsia"/>
                <w:bCs/>
                <w:color w:val="000000"/>
                <w:kern w:val="44"/>
                <w:sz w:val="21"/>
                <w:szCs w:val="21"/>
              </w:rPr>
              <w:t>35kg</w:t>
            </w:r>
          </w:p>
        </w:tc>
        <w:tc>
          <w:tcPr>
            <w:tcW w:w="503" w:type="dxa"/>
            <w:tcBorders>
              <w:tl2br w:val="nil"/>
              <w:tr2bl w:val="nil"/>
            </w:tcBorders>
            <w:vAlign w:val="center"/>
          </w:tcPr>
          <w:p w:rsidR="0015565E" w:rsidRPr="00755CD3" w:rsidRDefault="0015565E" w:rsidP="00692D91">
            <w:pPr>
              <w:spacing w:line="240" w:lineRule="exact"/>
              <w:ind w:firstLineChars="0" w:firstLine="0"/>
              <w:rPr>
                <w:rFonts w:ascii="宋体" w:hAnsi="宋体" w:cs="宋体"/>
                <w:color w:val="000000"/>
                <w:kern w:val="0"/>
                <w:sz w:val="21"/>
                <w:szCs w:val="21"/>
              </w:rPr>
            </w:pPr>
            <w:r w:rsidRPr="00755CD3">
              <w:rPr>
                <w:rFonts w:ascii="宋体" w:hAnsi="宋体" w:cs="宋体"/>
                <w:color w:val="000000"/>
                <w:kern w:val="0"/>
                <w:sz w:val="21"/>
                <w:szCs w:val="21"/>
              </w:rPr>
              <w:t>4</w:t>
            </w:r>
          </w:p>
        </w:tc>
      </w:tr>
      <w:tr w:rsidR="0015565E" w:rsidRPr="00755CD3" w:rsidTr="00692D91">
        <w:trPr>
          <w:trHeight w:val="490"/>
          <w:tblHeader/>
          <w:jc w:val="center"/>
        </w:trPr>
        <w:tc>
          <w:tcPr>
            <w:tcW w:w="673" w:type="dxa"/>
            <w:tcBorders>
              <w:tl2br w:val="nil"/>
              <w:tr2bl w:val="nil"/>
            </w:tcBorders>
            <w:vAlign w:val="center"/>
          </w:tcPr>
          <w:p w:rsidR="0015565E" w:rsidRPr="00755CD3" w:rsidRDefault="0015565E" w:rsidP="0015565E">
            <w:pPr>
              <w:widowControl/>
              <w:numPr>
                <w:ilvl w:val="0"/>
                <w:numId w:val="1"/>
              </w:numPr>
              <w:tabs>
                <w:tab w:val="left" w:pos="420"/>
              </w:tabs>
              <w:spacing w:line="240" w:lineRule="exact"/>
              <w:ind w:firstLineChars="0" w:firstLine="560"/>
              <w:jc w:val="center"/>
              <w:rPr>
                <w:rFonts w:ascii="宋体" w:hAnsi="宋体" w:cs="宋体"/>
                <w:color w:val="000000"/>
                <w:kern w:val="0"/>
                <w:sz w:val="21"/>
                <w:szCs w:val="21"/>
              </w:rPr>
            </w:pPr>
          </w:p>
        </w:tc>
        <w:tc>
          <w:tcPr>
            <w:tcW w:w="1157" w:type="dxa"/>
            <w:vMerge/>
            <w:tcBorders>
              <w:tl2br w:val="nil"/>
              <w:tr2bl w:val="nil"/>
            </w:tcBorders>
            <w:vAlign w:val="center"/>
          </w:tcPr>
          <w:p w:rsidR="0015565E" w:rsidRPr="00755CD3" w:rsidRDefault="0015565E" w:rsidP="00692D91">
            <w:pPr>
              <w:widowControl/>
              <w:spacing w:line="240" w:lineRule="exact"/>
              <w:ind w:firstLine="420"/>
              <w:jc w:val="center"/>
              <w:rPr>
                <w:rFonts w:ascii="宋体" w:hAnsi="宋体" w:cs="宋体"/>
                <w:color w:val="000000"/>
                <w:kern w:val="0"/>
                <w:sz w:val="21"/>
                <w:szCs w:val="21"/>
              </w:rPr>
            </w:pPr>
          </w:p>
        </w:tc>
        <w:tc>
          <w:tcPr>
            <w:tcW w:w="1911" w:type="dxa"/>
            <w:tcBorders>
              <w:tl2br w:val="nil"/>
              <w:tr2bl w:val="nil"/>
            </w:tcBorders>
            <w:vAlign w:val="center"/>
          </w:tcPr>
          <w:p w:rsidR="0015565E" w:rsidRPr="00755CD3" w:rsidRDefault="0015565E" w:rsidP="00692D91">
            <w:pPr>
              <w:spacing w:line="240" w:lineRule="exact"/>
              <w:ind w:firstLine="420"/>
              <w:jc w:val="left"/>
              <w:rPr>
                <w:rFonts w:ascii="宋体" w:hAnsi="宋体" w:cs="宋体"/>
                <w:color w:val="000000"/>
                <w:kern w:val="0"/>
                <w:sz w:val="21"/>
                <w:szCs w:val="21"/>
              </w:rPr>
            </w:pPr>
            <w:r w:rsidRPr="00755CD3">
              <w:rPr>
                <w:rFonts w:ascii="宋体" w:hAnsi="宋体" w:cs="宋体" w:hint="eastAsia"/>
                <w:color w:val="000000"/>
                <w:kern w:val="0"/>
                <w:sz w:val="21"/>
                <w:szCs w:val="21"/>
              </w:rPr>
              <w:t>灭火毯</w:t>
            </w:r>
          </w:p>
        </w:tc>
        <w:tc>
          <w:tcPr>
            <w:tcW w:w="4316" w:type="dxa"/>
            <w:tcBorders>
              <w:tl2br w:val="nil"/>
              <w:tr2bl w:val="nil"/>
            </w:tcBorders>
            <w:vAlign w:val="center"/>
          </w:tcPr>
          <w:p w:rsidR="0015565E" w:rsidRPr="00755CD3" w:rsidRDefault="0015565E" w:rsidP="00692D91">
            <w:pPr>
              <w:spacing w:line="240" w:lineRule="exact"/>
              <w:ind w:firstLine="420"/>
              <w:jc w:val="left"/>
              <w:rPr>
                <w:rFonts w:ascii="宋体" w:hAnsi="宋体" w:cs="宋体"/>
                <w:color w:val="000000"/>
                <w:kern w:val="0"/>
                <w:sz w:val="21"/>
                <w:szCs w:val="21"/>
              </w:rPr>
            </w:pPr>
            <w:r w:rsidRPr="00755CD3">
              <w:rPr>
                <w:rFonts w:ascii="宋体" w:hAnsi="宋体" w:cs="宋体" w:hint="eastAsia"/>
                <w:color w:val="000000"/>
                <w:kern w:val="0"/>
                <w:sz w:val="21"/>
                <w:szCs w:val="21"/>
              </w:rPr>
              <w:t>扑救小面积火灾，1×1m</w:t>
            </w:r>
          </w:p>
        </w:tc>
        <w:tc>
          <w:tcPr>
            <w:tcW w:w="726" w:type="dxa"/>
            <w:tcBorders>
              <w:tl2br w:val="nil"/>
              <w:tr2bl w:val="nil"/>
            </w:tcBorders>
            <w:vAlign w:val="center"/>
          </w:tcPr>
          <w:p w:rsidR="0015565E" w:rsidRPr="00755CD3" w:rsidRDefault="0015565E" w:rsidP="00692D91">
            <w:pPr>
              <w:spacing w:line="240" w:lineRule="exact"/>
              <w:ind w:firstLineChars="0" w:firstLine="0"/>
              <w:rPr>
                <w:rFonts w:ascii="宋体" w:hAnsi="宋体" w:cs="宋体"/>
                <w:color w:val="000000"/>
                <w:kern w:val="0"/>
                <w:sz w:val="21"/>
                <w:szCs w:val="21"/>
              </w:rPr>
            </w:pPr>
            <w:r w:rsidRPr="00755CD3">
              <w:rPr>
                <w:rFonts w:ascii="宋体" w:hAnsi="宋体" w:cs="宋体" w:hint="eastAsia"/>
                <w:color w:val="000000"/>
                <w:kern w:val="0"/>
                <w:sz w:val="21"/>
                <w:szCs w:val="21"/>
              </w:rPr>
              <w:t>块</w:t>
            </w:r>
          </w:p>
        </w:tc>
        <w:tc>
          <w:tcPr>
            <w:tcW w:w="503" w:type="dxa"/>
            <w:tcBorders>
              <w:tl2br w:val="nil"/>
              <w:tr2bl w:val="nil"/>
            </w:tcBorders>
            <w:vAlign w:val="center"/>
          </w:tcPr>
          <w:p w:rsidR="0015565E" w:rsidRPr="00755CD3" w:rsidRDefault="0015565E" w:rsidP="00692D91">
            <w:pPr>
              <w:spacing w:line="240" w:lineRule="exact"/>
              <w:ind w:firstLineChars="0" w:firstLine="0"/>
              <w:rPr>
                <w:rFonts w:ascii="宋体" w:hAnsi="宋体" w:cs="宋体"/>
                <w:color w:val="000000"/>
                <w:kern w:val="0"/>
                <w:sz w:val="21"/>
                <w:szCs w:val="21"/>
              </w:rPr>
            </w:pPr>
            <w:r w:rsidRPr="00755CD3">
              <w:rPr>
                <w:rFonts w:ascii="宋体" w:hAnsi="宋体" w:cs="宋体"/>
                <w:color w:val="000000"/>
                <w:kern w:val="0"/>
                <w:sz w:val="21"/>
                <w:szCs w:val="21"/>
              </w:rPr>
              <w:t>10</w:t>
            </w:r>
          </w:p>
        </w:tc>
      </w:tr>
      <w:tr w:rsidR="0015565E" w:rsidRPr="00755CD3" w:rsidTr="00692D91">
        <w:trPr>
          <w:trHeight w:val="462"/>
          <w:tblHeader/>
          <w:jc w:val="center"/>
        </w:trPr>
        <w:tc>
          <w:tcPr>
            <w:tcW w:w="673" w:type="dxa"/>
            <w:tcBorders>
              <w:tl2br w:val="nil"/>
              <w:tr2bl w:val="nil"/>
            </w:tcBorders>
            <w:vAlign w:val="center"/>
          </w:tcPr>
          <w:p w:rsidR="0015565E" w:rsidRPr="00755CD3" w:rsidRDefault="0015565E" w:rsidP="0015565E">
            <w:pPr>
              <w:widowControl/>
              <w:numPr>
                <w:ilvl w:val="0"/>
                <w:numId w:val="1"/>
              </w:numPr>
              <w:tabs>
                <w:tab w:val="left" w:pos="420"/>
              </w:tabs>
              <w:spacing w:line="240" w:lineRule="exact"/>
              <w:ind w:firstLineChars="0" w:firstLine="560"/>
              <w:jc w:val="center"/>
              <w:rPr>
                <w:rFonts w:ascii="宋体" w:hAnsi="宋体" w:cs="宋体"/>
                <w:color w:val="000000"/>
                <w:kern w:val="0"/>
                <w:sz w:val="21"/>
                <w:szCs w:val="21"/>
              </w:rPr>
            </w:pPr>
          </w:p>
        </w:tc>
        <w:tc>
          <w:tcPr>
            <w:tcW w:w="1157" w:type="dxa"/>
            <w:vMerge w:val="restart"/>
            <w:tcBorders>
              <w:tl2br w:val="nil"/>
              <w:tr2bl w:val="nil"/>
            </w:tcBorders>
            <w:vAlign w:val="center"/>
          </w:tcPr>
          <w:p w:rsidR="0015565E" w:rsidRPr="00755CD3" w:rsidRDefault="0015565E" w:rsidP="00692D91">
            <w:pPr>
              <w:widowControl/>
              <w:spacing w:line="240" w:lineRule="exact"/>
              <w:ind w:firstLineChars="0" w:firstLine="0"/>
              <w:rPr>
                <w:rFonts w:ascii="宋体" w:hAnsi="宋体" w:cs="宋体"/>
                <w:color w:val="000000"/>
                <w:kern w:val="0"/>
                <w:sz w:val="21"/>
                <w:szCs w:val="21"/>
              </w:rPr>
            </w:pPr>
            <w:r w:rsidRPr="00755CD3">
              <w:rPr>
                <w:rFonts w:ascii="宋体" w:hAnsi="宋体" w:cs="宋体" w:hint="eastAsia"/>
                <w:color w:val="000000"/>
                <w:kern w:val="0"/>
                <w:sz w:val="21"/>
                <w:szCs w:val="21"/>
              </w:rPr>
              <w:t>照明</w:t>
            </w:r>
          </w:p>
        </w:tc>
        <w:tc>
          <w:tcPr>
            <w:tcW w:w="1911" w:type="dxa"/>
            <w:tcBorders>
              <w:tl2br w:val="nil"/>
              <w:tr2bl w:val="nil"/>
            </w:tcBorders>
            <w:vAlign w:val="center"/>
          </w:tcPr>
          <w:p w:rsidR="0015565E" w:rsidRPr="00755CD3" w:rsidRDefault="0015565E" w:rsidP="00692D91">
            <w:pPr>
              <w:widowControl/>
              <w:spacing w:line="240" w:lineRule="exact"/>
              <w:ind w:firstLine="420"/>
              <w:jc w:val="left"/>
              <w:rPr>
                <w:rFonts w:ascii="宋体" w:hAnsi="宋体" w:cs="宋体"/>
                <w:color w:val="000000"/>
                <w:kern w:val="0"/>
                <w:sz w:val="21"/>
                <w:szCs w:val="21"/>
              </w:rPr>
            </w:pPr>
            <w:r w:rsidRPr="00755CD3">
              <w:rPr>
                <w:rFonts w:ascii="宋体" w:hAnsi="宋体" w:cs="宋体" w:hint="eastAsia"/>
                <w:color w:val="000000"/>
                <w:kern w:val="0"/>
                <w:sz w:val="21"/>
                <w:szCs w:val="21"/>
              </w:rPr>
              <w:t>应急照明</w:t>
            </w:r>
          </w:p>
        </w:tc>
        <w:tc>
          <w:tcPr>
            <w:tcW w:w="4316" w:type="dxa"/>
            <w:tcBorders>
              <w:tl2br w:val="nil"/>
              <w:tr2bl w:val="nil"/>
            </w:tcBorders>
            <w:vAlign w:val="center"/>
          </w:tcPr>
          <w:p w:rsidR="0015565E" w:rsidRPr="00755CD3" w:rsidRDefault="0015565E" w:rsidP="00692D91">
            <w:pPr>
              <w:widowControl/>
              <w:spacing w:line="240" w:lineRule="exact"/>
              <w:ind w:firstLine="420"/>
              <w:jc w:val="left"/>
              <w:rPr>
                <w:rFonts w:ascii="宋体" w:hAnsi="宋体" w:cs="宋体"/>
                <w:color w:val="000000"/>
                <w:kern w:val="0"/>
                <w:sz w:val="21"/>
                <w:szCs w:val="21"/>
              </w:rPr>
            </w:pPr>
            <w:r w:rsidRPr="00755CD3">
              <w:rPr>
                <w:rFonts w:ascii="宋体" w:hAnsi="宋体" w:cs="宋体" w:hint="eastAsia"/>
                <w:color w:val="000000"/>
                <w:kern w:val="0"/>
                <w:sz w:val="21"/>
                <w:szCs w:val="21"/>
              </w:rPr>
              <w:t>灾害现场应急照明</w:t>
            </w:r>
          </w:p>
        </w:tc>
        <w:tc>
          <w:tcPr>
            <w:tcW w:w="726" w:type="dxa"/>
            <w:tcBorders>
              <w:tl2br w:val="nil"/>
              <w:tr2bl w:val="nil"/>
            </w:tcBorders>
            <w:vAlign w:val="center"/>
          </w:tcPr>
          <w:p w:rsidR="0015565E" w:rsidRPr="00755CD3" w:rsidRDefault="0015565E" w:rsidP="00692D91">
            <w:pPr>
              <w:widowControl/>
              <w:spacing w:line="240" w:lineRule="exact"/>
              <w:ind w:firstLineChars="0" w:firstLine="0"/>
              <w:rPr>
                <w:rFonts w:ascii="宋体" w:hAnsi="宋体" w:cs="宋体"/>
                <w:color w:val="000000"/>
                <w:kern w:val="0"/>
                <w:sz w:val="21"/>
                <w:szCs w:val="21"/>
              </w:rPr>
            </w:pPr>
            <w:r w:rsidRPr="00755CD3">
              <w:rPr>
                <w:rFonts w:ascii="宋体" w:hAnsi="宋体" w:cs="宋体" w:hint="eastAsia"/>
                <w:color w:val="000000"/>
                <w:kern w:val="0"/>
                <w:sz w:val="21"/>
                <w:szCs w:val="21"/>
              </w:rPr>
              <w:t>个</w:t>
            </w:r>
          </w:p>
        </w:tc>
        <w:tc>
          <w:tcPr>
            <w:tcW w:w="503" w:type="dxa"/>
            <w:tcBorders>
              <w:tl2br w:val="nil"/>
              <w:tr2bl w:val="nil"/>
            </w:tcBorders>
            <w:vAlign w:val="center"/>
          </w:tcPr>
          <w:p w:rsidR="0015565E" w:rsidRPr="00755CD3" w:rsidRDefault="0015565E" w:rsidP="00692D91">
            <w:pPr>
              <w:widowControl/>
              <w:spacing w:line="240" w:lineRule="exact"/>
              <w:ind w:firstLineChars="0" w:firstLine="0"/>
              <w:rPr>
                <w:rFonts w:ascii="宋体" w:hAnsi="宋体" w:cs="宋体"/>
                <w:color w:val="000000"/>
                <w:kern w:val="0"/>
                <w:sz w:val="21"/>
                <w:szCs w:val="21"/>
              </w:rPr>
            </w:pPr>
            <w:r w:rsidRPr="00755CD3">
              <w:rPr>
                <w:rFonts w:ascii="宋体" w:hAnsi="宋体" w:cs="宋体"/>
                <w:color w:val="000000"/>
                <w:kern w:val="0"/>
                <w:sz w:val="21"/>
                <w:szCs w:val="21"/>
              </w:rPr>
              <w:t>11</w:t>
            </w:r>
          </w:p>
        </w:tc>
      </w:tr>
      <w:tr w:rsidR="0015565E" w:rsidRPr="00755CD3" w:rsidTr="00692D91">
        <w:trPr>
          <w:trHeight w:val="490"/>
          <w:tblHeader/>
          <w:jc w:val="center"/>
        </w:trPr>
        <w:tc>
          <w:tcPr>
            <w:tcW w:w="673" w:type="dxa"/>
            <w:tcBorders>
              <w:tl2br w:val="nil"/>
              <w:tr2bl w:val="nil"/>
            </w:tcBorders>
          </w:tcPr>
          <w:p w:rsidR="0015565E" w:rsidRPr="00755CD3" w:rsidRDefault="0015565E" w:rsidP="0015565E">
            <w:pPr>
              <w:widowControl/>
              <w:numPr>
                <w:ilvl w:val="0"/>
                <w:numId w:val="1"/>
              </w:numPr>
              <w:tabs>
                <w:tab w:val="left" w:pos="420"/>
              </w:tabs>
              <w:spacing w:line="240" w:lineRule="exact"/>
              <w:ind w:firstLineChars="0" w:firstLine="560"/>
              <w:jc w:val="center"/>
              <w:rPr>
                <w:rFonts w:ascii="宋体" w:hAnsi="宋体" w:cs="宋体"/>
                <w:color w:val="000000"/>
                <w:kern w:val="0"/>
                <w:sz w:val="21"/>
                <w:szCs w:val="21"/>
              </w:rPr>
            </w:pPr>
          </w:p>
        </w:tc>
        <w:tc>
          <w:tcPr>
            <w:tcW w:w="1157" w:type="dxa"/>
            <w:vMerge/>
            <w:tcBorders>
              <w:tl2br w:val="nil"/>
              <w:tr2bl w:val="nil"/>
            </w:tcBorders>
          </w:tcPr>
          <w:p w:rsidR="0015565E" w:rsidRPr="00755CD3" w:rsidRDefault="0015565E" w:rsidP="00692D91">
            <w:pPr>
              <w:widowControl/>
              <w:spacing w:line="240" w:lineRule="exact"/>
              <w:ind w:firstLine="420"/>
              <w:jc w:val="center"/>
              <w:rPr>
                <w:rFonts w:ascii="宋体" w:hAnsi="宋体" w:cs="宋体"/>
                <w:color w:val="000000"/>
                <w:kern w:val="0"/>
                <w:sz w:val="21"/>
                <w:szCs w:val="21"/>
              </w:rPr>
            </w:pPr>
          </w:p>
        </w:tc>
        <w:tc>
          <w:tcPr>
            <w:tcW w:w="1911" w:type="dxa"/>
            <w:tcBorders>
              <w:tl2br w:val="nil"/>
              <w:tr2bl w:val="nil"/>
            </w:tcBorders>
            <w:vAlign w:val="center"/>
          </w:tcPr>
          <w:p w:rsidR="0015565E" w:rsidRPr="00755CD3" w:rsidRDefault="0015565E" w:rsidP="00692D91">
            <w:pPr>
              <w:widowControl/>
              <w:ind w:firstLine="420"/>
              <w:jc w:val="left"/>
              <w:rPr>
                <w:rFonts w:ascii="宋体" w:hAnsi="宋体" w:cs="宋体"/>
                <w:color w:val="000000"/>
                <w:kern w:val="0"/>
                <w:sz w:val="21"/>
                <w:szCs w:val="21"/>
              </w:rPr>
            </w:pPr>
            <w:r w:rsidRPr="00755CD3">
              <w:rPr>
                <w:rFonts w:ascii="宋体" w:hAnsi="宋体" w:cs="宋体" w:hint="eastAsia"/>
                <w:color w:val="000000"/>
                <w:kern w:val="0"/>
                <w:sz w:val="21"/>
                <w:szCs w:val="21"/>
              </w:rPr>
              <w:t>柴油发电机</w:t>
            </w:r>
          </w:p>
        </w:tc>
        <w:tc>
          <w:tcPr>
            <w:tcW w:w="4316" w:type="dxa"/>
            <w:tcBorders>
              <w:tl2br w:val="nil"/>
              <w:tr2bl w:val="nil"/>
            </w:tcBorders>
            <w:vAlign w:val="center"/>
          </w:tcPr>
          <w:p w:rsidR="0015565E" w:rsidRPr="00755CD3" w:rsidRDefault="0015565E" w:rsidP="00692D91">
            <w:pPr>
              <w:widowControl/>
              <w:ind w:firstLine="420"/>
              <w:jc w:val="left"/>
              <w:rPr>
                <w:rFonts w:ascii="宋体" w:hAnsi="宋体" w:cs="宋体"/>
                <w:color w:val="000000"/>
                <w:kern w:val="0"/>
                <w:sz w:val="21"/>
                <w:szCs w:val="21"/>
              </w:rPr>
            </w:pPr>
            <w:r w:rsidRPr="00755CD3">
              <w:rPr>
                <w:rFonts w:ascii="宋体" w:hAnsi="宋体" w:cs="宋体" w:hint="eastAsia"/>
                <w:color w:val="000000"/>
                <w:kern w:val="0"/>
                <w:sz w:val="21"/>
                <w:szCs w:val="21"/>
              </w:rPr>
              <w:t>预防</w:t>
            </w:r>
          </w:p>
        </w:tc>
        <w:tc>
          <w:tcPr>
            <w:tcW w:w="726" w:type="dxa"/>
            <w:tcBorders>
              <w:tl2br w:val="nil"/>
              <w:tr2bl w:val="nil"/>
            </w:tcBorders>
            <w:vAlign w:val="center"/>
          </w:tcPr>
          <w:p w:rsidR="0015565E" w:rsidRPr="00755CD3" w:rsidRDefault="0015565E" w:rsidP="00692D91">
            <w:pPr>
              <w:widowControl/>
              <w:ind w:firstLineChars="0" w:firstLine="0"/>
              <w:rPr>
                <w:rFonts w:ascii="宋体" w:hAnsi="宋体" w:cs="宋体"/>
                <w:color w:val="000000"/>
                <w:kern w:val="0"/>
                <w:sz w:val="21"/>
                <w:szCs w:val="21"/>
              </w:rPr>
            </w:pPr>
            <w:r w:rsidRPr="00755CD3">
              <w:rPr>
                <w:rFonts w:ascii="宋体" w:hAnsi="宋体" w:cs="宋体" w:hint="eastAsia"/>
                <w:color w:val="000000"/>
                <w:kern w:val="0"/>
                <w:sz w:val="21"/>
                <w:szCs w:val="21"/>
              </w:rPr>
              <w:t>台</w:t>
            </w:r>
          </w:p>
        </w:tc>
        <w:tc>
          <w:tcPr>
            <w:tcW w:w="503" w:type="dxa"/>
            <w:tcBorders>
              <w:tl2br w:val="nil"/>
              <w:tr2bl w:val="nil"/>
            </w:tcBorders>
            <w:vAlign w:val="center"/>
          </w:tcPr>
          <w:p w:rsidR="0015565E" w:rsidRPr="00755CD3" w:rsidRDefault="0015565E" w:rsidP="00692D91">
            <w:pPr>
              <w:widowControl/>
              <w:ind w:firstLineChars="0" w:firstLine="0"/>
              <w:rPr>
                <w:rFonts w:ascii="宋体" w:hAnsi="宋体" w:cs="宋体"/>
                <w:color w:val="000000"/>
                <w:kern w:val="0"/>
                <w:sz w:val="21"/>
                <w:szCs w:val="21"/>
              </w:rPr>
            </w:pPr>
            <w:r w:rsidRPr="00755CD3">
              <w:rPr>
                <w:rFonts w:ascii="宋体" w:hAnsi="宋体" w:cs="宋体" w:hint="eastAsia"/>
                <w:color w:val="000000"/>
                <w:kern w:val="0"/>
                <w:sz w:val="21"/>
                <w:szCs w:val="21"/>
              </w:rPr>
              <w:t>1</w:t>
            </w:r>
          </w:p>
        </w:tc>
      </w:tr>
      <w:tr w:rsidR="0015565E" w:rsidRPr="00755CD3" w:rsidTr="00692D91">
        <w:trPr>
          <w:trHeight w:val="490"/>
          <w:tblHeader/>
          <w:jc w:val="center"/>
        </w:trPr>
        <w:tc>
          <w:tcPr>
            <w:tcW w:w="673" w:type="dxa"/>
            <w:tcBorders>
              <w:tl2br w:val="nil"/>
              <w:tr2bl w:val="nil"/>
            </w:tcBorders>
          </w:tcPr>
          <w:p w:rsidR="0015565E" w:rsidRPr="00755CD3" w:rsidRDefault="0015565E" w:rsidP="0015565E">
            <w:pPr>
              <w:widowControl/>
              <w:numPr>
                <w:ilvl w:val="0"/>
                <w:numId w:val="1"/>
              </w:numPr>
              <w:tabs>
                <w:tab w:val="left" w:pos="420"/>
              </w:tabs>
              <w:spacing w:line="240" w:lineRule="exact"/>
              <w:ind w:firstLineChars="0" w:firstLine="560"/>
              <w:jc w:val="center"/>
              <w:rPr>
                <w:rFonts w:ascii="宋体" w:hAnsi="宋体" w:cs="宋体"/>
                <w:color w:val="000000"/>
                <w:kern w:val="0"/>
                <w:sz w:val="21"/>
                <w:szCs w:val="21"/>
              </w:rPr>
            </w:pPr>
          </w:p>
        </w:tc>
        <w:tc>
          <w:tcPr>
            <w:tcW w:w="1157" w:type="dxa"/>
            <w:vMerge/>
            <w:tcBorders>
              <w:tl2br w:val="nil"/>
              <w:tr2bl w:val="nil"/>
            </w:tcBorders>
          </w:tcPr>
          <w:p w:rsidR="0015565E" w:rsidRPr="00755CD3" w:rsidRDefault="0015565E" w:rsidP="00692D91">
            <w:pPr>
              <w:widowControl/>
              <w:spacing w:line="240" w:lineRule="exact"/>
              <w:ind w:firstLine="420"/>
              <w:jc w:val="center"/>
              <w:rPr>
                <w:rFonts w:ascii="宋体" w:hAnsi="宋体" w:cs="宋体"/>
                <w:color w:val="000000"/>
                <w:kern w:val="0"/>
                <w:sz w:val="21"/>
                <w:szCs w:val="21"/>
              </w:rPr>
            </w:pPr>
          </w:p>
        </w:tc>
        <w:tc>
          <w:tcPr>
            <w:tcW w:w="1911" w:type="dxa"/>
            <w:tcBorders>
              <w:tl2br w:val="nil"/>
              <w:tr2bl w:val="nil"/>
            </w:tcBorders>
            <w:vAlign w:val="center"/>
          </w:tcPr>
          <w:p w:rsidR="0015565E" w:rsidRPr="00755CD3" w:rsidRDefault="0015565E" w:rsidP="00692D91">
            <w:pPr>
              <w:widowControl/>
              <w:ind w:firstLine="420"/>
              <w:jc w:val="left"/>
              <w:rPr>
                <w:rFonts w:ascii="宋体" w:hAnsi="宋体" w:cs="宋体"/>
                <w:color w:val="000000"/>
                <w:kern w:val="0"/>
                <w:sz w:val="21"/>
                <w:szCs w:val="21"/>
              </w:rPr>
            </w:pPr>
            <w:r w:rsidRPr="00755CD3">
              <w:rPr>
                <w:rFonts w:ascii="宋体" w:hAnsi="宋体" w:cs="宋体" w:hint="eastAsia"/>
                <w:color w:val="000000"/>
                <w:kern w:val="0"/>
                <w:sz w:val="21"/>
                <w:szCs w:val="21"/>
              </w:rPr>
              <w:t>摄像头</w:t>
            </w:r>
          </w:p>
        </w:tc>
        <w:tc>
          <w:tcPr>
            <w:tcW w:w="4316" w:type="dxa"/>
            <w:tcBorders>
              <w:tl2br w:val="nil"/>
              <w:tr2bl w:val="nil"/>
            </w:tcBorders>
            <w:vAlign w:val="center"/>
          </w:tcPr>
          <w:p w:rsidR="0015565E" w:rsidRPr="00755CD3" w:rsidRDefault="0015565E" w:rsidP="00692D91">
            <w:pPr>
              <w:widowControl/>
              <w:ind w:firstLine="420"/>
              <w:jc w:val="left"/>
              <w:rPr>
                <w:rFonts w:ascii="宋体" w:hAnsi="宋体" w:cs="宋体"/>
                <w:color w:val="000000"/>
                <w:kern w:val="0"/>
                <w:sz w:val="21"/>
                <w:szCs w:val="21"/>
              </w:rPr>
            </w:pPr>
            <w:r w:rsidRPr="00755CD3">
              <w:rPr>
                <w:rFonts w:ascii="宋体" w:hAnsi="宋体" w:cs="宋体" w:hint="eastAsia"/>
                <w:color w:val="000000"/>
                <w:kern w:val="0"/>
                <w:sz w:val="21"/>
                <w:szCs w:val="21"/>
              </w:rPr>
              <w:t>预防</w:t>
            </w:r>
          </w:p>
        </w:tc>
        <w:tc>
          <w:tcPr>
            <w:tcW w:w="726" w:type="dxa"/>
            <w:tcBorders>
              <w:tl2br w:val="nil"/>
              <w:tr2bl w:val="nil"/>
            </w:tcBorders>
            <w:vAlign w:val="center"/>
          </w:tcPr>
          <w:p w:rsidR="0015565E" w:rsidRPr="00755CD3" w:rsidRDefault="0015565E" w:rsidP="00692D91">
            <w:pPr>
              <w:widowControl/>
              <w:ind w:firstLineChars="0" w:firstLine="0"/>
              <w:rPr>
                <w:rFonts w:ascii="宋体" w:hAnsi="宋体" w:cs="宋体"/>
                <w:color w:val="000000"/>
                <w:kern w:val="0"/>
                <w:sz w:val="21"/>
                <w:szCs w:val="21"/>
              </w:rPr>
            </w:pPr>
            <w:r w:rsidRPr="00755CD3">
              <w:rPr>
                <w:rFonts w:ascii="宋体" w:hAnsi="宋体" w:cs="宋体" w:hint="eastAsia"/>
                <w:color w:val="000000"/>
                <w:kern w:val="0"/>
                <w:sz w:val="21"/>
                <w:szCs w:val="21"/>
              </w:rPr>
              <w:t>个</w:t>
            </w:r>
          </w:p>
        </w:tc>
        <w:tc>
          <w:tcPr>
            <w:tcW w:w="503" w:type="dxa"/>
            <w:tcBorders>
              <w:tl2br w:val="nil"/>
              <w:tr2bl w:val="nil"/>
            </w:tcBorders>
            <w:vAlign w:val="center"/>
          </w:tcPr>
          <w:p w:rsidR="0015565E" w:rsidRPr="00755CD3" w:rsidRDefault="0015565E" w:rsidP="00692D91">
            <w:pPr>
              <w:widowControl/>
              <w:ind w:firstLineChars="0" w:firstLine="0"/>
              <w:rPr>
                <w:rFonts w:ascii="宋体" w:hAnsi="宋体" w:cs="宋体"/>
                <w:color w:val="000000"/>
                <w:kern w:val="0"/>
                <w:sz w:val="21"/>
                <w:szCs w:val="21"/>
              </w:rPr>
            </w:pPr>
            <w:r w:rsidRPr="00755CD3">
              <w:rPr>
                <w:rFonts w:ascii="宋体" w:hAnsi="宋体" w:cs="宋体"/>
                <w:color w:val="000000"/>
                <w:kern w:val="0"/>
                <w:sz w:val="21"/>
                <w:szCs w:val="21"/>
              </w:rPr>
              <w:t>20</w:t>
            </w:r>
          </w:p>
        </w:tc>
      </w:tr>
    </w:tbl>
    <w:p w:rsidR="0015565E" w:rsidRDefault="0015565E" w:rsidP="0015565E">
      <w:pPr>
        <w:ind w:firstLineChars="0" w:firstLine="0"/>
      </w:pPr>
    </w:p>
    <w:p w:rsidR="0015565E" w:rsidRDefault="0015565E" w:rsidP="0015565E">
      <w:pPr>
        <w:pStyle w:val="3"/>
        <w:ind w:firstLine="562"/>
        <w:rPr>
          <w:sz w:val="28"/>
        </w:rPr>
      </w:pPr>
      <w:bookmarkStart w:id="22" w:name="_Toc6838"/>
      <w:r>
        <w:rPr>
          <w:rFonts w:hint="eastAsia"/>
          <w:sz w:val="28"/>
        </w:rPr>
        <w:t xml:space="preserve">4 </w:t>
      </w:r>
      <w:r>
        <w:rPr>
          <w:rFonts w:hint="eastAsia"/>
          <w:sz w:val="28"/>
        </w:rPr>
        <w:t>应急通讯</w:t>
      </w:r>
      <w:bookmarkEnd w:id="22"/>
    </w:p>
    <w:p w:rsidR="0015565E" w:rsidRDefault="0015565E" w:rsidP="0015565E">
      <w:pPr>
        <w:pStyle w:val="a0"/>
        <w:spacing w:after="0" w:line="360" w:lineRule="auto"/>
        <w:ind w:firstLineChars="200" w:firstLine="560"/>
        <w:rPr>
          <w:rFonts w:ascii="宋体" w:hAnsi="宋体" w:cs="宋体"/>
          <w:szCs w:val="28"/>
        </w:rPr>
      </w:pPr>
      <w:r>
        <w:rPr>
          <w:rFonts w:ascii="宋体" w:hAnsi="宋体" w:cs="宋体" w:hint="eastAsia"/>
          <w:szCs w:val="28"/>
        </w:rPr>
        <w:t>（1）通讯保障</w:t>
      </w:r>
    </w:p>
    <w:p w:rsidR="0015565E" w:rsidRDefault="0015565E" w:rsidP="0015565E">
      <w:pPr>
        <w:pStyle w:val="a0"/>
        <w:spacing w:line="360" w:lineRule="auto"/>
        <w:ind w:firstLineChars="200" w:firstLine="560"/>
        <w:rPr>
          <w:rFonts w:ascii="宋体" w:hAnsi="宋体" w:cs="宋体"/>
          <w:szCs w:val="28"/>
        </w:rPr>
      </w:pPr>
      <w:r>
        <w:rPr>
          <w:rFonts w:ascii="宋体" w:hAnsi="宋体" w:cs="宋体" w:hint="eastAsia"/>
          <w:szCs w:val="28"/>
        </w:rPr>
        <w:t>本加油站设立值班室， 值班安排 24 小时有效报警通讯电话</w:t>
      </w:r>
      <w:r w:rsidRPr="00755CD3">
        <w:rPr>
          <w:rFonts w:ascii="宋体" w:hAnsi="宋体" w:cs="宋体"/>
          <w:szCs w:val="28"/>
        </w:rPr>
        <w:t>13890893396</w:t>
      </w:r>
      <w:r>
        <w:rPr>
          <w:rFonts w:ascii="宋体" w:hAnsi="宋体" w:cs="宋体" w:hint="eastAsia"/>
          <w:szCs w:val="28"/>
        </w:rPr>
        <w:t>，方便报警，与有关方面取得联系。应急指挥部及应急救援小组人员执行手机 24 小时开机，可保障信息的及时传递。</w:t>
      </w:r>
    </w:p>
    <w:p w:rsidR="0015565E" w:rsidRDefault="0015565E" w:rsidP="0015565E">
      <w:pPr>
        <w:pStyle w:val="a0"/>
        <w:spacing w:after="0" w:line="360" w:lineRule="auto"/>
        <w:ind w:firstLineChars="200" w:firstLine="560"/>
        <w:rPr>
          <w:rFonts w:ascii="宋体" w:hAnsi="宋体" w:cs="宋体"/>
          <w:szCs w:val="28"/>
        </w:rPr>
      </w:pPr>
      <w:r>
        <w:rPr>
          <w:rFonts w:ascii="宋体" w:hAnsi="宋体" w:cs="宋体" w:hint="eastAsia"/>
          <w:szCs w:val="28"/>
        </w:rPr>
        <w:t>（2）应急电源、照明</w:t>
      </w:r>
    </w:p>
    <w:p w:rsidR="0015565E" w:rsidRDefault="0015565E" w:rsidP="0015565E">
      <w:pPr>
        <w:pStyle w:val="a0"/>
        <w:spacing w:line="360" w:lineRule="auto"/>
        <w:ind w:firstLineChars="200" w:firstLine="560"/>
        <w:sectPr w:rsidR="0015565E">
          <w:pgSz w:w="11850" w:h="16783"/>
          <w:pgMar w:top="1440" w:right="1800" w:bottom="1440" w:left="1800" w:header="851" w:footer="992" w:gutter="0"/>
          <w:cols w:space="425"/>
          <w:docGrid w:type="lines" w:linePitch="312"/>
        </w:sectPr>
      </w:pPr>
      <w:r>
        <w:rPr>
          <w:rFonts w:ascii="宋体" w:hAnsi="宋体" w:cs="宋体" w:hint="eastAsia"/>
          <w:szCs w:val="28"/>
        </w:rPr>
        <w:t>配备有应急照明灯具，当生产系统在突然断电时，能够提供照明，所有岗位人员由当班班长组织按照应急撤离路线有序撤离。在事故的抢险和伤员救护过程中，由技术专家组根据情况，从其他生产系统供电，在确定安全的情况下，对事故单位的各个岗位进行选择性供电，保证应急和照明电源的使用。</w:t>
      </w:r>
    </w:p>
    <w:p w:rsidR="0015565E" w:rsidRDefault="0015565E" w:rsidP="0015565E">
      <w:pPr>
        <w:pStyle w:val="2"/>
      </w:pPr>
      <w:bookmarkStart w:id="23" w:name="_Toc27523"/>
      <w:r>
        <w:rPr>
          <w:rFonts w:hint="eastAsia"/>
        </w:rPr>
        <w:lastRenderedPageBreak/>
        <w:t>B.</w:t>
      </w:r>
      <w:r>
        <w:t>2</w:t>
      </w:r>
      <w:r>
        <w:t>外部应急资源</w:t>
      </w:r>
      <w:bookmarkEnd w:id="23"/>
    </w:p>
    <w:p w:rsidR="0015565E" w:rsidRDefault="0015565E" w:rsidP="0015565E">
      <w:pPr>
        <w:pStyle w:val="3"/>
        <w:ind w:firstLine="602"/>
      </w:pPr>
      <w:bookmarkStart w:id="24" w:name="bookmark92"/>
      <w:bookmarkStart w:id="25" w:name="_Toc24700"/>
      <w:bookmarkEnd w:id="24"/>
      <w:r>
        <w:rPr>
          <w:rFonts w:hint="eastAsia"/>
        </w:rPr>
        <w:t>1</w:t>
      </w:r>
      <w:r>
        <w:rPr>
          <w:rFonts w:hint="eastAsia"/>
        </w:rPr>
        <w:t>单位外部救援力量</w:t>
      </w:r>
      <w:bookmarkEnd w:id="25"/>
    </w:p>
    <w:p w:rsidR="0015565E" w:rsidRDefault="0015565E" w:rsidP="0015565E">
      <w:pPr>
        <w:spacing w:line="360" w:lineRule="auto"/>
        <w:ind w:firstLine="560"/>
        <w:rPr>
          <w:rFonts w:ascii="宋体" w:hAnsi="宋体" w:cs="宋体"/>
          <w:szCs w:val="28"/>
        </w:rPr>
      </w:pPr>
      <w:r>
        <w:rPr>
          <w:rFonts w:ascii="宋体" w:hAnsi="宋体" w:cs="宋体" w:hint="eastAsia"/>
          <w:szCs w:val="28"/>
        </w:rPr>
        <w:t>外部救援工作具体由指挥部负责，指挥部门负责与外部救援单位及时取得联系，并将具体地点、路线、发生事故的情况，救援所需器材的种类与外部救援单位讲清楚，同时应安排专人去接应并引路。</w:t>
      </w:r>
    </w:p>
    <w:p w:rsidR="0015565E" w:rsidRDefault="0015565E" w:rsidP="0015565E">
      <w:pPr>
        <w:spacing w:line="360" w:lineRule="auto"/>
        <w:ind w:firstLine="560"/>
        <w:rPr>
          <w:rFonts w:ascii="宋体" w:hAnsi="宋体" w:cs="宋体"/>
          <w:szCs w:val="28"/>
        </w:rPr>
      </w:pPr>
      <w:r>
        <w:rPr>
          <w:rFonts w:ascii="宋体" w:hAnsi="宋体" w:cs="宋体" w:hint="eastAsia"/>
          <w:szCs w:val="28"/>
        </w:rPr>
        <w:t>主要参与部门有：</w:t>
      </w:r>
    </w:p>
    <w:p w:rsidR="0015565E" w:rsidRDefault="0015565E" w:rsidP="0015565E">
      <w:pPr>
        <w:spacing w:line="360" w:lineRule="auto"/>
        <w:ind w:firstLine="560"/>
        <w:rPr>
          <w:rFonts w:ascii="宋体" w:hAnsi="宋体" w:cs="宋体"/>
          <w:szCs w:val="28"/>
        </w:rPr>
      </w:pPr>
      <w:r>
        <w:rPr>
          <w:rFonts w:ascii="宋体" w:hAnsi="宋体" w:cs="宋体" w:hint="eastAsia"/>
          <w:szCs w:val="28"/>
        </w:rPr>
        <w:t>（1）公安部门</w:t>
      </w:r>
    </w:p>
    <w:p w:rsidR="0015565E" w:rsidRDefault="0015565E" w:rsidP="0015565E">
      <w:pPr>
        <w:spacing w:line="360" w:lineRule="auto"/>
        <w:ind w:firstLine="560"/>
        <w:rPr>
          <w:rFonts w:ascii="宋体" w:hAnsi="宋体" w:cs="宋体"/>
          <w:szCs w:val="28"/>
        </w:rPr>
      </w:pPr>
      <w:r>
        <w:rPr>
          <w:rFonts w:ascii="宋体" w:hAnsi="宋体" w:cs="宋体" w:hint="eastAsia"/>
          <w:szCs w:val="28"/>
        </w:rPr>
        <w:t>协助进行警戒，封锁相关要道，防止无关人员进入事故现场和污染区。</w:t>
      </w:r>
    </w:p>
    <w:p w:rsidR="0015565E" w:rsidRDefault="0015565E" w:rsidP="0015565E">
      <w:pPr>
        <w:spacing w:line="360" w:lineRule="auto"/>
        <w:ind w:firstLine="560"/>
        <w:rPr>
          <w:rFonts w:ascii="宋体" w:hAnsi="宋体" w:cs="宋体"/>
          <w:szCs w:val="28"/>
        </w:rPr>
      </w:pPr>
      <w:r>
        <w:rPr>
          <w:rFonts w:ascii="宋体" w:hAnsi="宋体" w:cs="宋体" w:hint="eastAsia"/>
          <w:szCs w:val="28"/>
        </w:rPr>
        <w:t>（2）消防救援队</w:t>
      </w:r>
    </w:p>
    <w:p w:rsidR="0015565E" w:rsidRDefault="0015565E" w:rsidP="0015565E">
      <w:pPr>
        <w:spacing w:line="360" w:lineRule="auto"/>
        <w:ind w:firstLine="560"/>
        <w:rPr>
          <w:rFonts w:ascii="宋体" w:hAnsi="宋体" w:cs="宋体"/>
          <w:szCs w:val="28"/>
        </w:rPr>
      </w:pPr>
      <w:r>
        <w:rPr>
          <w:rFonts w:ascii="宋体" w:hAnsi="宋体" w:cs="宋体" w:hint="eastAsia"/>
          <w:szCs w:val="28"/>
        </w:rPr>
        <w:t>发生火灾事故时，进行灭火的救护。</w:t>
      </w:r>
    </w:p>
    <w:p w:rsidR="0015565E" w:rsidRDefault="0015565E" w:rsidP="0015565E">
      <w:pPr>
        <w:spacing w:line="360" w:lineRule="auto"/>
        <w:ind w:firstLine="560"/>
        <w:rPr>
          <w:rFonts w:ascii="宋体" w:hAnsi="宋体" w:cs="宋体"/>
          <w:szCs w:val="28"/>
        </w:rPr>
      </w:pPr>
      <w:r>
        <w:rPr>
          <w:rFonts w:ascii="宋体" w:hAnsi="宋体" w:cs="宋体" w:hint="eastAsia"/>
          <w:szCs w:val="28"/>
        </w:rPr>
        <w:t>（3）环保部门</w:t>
      </w:r>
    </w:p>
    <w:p w:rsidR="0015565E" w:rsidRDefault="0015565E" w:rsidP="0015565E">
      <w:pPr>
        <w:spacing w:line="360" w:lineRule="auto"/>
        <w:ind w:firstLine="560"/>
        <w:rPr>
          <w:rFonts w:ascii="宋体" w:hAnsi="宋体" w:cs="宋体"/>
          <w:szCs w:val="28"/>
        </w:rPr>
      </w:pPr>
      <w:r>
        <w:rPr>
          <w:rFonts w:ascii="宋体" w:hAnsi="宋体" w:cs="宋体" w:hint="eastAsia"/>
          <w:szCs w:val="28"/>
        </w:rPr>
        <w:t>提供事故时的实时监测和污染区的处理工作。</w:t>
      </w:r>
    </w:p>
    <w:p w:rsidR="0015565E" w:rsidRDefault="0015565E" w:rsidP="0015565E">
      <w:pPr>
        <w:spacing w:line="360" w:lineRule="auto"/>
        <w:ind w:firstLine="560"/>
        <w:rPr>
          <w:rFonts w:ascii="宋体" w:hAnsi="宋体" w:cs="宋体"/>
          <w:szCs w:val="28"/>
        </w:rPr>
      </w:pPr>
      <w:r>
        <w:rPr>
          <w:rFonts w:ascii="宋体" w:hAnsi="宋体" w:cs="宋体" w:hint="eastAsia"/>
          <w:szCs w:val="28"/>
        </w:rPr>
        <w:t>（4）电信部门</w:t>
      </w:r>
    </w:p>
    <w:p w:rsidR="0015565E" w:rsidRDefault="0015565E" w:rsidP="0015565E">
      <w:pPr>
        <w:spacing w:line="360" w:lineRule="auto"/>
        <w:ind w:firstLine="560"/>
        <w:rPr>
          <w:rFonts w:ascii="宋体" w:hAnsi="宋体" w:cs="宋体"/>
          <w:szCs w:val="28"/>
        </w:rPr>
      </w:pPr>
      <w:r>
        <w:rPr>
          <w:rFonts w:ascii="宋体" w:hAnsi="宋体" w:cs="宋体" w:hint="eastAsia"/>
          <w:szCs w:val="28"/>
        </w:rPr>
        <w:t>保障外部通讯系统的正常运转，能够及时准确发布事故的消息和发布有关命令。</w:t>
      </w:r>
    </w:p>
    <w:p w:rsidR="0015565E" w:rsidRDefault="0015565E" w:rsidP="0015565E">
      <w:pPr>
        <w:spacing w:line="360" w:lineRule="auto"/>
        <w:ind w:firstLine="560"/>
        <w:rPr>
          <w:rFonts w:ascii="宋体" w:hAnsi="宋体" w:cs="宋体"/>
          <w:szCs w:val="28"/>
        </w:rPr>
      </w:pPr>
      <w:r>
        <w:rPr>
          <w:rFonts w:ascii="宋体" w:hAnsi="宋体" w:cs="宋体" w:hint="eastAsia"/>
          <w:szCs w:val="28"/>
        </w:rPr>
        <w:t>（5）医疗单位</w:t>
      </w:r>
    </w:p>
    <w:p w:rsidR="0015565E" w:rsidRDefault="0015565E" w:rsidP="0015565E">
      <w:pPr>
        <w:spacing w:line="360" w:lineRule="auto"/>
        <w:ind w:firstLine="560"/>
        <w:rPr>
          <w:rFonts w:ascii="宋体" w:hAnsi="宋体" w:cs="宋体"/>
          <w:szCs w:val="28"/>
        </w:rPr>
      </w:pPr>
      <w:r>
        <w:rPr>
          <w:rFonts w:ascii="宋体" w:hAnsi="宋体" w:cs="宋体" w:hint="eastAsia"/>
          <w:szCs w:val="28"/>
        </w:rPr>
        <w:t>提供伤员、中毒救护的治疗服务和现场救护所需要的药品和人员。</w:t>
      </w:r>
    </w:p>
    <w:p w:rsidR="0015565E" w:rsidRDefault="0015565E" w:rsidP="0015565E">
      <w:pPr>
        <w:pStyle w:val="3"/>
        <w:ind w:firstLine="602"/>
        <w:rPr>
          <w:rFonts w:ascii="宋体" w:hAnsi="宋体" w:cs="宋体"/>
          <w:szCs w:val="28"/>
        </w:rPr>
      </w:pPr>
      <w:bookmarkStart w:id="26" w:name="_Toc6623"/>
      <w:r>
        <w:rPr>
          <w:rFonts w:hint="eastAsia"/>
        </w:rPr>
        <w:lastRenderedPageBreak/>
        <w:t>2</w:t>
      </w:r>
      <w:r>
        <w:rPr>
          <w:rFonts w:hint="eastAsia"/>
        </w:rPr>
        <w:t>专职应急队伍</w:t>
      </w:r>
      <w:bookmarkEnd w:id="26"/>
    </w:p>
    <w:p w:rsidR="0015565E" w:rsidRDefault="0015565E" w:rsidP="0015565E">
      <w:pPr>
        <w:spacing w:line="360" w:lineRule="auto"/>
        <w:ind w:firstLine="560"/>
        <w:rPr>
          <w:rFonts w:ascii="宋体" w:hAnsi="宋体" w:cs="宋体"/>
          <w:szCs w:val="28"/>
        </w:rPr>
      </w:pPr>
      <w:r>
        <w:rPr>
          <w:rFonts w:ascii="宋体" w:hAnsi="宋体" w:cs="宋体" w:hint="eastAsia"/>
          <w:szCs w:val="28"/>
        </w:rPr>
        <w:t>一旦发生生产安全事故时，应急救援指挥部应及时组织应急处置组对事故进行抢险救援。一旦事件危害超过本站应急救援能力时，应及时向政府部门求援，并联络外部救援单位，请求专业的高坪区消防救援大队的支援。</w:t>
      </w:r>
    </w:p>
    <w:p w:rsidR="0015565E" w:rsidRDefault="0015565E" w:rsidP="0015565E">
      <w:pPr>
        <w:spacing w:line="360" w:lineRule="auto"/>
        <w:ind w:firstLine="560"/>
        <w:rPr>
          <w:rFonts w:ascii="宋体" w:hAnsi="宋体" w:cs="宋体"/>
          <w:szCs w:val="28"/>
        </w:rPr>
      </w:pPr>
      <w:r>
        <w:rPr>
          <w:rFonts w:ascii="宋体" w:hAnsi="宋体" w:cs="宋体" w:hint="eastAsia"/>
          <w:szCs w:val="28"/>
        </w:rPr>
        <w:t>在联络的同时，需同时通告内容包括但不限于以下内容：</w:t>
      </w:r>
    </w:p>
    <w:p w:rsidR="0015565E" w:rsidRDefault="0015565E" w:rsidP="0015565E">
      <w:pPr>
        <w:spacing w:line="360" w:lineRule="auto"/>
        <w:ind w:firstLine="560"/>
        <w:rPr>
          <w:rFonts w:ascii="宋体" w:hAnsi="宋体" w:cs="宋体"/>
          <w:szCs w:val="28"/>
        </w:rPr>
      </w:pPr>
      <w:r>
        <w:rPr>
          <w:rFonts w:ascii="宋体" w:hAnsi="宋体" w:cs="宋体" w:hint="eastAsia"/>
          <w:szCs w:val="28"/>
        </w:rPr>
        <w:t>（1）事件发生的时间和地点；</w:t>
      </w:r>
    </w:p>
    <w:p w:rsidR="0015565E" w:rsidRDefault="0015565E" w:rsidP="0015565E">
      <w:pPr>
        <w:spacing w:line="360" w:lineRule="auto"/>
        <w:ind w:firstLine="560"/>
        <w:rPr>
          <w:rFonts w:ascii="宋体" w:hAnsi="宋体" w:cs="宋体"/>
          <w:szCs w:val="28"/>
        </w:rPr>
      </w:pPr>
      <w:r>
        <w:rPr>
          <w:rFonts w:ascii="宋体" w:hAnsi="宋体" w:cs="宋体" w:hint="eastAsia"/>
          <w:szCs w:val="28"/>
        </w:rPr>
        <w:t>（2）事件类型：火灾、爆炸、泄漏（暂时状态、连续状态）；</w:t>
      </w:r>
    </w:p>
    <w:p w:rsidR="0015565E" w:rsidRDefault="0015565E" w:rsidP="0015565E">
      <w:pPr>
        <w:spacing w:line="360" w:lineRule="auto"/>
        <w:ind w:firstLine="560"/>
        <w:rPr>
          <w:rFonts w:ascii="宋体" w:hAnsi="宋体" w:cs="宋体"/>
          <w:szCs w:val="28"/>
        </w:rPr>
      </w:pPr>
      <w:r>
        <w:rPr>
          <w:rFonts w:ascii="宋体" w:hAnsi="宋体" w:cs="宋体" w:hint="eastAsia"/>
          <w:szCs w:val="28"/>
        </w:rPr>
        <w:t>（3）估计造成事件的泄漏量；</w:t>
      </w:r>
    </w:p>
    <w:p w:rsidR="0015565E" w:rsidRDefault="0015565E" w:rsidP="0015565E">
      <w:pPr>
        <w:spacing w:line="360" w:lineRule="auto"/>
        <w:ind w:firstLine="560"/>
        <w:rPr>
          <w:rFonts w:ascii="宋体" w:hAnsi="宋体" w:cs="宋体"/>
          <w:szCs w:val="28"/>
        </w:rPr>
      </w:pPr>
      <w:r>
        <w:rPr>
          <w:rFonts w:ascii="宋体" w:hAnsi="宋体" w:cs="宋体" w:hint="eastAsia"/>
          <w:szCs w:val="28"/>
        </w:rPr>
        <w:t>（4）已采取的应急措施；</w:t>
      </w:r>
    </w:p>
    <w:p w:rsidR="0015565E" w:rsidRDefault="0015565E" w:rsidP="0015565E">
      <w:pPr>
        <w:spacing w:line="360" w:lineRule="auto"/>
        <w:ind w:firstLine="560"/>
        <w:rPr>
          <w:rFonts w:ascii="宋体" w:hAnsi="宋体" w:cs="宋体"/>
          <w:szCs w:val="28"/>
        </w:rPr>
      </w:pPr>
      <w:r>
        <w:rPr>
          <w:rFonts w:ascii="宋体" w:hAnsi="宋体" w:cs="宋体" w:hint="eastAsia"/>
          <w:szCs w:val="28"/>
        </w:rPr>
        <w:t>（5）已污染的范围、潜在的危害程度、转化方式趋向；</w:t>
      </w:r>
    </w:p>
    <w:p w:rsidR="0015565E" w:rsidRDefault="0015565E" w:rsidP="0015565E">
      <w:pPr>
        <w:spacing w:line="360" w:lineRule="auto"/>
        <w:ind w:firstLine="560"/>
        <w:rPr>
          <w:rFonts w:ascii="宋体" w:hAnsi="宋体" w:cs="宋体"/>
          <w:szCs w:val="28"/>
        </w:rPr>
      </w:pPr>
      <w:r>
        <w:rPr>
          <w:rFonts w:ascii="宋体" w:hAnsi="宋体" w:cs="宋体" w:hint="eastAsia"/>
          <w:szCs w:val="28"/>
        </w:rPr>
        <w:t>（6）健康危害与必要的医疗措施；</w:t>
      </w:r>
    </w:p>
    <w:p w:rsidR="0015565E" w:rsidRDefault="0015565E" w:rsidP="0015565E">
      <w:pPr>
        <w:spacing w:line="360" w:lineRule="auto"/>
        <w:ind w:firstLine="560"/>
        <w:rPr>
          <w:rFonts w:ascii="宋体" w:hAnsi="宋体" w:cs="宋体"/>
          <w:szCs w:val="28"/>
        </w:rPr>
      </w:pPr>
      <w:r>
        <w:rPr>
          <w:rFonts w:ascii="宋体" w:hAnsi="宋体" w:cs="宋体" w:hint="eastAsia"/>
          <w:szCs w:val="28"/>
        </w:rPr>
        <w:t>（7）联系人姓名和电话。</w:t>
      </w:r>
    </w:p>
    <w:p w:rsidR="0015565E" w:rsidRDefault="0015565E" w:rsidP="0015565E">
      <w:pPr>
        <w:pStyle w:val="3"/>
        <w:ind w:firstLine="602"/>
      </w:pPr>
      <w:bookmarkStart w:id="27" w:name="_Toc31031"/>
      <w:r>
        <w:rPr>
          <w:rFonts w:hint="eastAsia"/>
        </w:rPr>
        <w:t>3</w:t>
      </w:r>
      <w:r>
        <w:rPr>
          <w:rFonts w:hint="eastAsia"/>
        </w:rPr>
        <w:t>医疗救治</w:t>
      </w:r>
      <w:bookmarkEnd w:id="27"/>
    </w:p>
    <w:p w:rsidR="0015565E" w:rsidRDefault="0015565E" w:rsidP="0015565E">
      <w:pPr>
        <w:spacing w:line="360" w:lineRule="auto"/>
        <w:ind w:firstLine="560"/>
        <w:rPr>
          <w:rFonts w:ascii="宋体" w:hAnsi="宋体" w:cs="宋体"/>
          <w:szCs w:val="28"/>
        </w:rPr>
      </w:pPr>
      <w:r>
        <w:rPr>
          <w:rFonts w:ascii="宋体" w:hAnsi="宋体" w:cs="宋体" w:hint="eastAsia"/>
          <w:szCs w:val="28"/>
        </w:rPr>
        <w:t xml:space="preserve">我加油站距南充市中心医院小龙分院较近，加油站发生生产安全事故后，若发生人员受伤需进行救治的情况，在后勤保障组简单救护的同时，拨打 </w:t>
      </w:r>
      <w:r>
        <w:rPr>
          <w:rFonts w:ascii="宋体" w:hAnsi="宋体" w:hint="eastAsia"/>
          <w:szCs w:val="28"/>
        </w:rPr>
        <w:t>0817-3540017</w:t>
      </w:r>
      <w:r>
        <w:rPr>
          <w:rFonts w:ascii="宋体" w:hAnsi="宋体" w:cs="宋体" w:hint="eastAsia"/>
          <w:szCs w:val="28"/>
        </w:rPr>
        <w:t>请求南充市中心医院小龙分院及时支援。</w:t>
      </w:r>
    </w:p>
    <w:p w:rsidR="0015565E" w:rsidRDefault="0015565E" w:rsidP="0015565E">
      <w:pPr>
        <w:pStyle w:val="3"/>
        <w:ind w:firstLine="602"/>
      </w:pPr>
      <w:bookmarkStart w:id="28" w:name="_Toc6261"/>
      <w:r>
        <w:rPr>
          <w:rFonts w:hint="eastAsia"/>
        </w:rPr>
        <w:t>4</w:t>
      </w:r>
      <w:r>
        <w:rPr>
          <w:rFonts w:hint="eastAsia"/>
        </w:rPr>
        <w:t>治安警戒</w:t>
      </w:r>
      <w:bookmarkEnd w:id="28"/>
    </w:p>
    <w:p w:rsidR="0015565E" w:rsidRDefault="0015565E" w:rsidP="0015565E">
      <w:pPr>
        <w:spacing w:line="360" w:lineRule="auto"/>
        <w:ind w:firstLine="560"/>
        <w:rPr>
          <w:rFonts w:ascii="宋体" w:hAnsi="宋体" w:cs="宋体"/>
          <w:szCs w:val="28"/>
        </w:rPr>
      </w:pPr>
      <w:r>
        <w:rPr>
          <w:rFonts w:ascii="宋体" w:hAnsi="宋体" w:cs="宋体" w:hint="eastAsia"/>
          <w:szCs w:val="28"/>
        </w:rPr>
        <w:t>发生大的安全事故，超出本加油站警戒疏散组的警戒能力，请求高坪区公安机关协助事故现场治安警戒和治安管理。</w:t>
      </w:r>
    </w:p>
    <w:p w:rsidR="0015565E" w:rsidRDefault="0015565E" w:rsidP="0015565E">
      <w:pPr>
        <w:pStyle w:val="3"/>
        <w:ind w:firstLine="602"/>
      </w:pPr>
      <w:bookmarkStart w:id="29" w:name="_Toc12537"/>
      <w:r>
        <w:rPr>
          <w:rFonts w:hint="eastAsia"/>
        </w:rPr>
        <w:lastRenderedPageBreak/>
        <w:t>5</w:t>
      </w:r>
      <w:r>
        <w:rPr>
          <w:rFonts w:hint="eastAsia"/>
        </w:rPr>
        <w:t>环境监测</w:t>
      </w:r>
      <w:bookmarkEnd w:id="29"/>
    </w:p>
    <w:p w:rsidR="0015565E" w:rsidRDefault="0015565E" w:rsidP="0015565E">
      <w:pPr>
        <w:spacing w:line="360" w:lineRule="auto"/>
        <w:ind w:firstLine="560"/>
        <w:rPr>
          <w:rFonts w:ascii="宋体" w:hAnsi="宋体" w:cs="宋体"/>
          <w:szCs w:val="28"/>
        </w:rPr>
      </w:pPr>
      <w:r>
        <w:rPr>
          <w:rFonts w:ascii="宋体" w:hAnsi="宋体" w:cs="宋体" w:hint="eastAsia"/>
          <w:szCs w:val="28"/>
        </w:rPr>
        <w:t>当安全事故对大气、水源等环境造成危害时，请求高坪区生态环境局提供事故的实时监测和污染区的处理工作。</w:t>
      </w:r>
    </w:p>
    <w:p w:rsidR="0015565E" w:rsidRDefault="0015565E" w:rsidP="0015565E">
      <w:pPr>
        <w:pStyle w:val="3"/>
        <w:ind w:firstLine="602"/>
      </w:pPr>
      <w:bookmarkStart w:id="30" w:name="_Toc20575"/>
      <w:r>
        <w:rPr>
          <w:rFonts w:hint="eastAsia"/>
        </w:rPr>
        <w:t>6</w:t>
      </w:r>
      <w:r>
        <w:rPr>
          <w:rFonts w:hint="eastAsia"/>
        </w:rPr>
        <w:t>技术支持</w:t>
      </w:r>
      <w:bookmarkEnd w:id="30"/>
    </w:p>
    <w:p w:rsidR="0015565E" w:rsidRDefault="0015565E" w:rsidP="0015565E">
      <w:pPr>
        <w:spacing w:line="360" w:lineRule="auto"/>
        <w:ind w:firstLine="560"/>
        <w:rPr>
          <w:rFonts w:ascii="宋体" w:hAnsi="宋体" w:cs="宋体"/>
          <w:szCs w:val="28"/>
        </w:rPr>
      </w:pPr>
      <w:r>
        <w:rPr>
          <w:rFonts w:ascii="宋体" w:hAnsi="宋体" w:cs="宋体" w:hint="eastAsia"/>
          <w:szCs w:val="28"/>
        </w:rPr>
        <w:t>技术专家请高坪区应急管理局从省、市、区专家库中聘请专业技术专家支援。</w:t>
      </w:r>
    </w:p>
    <w:p w:rsidR="0015565E" w:rsidRDefault="0015565E" w:rsidP="0015565E">
      <w:pPr>
        <w:pStyle w:val="3"/>
        <w:ind w:firstLine="602"/>
      </w:pPr>
      <w:bookmarkStart w:id="31" w:name="_Toc5191"/>
      <w:r>
        <w:rPr>
          <w:rFonts w:hint="eastAsia"/>
        </w:rPr>
        <w:t>7</w:t>
      </w:r>
      <w:r>
        <w:rPr>
          <w:rFonts w:hint="eastAsia"/>
        </w:rPr>
        <w:t>外部联络电话</w:t>
      </w:r>
      <w:bookmarkEnd w:id="31"/>
    </w:p>
    <w:p w:rsidR="0015565E" w:rsidRDefault="0015565E" w:rsidP="0015565E">
      <w:pPr>
        <w:pStyle w:val="a4"/>
        <w:ind w:firstLine="562"/>
        <w:jc w:val="center"/>
      </w:pPr>
      <w:r>
        <w:rPr>
          <w:rFonts w:hint="eastAsia"/>
          <w:b/>
          <w:bCs/>
        </w:rPr>
        <w:t>表</w:t>
      </w:r>
      <w:r>
        <w:rPr>
          <w:rFonts w:hint="eastAsia"/>
          <w:b/>
          <w:bCs/>
        </w:rPr>
        <w:t xml:space="preserve">B2.7 </w:t>
      </w:r>
      <w:r>
        <w:rPr>
          <w:rFonts w:hint="eastAsia"/>
          <w:b/>
          <w:bCs/>
        </w:rPr>
        <w:t>外部联络电话</w:t>
      </w:r>
    </w:p>
    <w:tbl>
      <w:tblPr>
        <w:tblW w:w="847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tblPr>
      <w:tblGrid>
        <w:gridCol w:w="4309"/>
        <w:gridCol w:w="4163"/>
      </w:tblGrid>
      <w:tr w:rsidR="0015565E" w:rsidTr="00692D91">
        <w:trPr>
          <w:trHeight w:hRule="exact" w:val="425"/>
        </w:trPr>
        <w:tc>
          <w:tcPr>
            <w:tcW w:w="4309" w:type="dxa"/>
            <w:tcBorders>
              <w:tl2br w:val="nil"/>
              <w:tr2bl w:val="nil"/>
            </w:tcBorders>
            <w:vAlign w:val="center"/>
          </w:tcPr>
          <w:p w:rsidR="0015565E" w:rsidRDefault="0015565E" w:rsidP="00692D91">
            <w:pPr>
              <w:spacing w:line="360" w:lineRule="auto"/>
              <w:ind w:firstLineChars="0" w:firstLine="0"/>
              <w:jc w:val="center"/>
              <w:rPr>
                <w:rFonts w:ascii="宋体" w:hAnsi="宋体"/>
                <w:b/>
                <w:sz w:val="21"/>
                <w:szCs w:val="21"/>
              </w:rPr>
            </w:pPr>
            <w:r>
              <w:rPr>
                <w:rFonts w:ascii="宋体" w:hAnsi="宋体" w:hint="eastAsia"/>
                <w:b/>
                <w:sz w:val="21"/>
                <w:szCs w:val="21"/>
              </w:rPr>
              <w:t>外部应急联络单位</w:t>
            </w:r>
          </w:p>
        </w:tc>
        <w:tc>
          <w:tcPr>
            <w:tcW w:w="4163" w:type="dxa"/>
            <w:tcBorders>
              <w:tl2br w:val="nil"/>
              <w:tr2bl w:val="nil"/>
            </w:tcBorders>
            <w:vAlign w:val="center"/>
          </w:tcPr>
          <w:p w:rsidR="0015565E" w:rsidRDefault="0015565E" w:rsidP="00692D91">
            <w:pPr>
              <w:spacing w:line="360" w:lineRule="auto"/>
              <w:ind w:firstLineChars="0" w:firstLine="0"/>
              <w:jc w:val="center"/>
              <w:rPr>
                <w:rFonts w:ascii="宋体" w:hAnsi="宋体"/>
                <w:b/>
                <w:sz w:val="21"/>
                <w:szCs w:val="21"/>
              </w:rPr>
            </w:pPr>
            <w:r>
              <w:rPr>
                <w:rFonts w:ascii="宋体" w:hAnsi="宋体" w:hint="eastAsia"/>
                <w:b/>
                <w:sz w:val="21"/>
                <w:szCs w:val="21"/>
              </w:rPr>
              <w:t>联系电话</w:t>
            </w:r>
          </w:p>
        </w:tc>
      </w:tr>
      <w:tr w:rsidR="0015565E" w:rsidTr="00692D91">
        <w:trPr>
          <w:trHeight w:hRule="exact" w:val="425"/>
        </w:trPr>
        <w:tc>
          <w:tcPr>
            <w:tcW w:w="4309" w:type="dxa"/>
            <w:tcBorders>
              <w:tl2br w:val="nil"/>
              <w:tr2bl w:val="nil"/>
            </w:tcBorders>
            <w:vAlign w:val="center"/>
          </w:tcPr>
          <w:p w:rsidR="0015565E" w:rsidRDefault="0015565E" w:rsidP="00692D91">
            <w:pPr>
              <w:spacing w:line="360" w:lineRule="auto"/>
              <w:ind w:firstLineChars="0" w:firstLine="0"/>
              <w:jc w:val="center"/>
              <w:rPr>
                <w:rFonts w:ascii="宋体" w:hAnsi="宋体"/>
                <w:sz w:val="21"/>
                <w:szCs w:val="21"/>
              </w:rPr>
            </w:pPr>
            <w:r>
              <w:rPr>
                <w:rFonts w:ascii="宋体" w:hAnsi="宋体" w:hint="eastAsia"/>
                <w:sz w:val="21"/>
                <w:szCs w:val="21"/>
              </w:rPr>
              <w:t>南充市人民政府办公室</w:t>
            </w:r>
          </w:p>
        </w:tc>
        <w:tc>
          <w:tcPr>
            <w:tcW w:w="4163" w:type="dxa"/>
            <w:tcBorders>
              <w:tl2br w:val="nil"/>
              <w:tr2bl w:val="nil"/>
            </w:tcBorders>
            <w:vAlign w:val="center"/>
          </w:tcPr>
          <w:p w:rsidR="0015565E" w:rsidRDefault="0015565E" w:rsidP="00692D91">
            <w:pPr>
              <w:spacing w:line="360" w:lineRule="auto"/>
              <w:ind w:firstLineChars="0" w:firstLine="0"/>
              <w:jc w:val="center"/>
              <w:rPr>
                <w:rFonts w:ascii="宋体" w:hAnsi="宋体"/>
                <w:sz w:val="21"/>
                <w:szCs w:val="21"/>
              </w:rPr>
            </w:pPr>
            <w:r>
              <w:rPr>
                <w:rFonts w:ascii="宋体" w:hAnsi="宋体" w:hint="eastAsia"/>
                <w:sz w:val="21"/>
                <w:szCs w:val="21"/>
              </w:rPr>
              <w:t>0817-2225116</w:t>
            </w:r>
          </w:p>
        </w:tc>
      </w:tr>
      <w:tr w:rsidR="0015565E" w:rsidTr="00692D91">
        <w:trPr>
          <w:trHeight w:hRule="exact" w:val="425"/>
        </w:trPr>
        <w:tc>
          <w:tcPr>
            <w:tcW w:w="4309" w:type="dxa"/>
            <w:tcBorders>
              <w:tl2br w:val="nil"/>
              <w:tr2bl w:val="nil"/>
            </w:tcBorders>
            <w:vAlign w:val="center"/>
          </w:tcPr>
          <w:p w:rsidR="0015565E" w:rsidRDefault="0015565E" w:rsidP="00692D91">
            <w:pPr>
              <w:spacing w:line="360" w:lineRule="auto"/>
              <w:ind w:firstLineChars="0" w:firstLine="0"/>
              <w:jc w:val="center"/>
              <w:rPr>
                <w:rFonts w:ascii="宋体" w:hAnsi="宋体"/>
                <w:sz w:val="21"/>
                <w:szCs w:val="21"/>
              </w:rPr>
            </w:pPr>
            <w:r>
              <w:rPr>
                <w:rFonts w:ascii="宋体" w:hAnsi="宋体" w:hint="eastAsia"/>
                <w:sz w:val="21"/>
                <w:szCs w:val="21"/>
              </w:rPr>
              <w:t>南充市应急管理局</w:t>
            </w:r>
          </w:p>
        </w:tc>
        <w:tc>
          <w:tcPr>
            <w:tcW w:w="4163" w:type="dxa"/>
            <w:tcBorders>
              <w:tl2br w:val="nil"/>
              <w:tr2bl w:val="nil"/>
            </w:tcBorders>
            <w:vAlign w:val="center"/>
          </w:tcPr>
          <w:p w:rsidR="0015565E" w:rsidRDefault="0015565E" w:rsidP="00692D91">
            <w:pPr>
              <w:spacing w:line="360" w:lineRule="auto"/>
              <w:ind w:firstLineChars="0" w:firstLine="0"/>
              <w:jc w:val="center"/>
              <w:rPr>
                <w:rFonts w:ascii="宋体" w:hAnsi="宋体"/>
                <w:sz w:val="21"/>
                <w:szCs w:val="21"/>
              </w:rPr>
            </w:pPr>
            <w:r>
              <w:rPr>
                <w:rFonts w:ascii="宋体" w:hAnsi="宋体" w:hint="eastAsia"/>
                <w:sz w:val="21"/>
                <w:szCs w:val="21"/>
              </w:rPr>
              <w:t>0817-2222419</w:t>
            </w:r>
          </w:p>
        </w:tc>
      </w:tr>
      <w:tr w:rsidR="0015565E" w:rsidTr="00692D91">
        <w:trPr>
          <w:trHeight w:hRule="exact" w:val="425"/>
        </w:trPr>
        <w:tc>
          <w:tcPr>
            <w:tcW w:w="4309" w:type="dxa"/>
            <w:tcBorders>
              <w:tl2br w:val="nil"/>
              <w:tr2bl w:val="nil"/>
            </w:tcBorders>
            <w:vAlign w:val="center"/>
          </w:tcPr>
          <w:p w:rsidR="0015565E" w:rsidRDefault="0015565E" w:rsidP="00692D91">
            <w:pPr>
              <w:spacing w:line="360" w:lineRule="auto"/>
              <w:ind w:firstLineChars="0" w:firstLine="0"/>
              <w:jc w:val="center"/>
              <w:rPr>
                <w:rFonts w:ascii="宋体" w:hAnsi="宋体"/>
                <w:sz w:val="21"/>
                <w:szCs w:val="21"/>
              </w:rPr>
            </w:pPr>
            <w:r>
              <w:rPr>
                <w:rFonts w:ascii="宋体" w:hAnsi="宋体" w:hint="eastAsia"/>
                <w:sz w:val="21"/>
                <w:szCs w:val="21"/>
              </w:rPr>
              <w:t>南充市公安局</w:t>
            </w:r>
          </w:p>
        </w:tc>
        <w:tc>
          <w:tcPr>
            <w:tcW w:w="4163" w:type="dxa"/>
            <w:tcBorders>
              <w:tl2br w:val="nil"/>
              <w:tr2bl w:val="nil"/>
            </w:tcBorders>
            <w:vAlign w:val="center"/>
          </w:tcPr>
          <w:p w:rsidR="0015565E" w:rsidRDefault="0015565E" w:rsidP="00692D91">
            <w:pPr>
              <w:spacing w:line="360" w:lineRule="auto"/>
              <w:ind w:firstLineChars="0" w:firstLine="0"/>
              <w:jc w:val="center"/>
              <w:rPr>
                <w:rFonts w:ascii="宋体" w:hAnsi="宋体"/>
                <w:sz w:val="21"/>
                <w:szCs w:val="21"/>
              </w:rPr>
            </w:pPr>
            <w:r>
              <w:rPr>
                <w:rFonts w:ascii="宋体" w:hAnsi="宋体"/>
                <w:sz w:val="21"/>
                <w:szCs w:val="21"/>
              </w:rPr>
              <w:t>0817-</w:t>
            </w:r>
            <w:r>
              <w:rPr>
                <w:rFonts w:ascii="宋体" w:hAnsi="宋体" w:hint="eastAsia"/>
                <w:sz w:val="21"/>
                <w:szCs w:val="21"/>
              </w:rPr>
              <w:t>2800154</w:t>
            </w:r>
          </w:p>
        </w:tc>
      </w:tr>
      <w:tr w:rsidR="0015565E" w:rsidTr="00692D91">
        <w:trPr>
          <w:trHeight w:hRule="exact" w:val="425"/>
        </w:trPr>
        <w:tc>
          <w:tcPr>
            <w:tcW w:w="4309" w:type="dxa"/>
            <w:tcBorders>
              <w:tl2br w:val="nil"/>
              <w:tr2bl w:val="nil"/>
            </w:tcBorders>
            <w:vAlign w:val="center"/>
          </w:tcPr>
          <w:p w:rsidR="0015565E" w:rsidRDefault="0015565E" w:rsidP="00692D91">
            <w:pPr>
              <w:spacing w:line="360" w:lineRule="auto"/>
              <w:ind w:firstLineChars="0" w:firstLine="0"/>
              <w:jc w:val="center"/>
              <w:rPr>
                <w:rFonts w:ascii="宋体" w:hAnsi="宋体"/>
                <w:sz w:val="21"/>
                <w:szCs w:val="21"/>
              </w:rPr>
            </w:pPr>
            <w:r>
              <w:rPr>
                <w:rFonts w:ascii="宋体" w:hAnsi="宋体" w:hint="eastAsia"/>
                <w:sz w:val="21"/>
                <w:szCs w:val="21"/>
              </w:rPr>
              <w:t>南充市经济和信息化局</w:t>
            </w:r>
          </w:p>
        </w:tc>
        <w:tc>
          <w:tcPr>
            <w:tcW w:w="4163" w:type="dxa"/>
            <w:tcBorders>
              <w:tl2br w:val="nil"/>
              <w:tr2bl w:val="nil"/>
            </w:tcBorders>
            <w:vAlign w:val="center"/>
          </w:tcPr>
          <w:p w:rsidR="0015565E" w:rsidRDefault="0015565E" w:rsidP="00692D91">
            <w:pPr>
              <w:spacing w:line="360" w:lineRule="auto"/>
              <w:ind w:firstLineChars="0" w:firstLine="0"/>
              <w:jc w:val="center"/>
              <w:rPr>
                <w:rFonts w:ascii="宋体" w:hAnsi="宋体"/>
                <w:sz w:val="21"/>
                <w:szCs w:val="21"/>
              </w:rPr>
            </w:pPr>
            <w:r>
              <w:rPr>
                <w:rFonts w:ascii="宋体" w:hAnsi="宋体" w:hint="eastAsia"/>
                <w:sz w:val="21"/>
                <w:szCs w:val="21"/>
              </w:rPr>
              <w:t>0817-2801036</w:t>
            </w:r>
          </w:p>
        </w:tc>
      </w:tr>
      <w:tr w:rsidR="0015565E" w:rsidTr="00692D91">
        <w:trPr>
          <w:trHeight w:hRule="exact" w:val="425"/>
        </w:trPr>
        <w:tc>
          <w:tcPr>
            <w:tcW w:w="4309" w:type="dxa"/>
            <w:tcBorders>
              <w:tl2br w:val="nil"/>
              <w:tr2bl w:val="nil"/>
            </w:tcBorders>
            <w:vAlign w:val="center"/>
          </w:tcPr>
          <w:p w:rsidR="0015565E" w:rsidRDefault="0015565E" w:rsidP="00692D91">
            <w:pPr>
              <w:spacing w:line="360" w:lineRule="auto"/>
              <w:ind w:firstLineChars="0" w:firstLine="0"/>
              <w:jc w:val="center"/>
              <w:rPr>
                <w:rFonts w:ascii="宋体" w:hAnsi="宋体"/>
                <w:sz w:val="21"/>
                <w:szCs w:val="21"/>
              </w:rPr>
            </w:pPr>
            <w:r>
              <w:rPr>
                <w:rFonts w:ascii="宋体" w:hAnsi="宋体" w:hint="eastAsia"/>
                <w:sz w:val="21"/>
                <w:szCs w:val="21"/>
              </w:rPr>
              <w:t>南充市公安局交通警察支队</w:t>
            </w:r>
          </w:p>
        </w:tc>
        <w:tc>
          <w:tcPr>
            <w:tcW w:w="4163" w:type="dxa"/>
            <w:tcBorders>
              <w:tl2br w:val="nil"/>
              <w:tr2bl w:val="nil"/>
            </w:tcBorders>
            <w:vAlign w:val="center"/>
          </w:tcPr>
          <w:p w:rsidR="0015565E" w:rsidRDefault="0015565E" w:rsidP="00692D91">
            <w:pPr>
              <w:spacing w:line="360" w:lineRule="auto"/>
              <w:ind w:firstLineChars="0" w:firstLine="0"/>
              <w:jc w:val="center"/>
              <w:rPr>
                <w:rFonts w:ascii="宋体" w:hAnsi="宋体"/>
                <w:sz w:val="21"/>
                <w:szCs w:val="21"/>
              </w:rPr>
            </w:pPr>
            <w:r>
              <w:rPr>
                <w:rFonts w:ascii="宋体" w:hAnsi="宋体" w:hint="eastAsia"/>
                <w:sz w:val="21"/>
                <w:szCs w:val="21"/>
              </w:rPr>
              <w:t>0817-2600966</w:t>
            </w:r>
          </w:p>
        </w:tc>
      </w:tr>
      <w:tr w:rsidR="0015565E" w:rsidTr="00692D91">
        <w:trPr>
          <w:trHeight w:hRule="exact" w:val="425"/>
        </w:trPr>
        <w:tc>
          <w:tcPr>
            <w:tcW w:w="4309" w:type="dxa"/>
            <w:tcBorders>
              <w:tl2br w:val="nil"/>
              <w:tr2bl w:val="nil"/>
            </w:tcBorders>
            <w:vAlign w:val="center"/>
          </w:tcPr>
          <w:p w:rsidR="0015565E" w:rsidRDefault="0015565E" w:rsidP="00692D91">
            <w:pPr>
              <w:spacing w:line="360" w:lineRule="auto"/>
              <w:ind w:firstLineChars="0" w:firstLine="0"/>
              <w:jc w:val="center"/>
              <w:rPr>
                <w:rFonts w:ascii="宋体" w:hAnsi="宋体"/>
                <w:sz w:val="21"/>
                <w:szCs w:val="21"/>
              </w:rPr>
            </w:pPr>
            <w:r>
              <w:rPr>
                <w:rFonts w:ascii="宋体" w:hAnsi="宋体" w:hint="eastAsia"/>
                <w:sz w:val="21"/>
                <w:szCs w:val="21"/>
              </w:rPr>
              <w:t>高坪区人民政府办公室</w:t>
            </w:r>
          </w:p>
        </w:tc>
        <w:tc>
          <w:tcPr>
            <w:tcW w:w="4163" w:type="dxa"/>
            <w:tcBorders>
              <w:tl2br w:val="nil"/>
              <w:tr2bl w:val="nil"/>
            </w:tcBorders>
            <w:vAlign w:val="center"/>
          </w:tcPr>
          <w:p w:rsidR="0015565E" w:rsidRDefault="0015565E" w:rsidP="00692D91">
            <w:pPr>
              <w:spacing w:line="360" w:lineRule="auto"/>
              <w:ind w:firstLineChars="0" w:firstLine="0"/>
              <w:jc w:val="center"/>
              <w:rPr>
                <w:rFonts w:ascii="宋体" w:hAnsi="宋体"/>
                <w:sz w:val="21"/>
                <w:szCs w:val="21"/>
              </w:rPr>
            </w:pPr>
            <w:r>
              <w:rPr>
                <w:rFonts w:ascii="宋体" w:hAnsi="宋体" w:hint="eastAsia"/>
                <w:sz w:val="21"/>
                <w:szCs w:val="21"/>
              </w:rPr>
              <w:t>0817-3351188</w:t>
            </w:r>
          </w:p>
        </w:tc>
      </w:tr>
      <w:tr w:rsidR="0015565E" w:rsidTr="00692D91">
        <w:trPr>
          <w:trHeight w:hRule="exact" w:val="425"/>
        </w:trPr>
        <w:tc>
          <w:tcPr>
            <w:tcW w:w="4309" w:type="dxa"/>
            <w:tcBorders>
              <w:tl2br w:val="nil"/>
              <w:tr2bl w:val="nil"/>
            </w:tcBorders>
            <w:vAlign w:val="center"/>
          </w:tcPr>
          <w:p w:rsidR="0015565E" w:rsidRDefault="0015565E" w:rsidP="00692D91">
            <w:pPr>
              <w:spacing w:line="360" w:lineRule="auto"/>
              <w:ind w:firstLineChars="0" w:firstLine="0"/>
              <w:jc w:val="center"/>
              <w:rPr>
                <w:rFonts w:ascii="宋体" w:hAnsi="宋体"/>
                <w:sz w:val="21"/>
                <w:szCs w:val="21"/>
              </w:rPr>
            </w:pPr>
            <w:r>
              <w:rPr>
                <w:rFonts w:ascii="宋体" w:hAnsi="宋体" w:hint="eastAsia"/>
                <w:sz w:val="21"/>
                <w:szCs w:val="21"/>
              </w:rPr>
              <w:t>高坪区应急管理局</w:t>
            </w:r>
          </w:p>
        </w:tc>
        <w:tc>
          <w:tcPr>
            <w:tcW w:w="4163" w:type="dxa"/>
            <w:tcBorders>
              <w:tl2br w:val="nil"/>
              <w:tr2bl w:val="nil"/>
            </w:tcBorders>
            <w:vAlign w:val="center"/>
          </w:tcPr>
          <w:p w:rsidR="0015565E" w:rsidRDefault="0015565E" w:rsidP="00692D91">
            <w:pPr>
              <w:spacing w:line="360" w:lineRule="auto"/>
              <w:ind w:firstLineChars="0" w:firstLine="0"/>
              <w:jc w:val="center"/>
              <w:rPr>
                <w:rFonts w:ascii="宋体" w:hAnsi="宋体"/>
                <w:sz w:val="21"/>
                <w:szCs w:val="21"/>
              </w:rPr>
            </w:pPr>
            <w:r>
              <w:rPr>
                <w:rFonts w:ascii="宋体" w:hAnsi="宋体" w:hint="eastAsia"/>
                <w:sz w:val="21"/>
                <w:szCs w:val="21"/>
              </w:rPr>
              <w:t>0817-3340001</w:t>
            </w:r>
          </w:p>
        </w:tc>
      </w:tr>
      <w:tr w:rsidR="0015565E" w:rsidTr="00692D91">
        <w:trPr>
          <w:trHeight w:hRule="exact" w:val="425"/>
        </w:trPr>
        <w:tc>
          <w:tcPr>
            <w:tcW w:w="4309" w:type="dxa"/>
            <w:tcBorders>
              <w:tl2br w:val="nil"/>
              <w:tr2bl w:val="nil"/>
            </w:tcBorders>
            <w:vAlign w:val="center"/>
          </w:tcPr>
          <w:p w:rsidR="0015565E" w:rsidRDefault="0015565E" w:rsidP="00692D91">
            <w:pPr>
              <w:spacing w:line="360" w:lineRule="auto"/>
              <w:ind w:firstLineChars="0" w:firstLine="0"/>
              <w:jc w:val="center"/>
              <w:rPr>
                <w:rFonts w:ascii="宋体" w:hAnsi="宋体"/>
                <w:sz w:val="21"/>
                <w:szCs w:val="21"/>
              </w:rPr>
            </w:pPr>
            <w:r>
              <w:rPr>
                <w:rFonts w:ascii="宋体" w:hAnsi="宋体" w:hint="eastAsia"/>
                <w:sz w:val="21"/>
                <w:szCs w:val="21"/>
              </w:rPr>
              <w:t>高坪区现代物流园区管委会</w:t>
            </w:r>
          </w:p>
        </w:tc>
        <w:tc>
          <w:tcPr>
            <w:tcW w:w="4163" w:type="dxa"/>
            <w:tcBorders>
              <w:tl2br w:val="nil"/>
              <w:tr2bl w:val="nil"/>
            </w:tcBorders>
            <w:vAlign w:val="center"/>
          </w:tcPr>
          <w:p w:rsidR="0015565E" w:rsidRDefault="0015565E" w:rsidP="00692D91">
            <w:pPr>
              <w:spacing w:line="360" w:lineRule="auto"/>
              <w:ind w:firstLineChars="0" w:firstLine="0"/>
              <w:jc w:val="center"/>
              <w:rPr>
                <w:rFonts w:ascii="宋体" w:hAnsi="宋体"/>
                <w:sz w:val="21"/>
                <w:szCs w:val="21"/>
              </w:rPr>
            </w:pPr>
            <w:r w:rsidRPr="00AD0996">
              <w:rPr>
                <w:rFonts w:ascii="宋体" w:hAnsi="宋体"/>
                <w:sz w:val="21"/>
                <w:szCs w:val="21"/>
              </w:rPr>
              <w:t>0817-3560561</w:t>
            </w:r>
          </w:p>
        </w:tc>
      </w:tr>
      <w:tr w:rsidR="0015565E" w:rsidTr="00692D91">
        <w:trPr>
          <w:trHeight w:hRule="exact" w:val="425"/>
        </w:trPr>
        <w:tc>
          <w:tcPr>
            <w:tcW w:w="4309" w:type="dxa"/>
            <w:tcBorders>
              <w:tl2br w:val="nil"/>
              <w:tr2bl w:val="nil"/>
            </w:tcBorders>
            <w:vAlign w:val="center"/>
          </w:tcPr>
          <w:p w:rsidR="0015565E" w:rsidRDefault="0015565E" w:rsidP="00692D91">
            <w:pPr>
              <w:spacing w:line="360" w:lineRule="auto"/>
              <w:ind w:firstLineChars="0" w:firstLine="0"/>
              <w:jc w:val="center"/>
              <w:rPr>
                <w:rFonts w:ascii="宋体" w:hAnsi="宋体"/>
                <w:sz w:val="21"/>
                <w:szCs w:val="21"/>
              </w:rPr>
            </w:pPr>
            <w:r>
              <w:rPr>
                <w:rFonts w:ascii="宋体" w:hAnsi="宋体" w:hint="eastAsia"/>
                <w:sz w:val="21"/>
                <w:szCs w:val="21"/>
              </w:rPr>
              <w:t>高坪区商务和经济信息化局</w:t>
            </w:r>
          </w:p>
        </w:tc>
        <w:tc>
          <w:tcPr>
            <w:tcW w:w="4163" w:type="dxa"/>
            <w:tcBorders>
              <w:tl2br w:val="nil"/>
              <w:tr2bl w:val="nil"/>
            </w:tcBorders>
            <w:vAlign w:val="center"/>
          </w:tcPr>
          <w:p w:rsidR="0015565E" w:rsidRDefault="0015565E" w:rsidP="00692D91">
            <w:pPr>
              <w:spacing w:line="360" w:lineRule="auto"/>
              <w:ind w:firstLineChars="0" w:firstLine="0"/>
              <w:jc w:val="center"/>
              <w:rPr>
                <w:rFonts w:ascii="宋体" w:hAnsi="宋体"/>
                <w:sz w:val="21"/>
                <w:szCs w:val="21"/>
              </w:rPr>
            </w:pPr>
            <w:r>
              <w:rPr>
                <w:rFonts w:ascii="宋体" w:hAnsi="宋体" w:hint="eastAsia"/>
                <w:sz w:val="21"/>
                <w:szCs w:val="21"/>
              </w:rPr>
              <w:t>0817-3350458</w:t>
            </w:r>
          </w:p>
        </w:tc>
      </w:tr>
      <w:tr w:rsidR="0015565E" w:rsidTr="00692D91">
        <w:trPr>
          <w:trHeight w:hRule="exact" w:val="425"/>
        </w:trPr>
        <w:tc>
          <w:tcPr>
            <w:tcW w:w="4309" w:type="dxa"/>
            <w:tcBorders>
              <w:tl2br w:val="nil"/>
              <w:tr2bl w:val="nil"/>
            </w:tcBorders>
            <w:vAlign w:val="center"/>
          </w:tcPr>
          <w:p w:rsidR="0015565E" w:rsidRDefault="0015565E" w:rsidP="00692D91">
            <w:pPr>
              <w:spacing w:line="360" w:lineRule="auto"/>
              <w:ind w:firstLineChars="0" w:firstLine="0"/>
              <w:jc w:val="center"/>
              <w:rPr>
                <w:rFonts w:ascii="宋体" w:hAnsi="宋体"/>
                <w:sz w:val="21"/>
                <w:szCs w:val="21"/>
              </w:rPr>
            </w:pPr>
            <w:r>
              <w:rPr>
                <w:rFonts w:ascii="宋体" w:hAnsi="宋体" w:hint="eastAsia"/>
                <w:sz w:val="21"/>
                <w:szCs w:val="21"/>
              </w:rPr>
              <w:t>高坪生态环境局</w:t>
            </w:r>
          </w:p>
        </w:tc>
        <w:tc>
          <w:tcPr>
            <w:tcW w:w="4163" w:type="dxa"/>
            <w:tcBorders>
              <w:tl2br w:val="nil"/>
              <w:tr2bl w:val="nil"/>
            </w:tcBorders>
            <w:vAlign w:val="center"/>
          </w:tcPr>
          <w:p w:rsidR="0015565E" w:rsidRDefault="0015565E" w:rsidP="00692D91">
            <w:pPr>
              <w:spacing w:line="360" w:lineRule="auto"/>
              <w:ind w:firstLineChars="0" w:firstLine="0"/>
              <w:jc w:val="center"/>
              <w:rPr>
                <w:rFonts w:ascii="宋体" w:hAnsi="宋体"/>
                <w:sz w:val="21"/>
                <w:szCs w:val="21"/>
              </w:rPr>
            </w:pPr>
            <w:r>
              <w:rPr>
                <w:rFonts w:ascii="宋体" w:hAnsi="宋体" w:hint="eastAsia"/>
                <w:sz w:val="21"/>
                <w:szCs w:val="21"/>
              </w:rPr>
              <w:t>0817-3332218</w:t>
            </w:r>
          </w:p>
        </w:tc>
      </w:tr>
      <w:tr w:rsidR="0015565E" w:rsidTr="00692D91">
        <w:trPr>
          <w:trHeight w:hRule="exact" w:val="425"/>
        </w:trPr>
        <w:tc>
          <w:tcPr>
            <w:tcW w:w="4309" w:type="dxa"/>
            <w:tcBorders>
              <w:tl2br w:val="nil"/>
              <w:tr2bl w:val="nil"/>
            </w:tcBorders>
            <w:vAlign w:val="center"/>
          </w:tcPr>
          <w:p w:rsidR="0015565E" w:rsidRDefault="0015565E" w:rsidP="00692D91">
            <w:pPr>
              <w:spacing w:line="360" w:lineRule="auto"/>
              <w:ind w:firstLineChars="0" w:firstLine="0"/>
              <w:jc w:val="center"/>
              <w:rPr>
                <w:rFonts w:ascii="宋体" w:hAnsi="宋体"/>
                <w:sz w:val="21"/>
                <w:szCs w:val="21"/>
              </w:rPr>
            </w:pPr>
            <w:r>
              <w:rPr>
                <w:rFonts w:ascii="宋体" w:hAnsi="宋体" w:hint="eastAsia"/>
                <w:sz w:val="21"/>
                <w:szCs w:val="21"/>
              </w:rPr>
              <w:t>南充中心医院小龙分院</w:t>
            </w:r>
          </w:p>
        </w:tc>
        <w:tc>
          <w:tcPr>
            <w:tcW w:w="4163" w:type="dxa"/>
            <w:tcBorders>
              <w:tl2br w:val="nil"/>
              <w:tr2bl w:val="nil"/>
            </w:tcBorders>
            <w:vAlign w:val="center"/>
          </w:tcPr>
          <w:p w:rsidR="0015565E" w:rsidRDefault="0015565E" w:rsidP="00692D91">
            <w:pPr>
              <w:spacing w:line="360" w:lineRule="auto"/>
              <w:ind w:firstLineChars="0" w:firstLine="0"/>
              <w:jc w:val="center"/>
              <w:rPr>
                <w:rFonts w:ascii="宋体" w:hAnsi="宋体"/>
                <w:sz w:val="21"/>
                <w:szCs w:val="21"/>
              </w:rPr>
            </w:pPr>
            <w:r w:rsidRPr="007131E7">
              <w:rPr>
                <w:rFonts w:ascii="宋体" w:hAnsi="宋体"/>
                <w:sz w:val="21"/>
                <w:szCs w:val="21"/>
              </w:rPr>
              <w:t>0817-3540017</w:t>
            </w:r>
          </w:p>
        </w:tc>
      </w:tr>
      <w:tr w:rsidR="0015565E" w:rsidTr="00692D91">
        <w:trPr>
          <w:trHeight w:hRule="exact" w:val="425"/>
        </w:trPr>
        <w:tc>
          <w:tcPr>
            <w:tcW w:w="4309" w:type="dxa"/>
            <w:tcBorders>
              <w:tl2br w:val="nil"/>
              <w:tr2bl w:val="nil"/>
            </w:tcBorders>
            <w:vAlign w:val="center"/>
          </w:tcPr>
          <w:p w:rsidR="0015565E" w:rsidRDefault="0015565E" w:rsidP="00692D91">
            <w:pPr>
              <w:spacing w:line="360" w:lineRule="auto"/>
              <w:ind w:firstLineChars="0" w:firstLine="0"/>
              <w:jc w:val="center"/>
              <w:rPr>
                <w:rFonts w:ascii="宋体" w:hAnsi="宋体"/>
                <w:sz w:val="21"/>
                <w:szCs w:val="21"/>
              </w:rPr>
            </w:pPr>
            <w:r>
              <w:rPr>
                <w:rFonts w:ascii="宋体" w:hAnsi="宋体" w:hint="eastAsia"/>
                <w:sz w:val="21"/>
                <w:szCs w:val="21"/>
              </w:rPr>
              <w:t>医疗急救电话</w:t>
            </w:r>
          </w:p>
        </w:tc>
        <w:tc>
          <w:tcPr>
            <w:tcW w:w="4163" w:type="dxa"/>
            <w:tcBorders>
              <w:tl2br w:val="nil"/>
              <w:tr2bl w:val="nil"/>
            </w:tcBorders>
            <w:vAlign w:val="center"/>
          </w:tcPr>
          <w:p w:rsidR="0015565E" w:rsidRDefault="0015565E" w:rsidP="00692D91">
            <w:pPr>
              <w:spacing w:line="360" w:lineRule="auto"/>
              <w:ind w:firstLineChars="0" w:firstLine="0"/>
              <w:jc w:val="center"/>
              <w:rPr>
                <w:rFonts w:ascii="宋体" w:hAnsi="宋体"/>
                <w:sz w:val="21"/>
                <w:szCs w:val="21"/>
              </w:rPr>
            </w:pPr>
            <w:r>
              <w:rPr>
                <w:rFonts w:ascii="宋体" w:hAnsi="宋体" w:hint="eastAsia"/>
                <w:sz w:val="21"/>
                <w:szCs w:val="21"/>
              </w:rPr>
              <w:t>120</w:t>
            </w:r>
          </w:p>
        </w:tc>
      </w:tr>
      <w:tr w:rsidR="0015565E" w:rsidTr="00692D91">
        <w:trPr>
          <w:trHeight w:hRule="exact" w:val="425"/>
        </w:trPr>
        <w:tc>
          <w:tcPr>
            <w:tcW w:w="4309" w:type="dxa"/>
            <w:tcBorders>
              <w:tl2br w:val="nil"/>
              <w:tr2bl w:val="nil"/>
            </w:tcBorders>
            <w:vAlign w:val="center"/>
          </w:tcPr>
          <w:p w:rsidR="0015565E" w:rsidRDefault="0015565E" w:rsidP="00692D91">
            <w:pPr>
              <w:spacing w:line="360" w:lineRule="auto"/>
              <w:ind w:firstLineChars="0" w:firstLine="0"/>
              <w:jc w:val="center"/>
              <w:rPr>
                <w:rFonts w:ascii="宋体" w:hAnsi="宋体"/>
                <w:sz w:val="21"/>
                <w:szCs w:val="21"/>
              </w:rPr>
            </w:pPr>
            <w:r>
              <w:rPr>
                <w:rFonts w:ascii="宋体" w:hAnsi="宋体" w:hint="eastAsia"/>
                <w:sz w:val="21"/>
                <w:szCs w:val="21"/>
              </w:rPr>
              <w:t>火警电话</w:t>
            </w:r>
          </w:p>
        </w:tc>
        <w:tc>
          <w:tcPr>
            <w:tcW w:w="4163" w:type="dxa"/>
            <w:tcBorders>
              <w:tl2br w:val="nil"/>
              <w:tr2bl w:val="nil"/>
            </w:tcBorders>
            <w:vAlign w:val="center"/>
          </w:tcPr>
          <w:p w:rsidR="0015565E" w:rsidRDefault="0015565E" w:rsidP="00692D91">
            <w:pPr>
              <w:spacing w:line="360" w:lineRule="auto"/>
              <w:ind w:firstLineChars="0" w:firstLine="0"/>
              <w:jc w:val="center"/>
              <w:rPr>
                <w:rFonts w:ascii="宋体" w:hAnsi="宋体"/>
                <w:sz w:val="21"/>
                <w:szCs w:val="21"/>
              </w:rPr>
            </w:pPr>
            <w:r>
              <w:rPr>
                <w:rFonts w:ascii="宋体" w:hAnsi="宋体" w:hint="eastAsia"/>
                <w:sz w:val="21"/>
                <w:szCs w:val="21"/>
              </w:rPr>
              <w:t>119</w:t>
            </w:r>
          </w:p>
        </w:tc>
      </w:tr>
      <w:tr w:rsidR="0015565E" w:rsidTr="00692D91">
        <w:trPr>
          <w:trHeight w:hRule="exact" w:val="425"/>
        </w:trPr>
        <w:tc>
          <w:tcPr>
            <w:tcW w:w="4309" w:type="dxa"/>
            <w:tcBorders>
              <w:tl2br w:val="nil"/>
              <w:tr2bl w:val="nil"/>
            </w:tcBorders>
            <w:vAlign w:val="center"/>
          </w:tcPr>
          <w:p w:rsidR="0015565E" w:rsidRDefault="0015565E" w:rsidP="00692D91">
            <w:pPr>
              <w:spacing w:line="360" w:lineRule="auto"/>
              <w:ind w:firstLineChars="0" w:firstLine="0"/>
              <w:jc w:val="center"/>
              <w:rPr>
                <w:rFonts w:ascii="宋体" w:hAnsi="宋体"/>
                <w:sz w:val="21"/>
                <w:szCs w:val="21"/>
              </w:rPr>
            </w:pPr>
            <w:r>
              <w:rPr>
                <w:rFonts w:ascii="宋体" w:hAnsi="宋体" w:hint="eastAsia"/>
                <w:sz w:val="21"/>
                <w:szCs w:val="21"/>
              </w:rPr>
              <w:t>交通事故报警电话</w:t>
            </w:r>
          </w:p>
        </w:tc>
        <w:tc>
          <w:tcPr>
            <w:tcW w:w="4163" w:type="dxa"/>
            <w:tcBorders>
              <w:tl2br w:val="nil"/>
              <w:tr2bl w:val="nil"/>
            </w:tcBorders>
            <w:vAlign w:val="center"/>
          </w:tcPr>
          <w:p w:rsidR="0015565E" w:rsidRDefault="0015565E" w:rsidP="00692D91">
            <w:pPr>
              <w:spacing w:line="360" w:lineRule="auto"/>
              <w:ind w:firstLineChars="0" w:firstLine="0"/>
              <w:jc w:val="center"/>
              <w:rPr>
                <w:rFonts w:ascii="宋体" w:hAnsi="宋体"/>
                <w:sz w:val="21"/>
                <w:szCs w:val="21"/>
              </w:rPr>
            </w:pPr>
            <w:r>
              <w:rPr>
                <w:rFonts w:ascii="宋体" w:hAnsi="宋体" w:hint="eastAsia"/>
                <w:sz w:val="21"/>
                <w:szCs w:val="21"/>
              </w:rPr>
              <w:t>112</w:t>
            </w:r>
          </w:p>
        </w:tc>
      </w:tr>
      <w:tr w:rsidR="0015565E" w:rsidTr="00692D91">
        <w:trPr>
          <w:trHeight w:hRule="exact" w:val="425"/>
        </w:trPr>
        <w:tc>
          <w:tcPr>
            <w:tcW w:w="4309" w:type="dxa"/>
            <w:tcBorders>
              <w:tl2br w:val="nil"/>
              <w:tr2bl w:val="nil"/>
            </w:tcBorders>
            <w:vAlign w:val="center"/>
          </w:tcPr>
          <w:p w:rsidR="0015565E" w:rsidRDefault="0015565E" w:rsidP="00692D91">
            <w:pPr>
              <w:spacing w:line="360" w:lineRule="auto"/>
              <w:ind w:firstLineChars="0" w:firstLine="0"/>
              <w:jc w:val="center"/>
              <w:rPr>
                <w:rFonts w:ascii="宋体" w:hAnsi="宋体"/>
                <w:sz w:val="21"/>
                <w:szCs w:val="21"/>
              </w:rPr>
            </w:pPr>
            <w:r>
              <w:rPr>
                <w:rFonts w:ascii="宋体" w:hAnsi="宋体" w:hint="eastAsia"/>
                <w:sz w:val="21"/>
                <w:szCs w:val="21"/>
              </w:rPr>
              <w:t>盗、抢、匪报警电话</w:t>
            </w:r>
          </w:p>
        </w:tc>
        <w:tc>
          <w:tcPr>
            <w:tcW w:w="4163" w:type="dxa"/>
            <w:tcBorders>
              <w:tl2br w:val="nil"/>
              <w:tr2bl w:val="nil"/>
            </w:tcBorders>
            <w:vAlign w:val="center"/>
          </w:tcPr>
          <w:p w:rsidR="0015565E" w:rsidRDefault="0015565E" w:rsidP="00692D91">
            <w:pPr>
              <w:spacing w:line="360" w:lineRule="auto"/>
              <w:ind w:firstLineChars="0" w:firstLine="0"/>
              <w:jc w:val="center"/>
              <w:rPr>
                <w:rFonts w:ascii="宋体" w:hAnsi="宋体"/>
                <w:sz w:val="21"/>
                <w:szCs w:val="21"/>
              </w:rPr>
            </w:pPr>
            <w:r>
              <w:rPr>
                <w:rFonts w:ascii="宋体" w:hAnsi="宋体" w:hint="eastAsia"/>
                <w:sz w:val="21"/>
                <w:szCs w:val="21"/>
              </w:rPr>
              <w:t>110</w:t>
            </w:r>
          </w:p>
        </w:tc>
      </w:tr>
      <w:tr w:rsidR="0015565E" w:rsidTr="00692D91">
        <w:trPr>
          <w:trHeight w:hRule="exact" w:val="425"/>
        </w:trPr>
        <w:tc>
          <w:tcPr>
            <w:tcW w:w="4309" w:type="dxa"/>
            <w:tcBorders>
              <w:tl2br w:val="nil"/>
              <w:tr2bl w:val="nil"/>
            </w:tcBorders>
            <w:vAlign w:val="center"/>
          </w:tcPr>
          <w:p w:rsidR="0015565E" w:rsidRDefault="0015565E" w:rsidP="00692D91">
            <w:pPr>
              <w:spacing w:line="360" w:lineRule="auto"/>
              <w:ind w:firstLineChars="0" w:firstLine="0"/>
              <w:jc w:val="center"/>
              <w:rPr>
                <w:rFonts w:ascii="宋体" w:hAnsi="宋体"/>
                <w:sz w:val="21"/>
                <w:szCs w:val="21"/>
              </w:rPr>
            </w:pPr>
            <w:r>
              <w:rPr>
                <w:rFonts w:ascii="宋体" w:hAnsi="宋体" w:hint="eastAsia"/>
                <w:sz w:val="21"/>
                <w:szCs w:val="21"/>
              </w:rPr>
              <w:t>电力抢修电话</w:t>
            </w:r>
          </w:p>
        </w:tc>
        <w:tc>
          <w:tcPr>
            <w:tcW w:w="4163" w:type="dxa"/>
            <w:tcBorders>
              <w:tl2br w:val="nil"/>
              <w:tr2bl w:val="nil"/>
            </w:tcBorders>
            <w:vAlign w:val="center"/>
          </w:tcPr>
          <w:p w:rsidR="0015565E" w:rsidRDefault="0015565E" w:rsidP="00692D91">
            <w:pPr>
              <w:spacing w:line="360" w:lineRule="auto"/>
              <w:ind w:firstLineChars="0" w:firstLine="0"/>
              <w:jc w:val="center"/>
              <w:rPr>
                <w:rFonts w:ascii="宋体" w:hAnsi="宋体"/>
                <w:sz w:val="21"/>
                <w:szCs w:val="21"/>
              </w:rPr>
            </w:pPr>
            <w:r>
              <w:rPr>
                <w:rFonts w:ascii="宋体" w:hAnsi="宋体" w:hint="eastAsia"/>
                <w:sz w:val="21"/>
                <w:szCs w:val="21"/>
              </w:rPr>
              <w:t>95598</w:t>
            </w:r>
          </w:p>
        </w:tc>
      </w:tr>
    </w:tbl>
    <w:p w:rsidR="0015565E" w:rsidRDefault="0015565E" w:rsidP="0015565E">
      <w:pPr>
        <w:ind w:firstLine="560"/>
        <w:sectPr w:rsidR="0015565E">
          <w:pgSz w:w="11850" w:h="16783"/>
          <w:pgMar w:top="1440" w:right="1800" w:bottom="1440" w:left="1800" w:header="851" w:footer="992" w:gutter="0"/>
          <w:cols w:space="425"/>
          <w:docGrid w:type="lines" w:linePitch="312"/>
        </w:sectPr>
      </w:pPr>
    </w:p>
    <w:p w:rsidR="0015565E" w:rsidRDefault="0015565E" w:rsidP="0015565E">
      <w:pPr>
        <w:pStyle w:val="2"/>
        <w:rPr>
          <w:rFonts w:ascii="黑体"/>
          <w:sz w:val="46"/>
        </w:rPr>
      </w:pPr>
      <w:bookmarkStart w:id="32" w:name="_Toc2935"/>
      <w:r>
        <w:rPr>
          <w:rFonts w:hint="eastAsia"/>
        </w:rPr>
        <w:lastRenderedPageBreak/>
        <w:t>B.</w:t>
      </w:r>
      <w:r>
        <w:rPr>
          <w:rFonts w:hint="eastAsia"/>
          <w:lang w:eastAsia="en-US"/>
        </w:rPr>
        <w:t>3</w:t>
      </w:r>
      <w:r>
        <w:rPr>
          <w:rFonts w:hint="eastAsia"/>
        </w:rPr>
        <w:t>应急资源差距分析</w:t>
      </w:r>
      <w:bookmarkEnd w:id="32"/>
    </w:p>
    <w:p w:rsidR="0015565E" w:rsidRDefault="0015565E" w:rsidP="0015565E">
      <w:pPr>
        <w:pStyle w:val="3"/>
        <w:ind w:firstLine="602"/>
        <w:rPr>
          <w:sz w:val="23"/>
        </w:rPr>
      </w:pPr>
      <w:bookmarkStart w:id="33" w:name="3.1应急资源调查主要结论"/>
      <w:bookmarkStart w:id="34" w:name="_bookmark199"/>
      <w:bookmarkStart w:id="35" w:name="_Toc8611"/>
      <w:bookmarkEnd w:id="33"/>
      <w:bookmarkEnd w:id="34"/>
      <w:r>
        <w:rPr>
          <w:rFonts w:hint="eastAsia"/>
        </w:rPr>
        <w:t xml:space="preserve">1 </w:t>
      </w:r>
      <w:r>
        <w:rPr>
          <w:rFonts w:hint="eastAsia"/>
        </w:rPr>
        <w:t>应急资源调查主要结论</w:t>
      </w:r>
      <w:bookmarkEnd w:id="35"/>
    </w:p>
    <w:p w:rsidR="0015565E" w:rsidRDefault="0015565E" w:rsidP="0015565E">
      <w:pPr>
        <w:spacing w:line="360" w:lineRule="auto"/>
        <w:ind w:firstLine="560"/>
      </w:pPr>
      <w:r>
        <w:rPr>
          <w:rFonts w:hint="eastAsia"/>
        </w:rPr>
        <w:t>本次应急资源调查从“人、财、物”三方面进行了调查：本加油站有应急救援人员，按单位实际情况配备了一定数量的应急救援物资。通过本次调查摸清了就近可依托的互助单位及周边政府配套的公共应急资源及队伍，本加油站生产安全事故时，如果能及时有效的利用好这些资源，</w:t>
      </w:r>
      <w:r>
        <w:rPr>
          <w:rFonts w:hint="eastAsia"/>
        </w:rPr>
        <w:t xml:space="preserve"> </w:t>
      </w:r>
      <w:r>
        <w:rPr>
          <w:rFonts w:hint="eastAsia"/>
        </w:rPr>
        <w:t>对突发事件的控制是非常有利的。</w:t>
      </w:r>
    </w:p>
    <w:p w:rsidR="0015565E" w:rsidRDefault="0015565E" w:rsidP="0015565E">
      <w:pPr>
        <w:spacing w:line="360" w:lineRule="auto"/>
        <w:ind w:firstLine="560"/>
      </w:pPr>
      <w:r>
        <w:rPr>
          <w:rFonts w:hint="eastAsia"/>
        </w:rPr>
        <w:t>综合上述，针对高坪长乐加油站进行应急资源调查后，本加油站所具备的应急资源基本能够满足生产安全事故应急救援需要。</w:t>
      </w:r>
    </w:p>
    <w:p w:rsidR="0015565E" w:rsidRDefault="0015565E" w:rsidP="0015565E">
      <w:pPr>
        <w:pStyle w:val="3"/>
        <w:ind w:firstLine="602"/>
        <w:rPr>
          <w:sz w:val="23"/>
        </w:rPr>
      </w:pPr>
      <w:bookmarkStart w:id="36" w:name="3.2应急资源不足与差距分析"/>
      <w:bookmarkStart w:id="37" w:name="_bookmark200"/>
      <w:bookmarkStart w:id="38" w:name="_Toc24215"/>
      <w:bookmarkEnd w:id="36"/>
      <w:bookmarkEnd w:id="37"/>
      <w:r>
        <w:rPr>
          <w:rFonts w:hint="eastAsia"/>
        </w:rPr>
        <w:t xml:space="preserve">2 </w:t>
      </w:r>
      <w:r>
        <w:rPr>
          <w:rFonts w:hint="eastAsia"/>
        </w:rPr>
        <w:t>应急资源不足与差距分析</w:t>
      </w:r>
      <w:bookmarkEnd w:id="38"/>
    </w:p>
    <w:p w:rsidR="0015565E" w:rsidRDefault="0015565E" w:rsidP="0015565E">
      <w:pPr>
        <w:spacing w:line="360" w:lineRule="auto"/>
        <w:ind w:firstLine="560"/>
      </w:pPr>
      <w:r>
        <w:rPr>
          <w:rFonts w:hint="eastAsia"/>
        </w:rPr>
        <w:t>（</w:t>
      </w:r>
      <w:r>
        <w:rPr>
          <w:rFonts w:hint="eastAsia"/>
        </w:rPr>
        <w:t>1</w:t>
      </w:r>
      <w:r>
        <w:rPr>
          <w:rFonts w:hint="eastAsia"/>
        </w:rPr>
        <w:t>）本加油站的应急资源及周边可依托的社会应急资源基本能够满足应急需求，具备应急救援的资格和能力，完全可以应对本加油站的安全事故应急救援。</w:t>
      </w:r>
    </w:p>
    <w:p w:rsidR="0015565E" w:rsidRDefault="0015565E" w:rsidP="0015565E">
      <w:pPr>
        <w:spacing w:line="360" w:lineRule="auto"/>
        <w:ind w:firstLine="560"/>
      </w:pPr>
      <w:r>
        <w:rPr>
          <w:rFonts w:hint="eastAsia"/>
        </w:rPr>
        <w:t>（</w:t>
      </w:r>
      <w:r>
        <w:rPr>
          <w:rFonts w:hint="eastAsia"/>
        </w:rPr>
        <w:t>2</w:t>
      </w:r>
      <w:r>
        <w:rPr>
          <w:rFonts w:hint="eastAsia"/>
        </w:rPr>
        <w:t>）应急管理制度不完善，需要尽快完善管理制度。</w:t>
      </w:r>
    </w:p>
    <w:p w:rsidR="0015565E" w:rsidRDefault="0015565E" w:rsidP="0015565E">
      <w:pPr>
        <w:spacing w:line="360" w:lineRule="auto"/>
        <w:ind w:firstLine="560"/>
      </w:pPr>
      <w:r>
        <w:rPr>
          <w:rFonts w:hint="eastAsia"/>
        </w:rPr>
        <w:t>（</w:t>
      </w:r>
      <w:r>
        <w:rPr>
          <w:rFonts w:hint="eastAsia"/>
        </w:rPr>
        <w:t>3</w:t>
      </w:r>
      <w:r>
        <w:rPr>
          <w:rFonts w:hint="eastAsia"/>
        </w:rPr>
        <w:t>）本加油站应急资源储备不充足，应及时按国家相关规定配足应急救援设备。</w:t>
      </w:r>
    </w:p>
    <w:p w:rsidR="0015565E" w:rsidRDefault="0015565E" w:rsidP="0015565E">
      <w:pPr>
        <w:spacing w:line="360" w:lineRule="auto"/>
        <w:ind w:firstLine="560"/>
      </w:pPr>
      <w:r>
        <w:rPr>
          <w:rFonts w:hint="eastAsia"/>
        </w:rPr>
        <w:t>（</w:t>
      </w:r>
      <w:r>
        <w:rPr>
          <w:rFonts w:hint="eastAsia"/>
        </w:rPr>
        <w:t>4</w:t>
      </w:r>
      <w:r>
        <w:rPr>
          <w:rFonts w:hint="eastAsia"/>
        </w:rPr>
        <w:t>）应急小组人员的熟练程度还有待提高，应加强应急演练的学习和培训。</w:t>
      </w:r>
    </w:p>
    <w:p w:rsidR="0015565E" w:rsidRDefault="0015565E" w:rsidP="0015565E">
      <w:pPr>
        <w:pStyle w:val="3"/>
        <w:ind w:firstLine="602"/>
        <w:rPr>
          <w:sz w:val="23"/>
        </w:rPr>
      </w:pPr>
      <w:bookmarkStart w:id="39" w:name="_bookmark201"/>
      <w:bookmarkStart w:id="40" w:name="3.3完善应急资源的主要措施"/>
      <w:bookmarkStart w:id="41" w:name="_Toc4417"/>
      <w:bookmarkEnd w:id="39"/>
      <w:bookmarkEnd w:id="40"/>
      <w:r>
        <w:rPr>
          <w:rFonts w:hint="eastAsia"/>
        </w:rPr>
        <w:t xml:space="preserve">3 </w:t>
      </w:r>
      <w:r>
        <w:rPr>
          <w:rFonts w:hint="eastAsia"/>
        </w:rPr>
        <w:t>完善应急资源的主要措施</w:t>
      </w:r>
      <w:bookmarkEnd w:id="41"/>
    </w:p>
    <w:p w:rsidR="0015565E" w:rsidRDefault="0015565E" w:rsidP="0015565E">
      <w:pPr>
        <w:pStyle w:val="a5"/>
        <w:tabs>
          <w:tab w:val="left" w:pos="1556"/>
        </w:tabs>
        <w:spacing w:line="360" w:lineRule="auto"/>
        <w:ind w:left="0" w:firstLine="560"/>
        <w:jc w:val="left"/>
      </w:pPr>
      <w:r>
        <w:rPr>
          <w:rFonts w:hint="eastAsia"/>
        </w:rPr>
        <w:t>（</w:t>
      </w:r>
      <w:r>
        <w:rPr>
          <w:rFonts w:hint="eastAsia"/>
          <w:lang w:val="en-US"/>
        </w:rPr>
        <w:t>1</w:t>
      </w:r>
      <w:r>
        <w:rPr>
          <w:rFonts w:hint="eastAsia"/>
        </w:rPr>
        <w:t>）</w:t>
      </w:r>
      <w:r>
        <w:t>建立健全应急物资管理、保养、发放制度。</w:t>
      </w:r>
    </w:p>
    <w:p w:rsidR="0015565E" w:rsidRDefault="0015565E" w:rsidP="0015565E">
      <w:pPr>
        <w:pStyle w:val="a5"/>
        <w:tabs>
          <w:tab w:val="left" w:pos="1556"/>
        </w:tabs>
        <w:spacing w:line="360" w:lineRule="auto"/>
        <w:ind w:left="0" w:firstLine="560"/>
        <w:jc w:val="left"/>
      </w:pPr>
      <w:r>
        <w:rPr>
          <w:rFonts w:hint="eastAsia"/>
        </w:rPr>
        <w:t>（2）配备齐全应急物资。应急物资储备的品种包括自然灾害类、安全事故灾难类、应急抢险类及其它。</w:t>
      </w:r>
    </w:p>
    <w:p w:rsidR="0015565E" w:rsidRDefault="0015565E" w:rsidP="0015565E">
      <w:pPr>
        <w:pStyle w:val="a5"/>
        <w:tabs>
          <w:tab w:val="left" w:pos="1561"/>
        </w:tabs>
        <w:spacing w:line="360" w:lineRule="auto"/>
        <w:ind w:left="0" w:right="287" w:firstLine="560"/>
        <w:jc w:val="left"/>
      </w:pPr>
      <w:r>
        <w:rPr>
          <w:rFonts w:hint="eastAsia"/>
        </w:rPr>
        <w:t>（</w:t>
      </w:r>
      <w:r>
        <w:rPr>
          <w:rFonts w:hint="eastAsia"/>
          <w:lang w:val="en-US"/>
        </w:rPr>
        <w:t>3</w:t>
      </w:r>
      <w:r>
        <w:rPr>
          <w:rFonts w:hint="eastAsia"/>
        </w:rPr>
        <w:t>）</w:t>
      </w:r>
      <w:r>
        <w:t>办公室负责落实应急物资储备情况，落实经费保障，科学合理确定物资储备的种类、方式和数量，加强实物储备。</w:t>
      </w:r>
    </w:p>
    <w:p w:rsidR="0015565E" w:rsidRDefault="0015565E" w:rsidP="0015565E">
      <w:pPr>
        <w:pStyle w:val="a5"/>
        <w:tabs>
          <w:tab w:val="left" w:pos="1558"/>
        </w:tabs>
        <w:spacing w:line="360" w:lineRule="auto"/>
        <w:ind w:left="0" w:right="145" w:firstLine="560"/>
        <w:jc w:val="left"/>
      </w:pPr>
      <w:r>
        <w:rPr>
          <w:rFonts w:hint="eastAsia"/>
        </w:rPr>
        <w:lastRenderedPageBreak/>
        <w:t>（</w:t>
      </w:r>
      <w:r>
        <w:rPr>
          <w:rFonts w:hint="eastAsia"/>
          <w:lang w:val="en-US"/>
        </w:rPr>
        <w:t>4</w:t>
      </w:r>
      <w:r>
        <w:rPr>
          <w:rFonts w:hint="eastAsia"/>
        </w:rPr>
        <w:t>）</w:t>
      </w:r>
      <w:r>
        <w:rPr>
          <w:spacing w:val="-8"/>
        </w:rPr>
        <w:t>坚持“谁主管、谁负责”的原则，做到“专业管理、保障急需 、专物专用”，所以应急物资未获得</w:t>
      </w:r>
      <w:r>
        <w:rPr>
          <w:rFonts w:hint="eastAsia"/>
          <w:spacing w:val="-8"/>
        </w:rPr>
        <w:t>应急指挥部</w:t>
      </w:r>
      <w:r>
        <w:rPr>
          <w:spacing w:val="-8"/>
        </w:rPr>
        <w:t>组长批准不的擅自发放。</w:t>
      </w:r>
    </w:p>
    <w:p w:rsidR="0015565E" w:rsidRDefault="0015565E" w:rsidP="0015565E">
      <w:pPr>
        <w:pStyle w:val="a5"/>
        <w:tabs>
          <w:tab w:val="left" w:pos="1561"/>
        </w:tabs>
        <w:spacing w:line="360" w:lineRule="auto"/>
        <w:ind w:left="0" w:right="287" w:firstLine="560"/>
        <w:jc w:val="left"/>
      </w:pPr>
      <w:r>
        <w:rPr>
          <w:rFonts w:hint="eastAsia"/>
        </w:rPr>
        <w:t>（</w:t>
      </w:r>
      <w:r>
        <w:rPr>
          <w:rFonts w:hint="eastAsia"/>
          <w:lang w:val="en-US"/>
        </w:rPr>
        <w:t>5</w:t>
      </w:r>
      <w:r>
        <w:rPr>
          <w:rFonts w:hint="eastAsia"/>
        </w:rPr>
        <w:t>）</w:t>
      </w:r>
      <w:r>
        <w:t>已消耗的应急物资要在规定的时间内，按调出物资的规格、数量、质量重新购置。</w:t>
      </w:r>
    </w:p>
    <w:p w:rsidR="0015565E" w:rsidRDefault="0015565E" w:rsidP="0015565E">
      <w:pPr>
        <w:pStyle w:val="a5"/>
        <w:tabs>
          <w:tab w:val="left" w:pos="1561"/>
        </w:tabs>
        <w:spacing w:line="360" w:lineRule="auto"/>
        <w:ind w:left="0" w:right="287" w:firstLine="560"/>
        <w:jc w:val="left"/>
      </w:pPr>
      <w:r>
        <w:rPr>
          <w:rFonts w:hint="eastAsia"/>
        </w:rPr>
        <w:t>（</w:t>
      </w:r>
      <w:r>
        <w:rPr>
          <w:rFonts w:hint="eastAsia"/>
          <w:lang w:val="en-US"/>
        </w:rPr>
        <w:t>6</w:t>
      </w:r>
      <w:r>
        <w:rPr>
          <w:rFonts w:hint="eastAsia"/>
        </w:rPr>
        <w:t>）</w:t>
      </w:r>
      <w:r>
        <w:t>应急物资应当坚持公开、透明、节俭的原则，严格按照采购制度、程序和流程操作，做到谁采购、谁签字、谁负责。</w:t>
      </w:r>
    </w:p>
    <w:p w:rsidR="0015565E" w:rsidRDefault="0015565E" w:rsidP="0015565E">
      <w:pPr>
        <w:pStyle w:val="a5"/>
        <w:tabs>
          <w:tab w:val="left" w:pos="1558"/>
        </w:tabs>
        <w:spacing w:line="360" w:lineRule="auto"/>
        <w:ind w:left="0" w:right="289" w:firstLine="560"/>
        <w:jc w:val="left"/>
      </w:pPr>
      <w:r>
        <w:rPr>
          <w:rFonts w:hint="eastAsia"/>
        </w:rPr>
        <w:t>（</w:t>
      </w:r>
      <w:r>
        <w:rPr>
          <w:rFonts w:hint="eastAsia"/>
          <w:lang w:val="en-US"/>
        </w:rPr>
        <w:t>7</w:t>
      </w:r>
      <w:r>
        <w:rPr>
          <w:rFonts w:hint="eastAsia"/>
        </w:rPr>
        <w:t>）</w:t>
      </w:r>
      <w:r>
        <w:rPr>
          <w:spacing w:val="-4"/>
        </w:rPr>
        <w:t>加强对应急物资的采购、储备、管理等环节的监督检查， 对</w:t>
      </w:r>
      <w:r>
        <w:rPr>
          <w:spacing w:val="-3"/>
        </w:rPr>
        <w:t>管理混乱、冒领、挪用应急物资等问题，依法依规严肃查处。</w:t>
      </w:r>
    </w:p>
    <w:p w:rsidR="0015565E" w:rsidRDefault="0015565E" w:rsidP="0015565E">
      <w:pPr>
        <w:pStyle w:val="a5"/>
        <w:tabs>
          <w:tab w:val="left" w:pos="1561"/>
        </w:tabs>
        <w:spacing w:line="360" w:lineRule="auto"/>
        <w:ind w:left="0" w:firstLine="560"/>
        <w:jc w:val="left"/>
        <w:rPr>
          <w:lang w:val="en-US"/>
        </w:rPr>
        <w:sectPr w:rsidR="0015565E">
          <w:pgSz w:w="11910" w:h="16840"/>
          <w:pgMar w:top="1440" w:right="1803" w:bottom="1440" w:left="1803" w:header="1050" w:footer="1041" w:gutter="0"/>
          <w:cols w:space="720"/>
        </w:sectPr>
      </w:pPr>
      <w:r>
        <w:rPr>
          <w:rFonts w:hint="eastAsia"/>
        </w:rPr>
        <w:t>（</w:t>
      </w:r>
      <w:r>
        <w:rPr>
          <w:rFonts w:hint="eastAsia"/>
          <w:lang w:val="en-US"/>
        </w:rPr>
        <w:t>8</w:t>
      </w:r>
      <w:r>
        <w:rPr>
          <w:rFonts w:hint="eastAsia"/>
        </w:rPr>
        <w:t>）</w:t>
      </w:r>
      <w:r>
        <w:t>加强应急演练的学习和</w:t>
      </w:r>
      <w:r>
        <w:rPr>
          <w:rFonts w:hint="eastAsia"/>
          <w:lang w:val="en-US"/>
        </w:rPr>
        <w:t>培训。</w:t>
      </w:r>
    </w:p>
    <w:p w:rsidR="00527D8F" w:rsidRPr="0015565E" w:rsidRDefault="00527D8F" w:rsidP="0015565E">
      <w:pPr>
        <w:ind w:firstLine="560"/>
      </w:pPr>
      <w:bookmarkStart w:id="42" w:name="_GoBack"/>
      <w:bookmarkEnd w:id="42"/>
    </w:p>
    <w:sectPr w:rsidR="00527D8F" w:rsidRPr="0015565E" w:rsidSect="005A152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B33A93"/>
    <w:multiLevelType w:val="multilevel"/>
    <w:tmpl w:val="478325D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5565E"/>
    <w:rsid w:val="000B148B"/>
    <w:rsid w:val="000F674B"/>
    <w:rsid w:val="0015565E"/>
    <w:rsid w:val="002359F3"/>
    <w:rsid w:val="002469C3"/>
    <w:rsid w:val="003377B3"/>
    <w:rsid w:val="0048574E"/>
    <w:rsid w:val="00527D8F"/>
    <w:rsid w:val="005A152B"/>
    <w:rsid w:val="0077393B"/>
    <w:rsid w:val="00B94EE7"/>
    <w:rsid w:val="00B97C35"/>
    <w:rsid w:val="00BF7DF9"/>
    <w:rsid w:val="00C70ADC"/>
    <w:rsid w:val="00ED4B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5565E"/>
    <w:pPr>
      <w:widowControl w:val="0"/>
      <w:ind w:firstLineChars="200" w:firstLine="883"/>
      <w:jc w:val="both"/>
    </w:pPr>
    <w:rPr>
      <w:rFonts w:ascii="Times New Roman" w:eastAsia="宋体" w:hAnsi="Times New Roman" w:cs="Times New Roman"/>
      <w:sz w:val="28"/>
      <w:szCs w:val="24"/>
    </w:rPr>
  </w:style>
  <w:style w:type="paragraph" w:styleId="1">
    <w:name w:val="heading 1"/>
    <w:basedOn w:val="a"/>
    <w:next w:val="a"/>
    <w:link w:val="1Char"/>
    <w:qFormat/>
    <w:rsid w:val="0015565E"/>
    <w:pPr>
      <w:widowControl/>
      <w:spacing w:beforeLines="100" w:afterLines="50" w:line="480" w:lineRule="auto"/>
      <w:ind w:firstLineChars="0" w:firstLine="0"/>
      <w:jc w:val="center"/>
      <w:outlineLvl w:val="0"/>
    </w:pPr>
    <w:rPr>
      <w:rFonts w:eastAsia="黑体"/>
      <w:b/>
      <w:bCs/>
      <w:kern w:val="36"/>
      <w:sz w:val="36"/>
      <w:szCs w:val="34"/>
    </w:rPr>
  </w:style>
  <w:style w:type="paragraph" w:styleId="2">
    <w:name w:val="heading 2"/>
    <w:basedOn w:val="a"/>
    <w:next w:val="a"/>
    <w:link w:val="2Char"/>
    <w:unhideWhenUsed/>
    <w:qFormat/>
    <w:rsid w:val="0015565E"/>
    <w:pPr>
      <w:keepNext/>
      <w:keepLines/>
      <w:spacing w:before="140" w:after="140" w:line="360" w:lineRule="auto"/>
      <w:ind w:firstLineChars="0" w:firstLine="0"/>
      <w:jc w:val="center"/>
      <w:outlineLvl w:val="1"/>
    </w:pPr>
    <w:rPr>
      <w:rFonts w:ascii="Arial" w:eastAsia="黑体" w:hAnsi="Arial"/>
      <w:b/>
      <w:bCs/>
      <w:kern w:val="0"/>
      <w:sz w:val="32"/>
      <w:szCs w:val="32"/>
    </w:rPr>
  </w:style>
  <w:style w:type="paragraph" w:styleId="3">
    <w:name w:val="heading 3"/>
    <w:basedOn w:val="a"/>
    <w:next w:val="a"/>
    <w:link w:val="3Char"/>
    <w:unhideWhenUsed/>
    <w:qFormat/>
    <w:rsid w:val="0015565E"/>
    <w:pPr>
      <w:keepNext/>
      <w:keepLines/>
      <w:spacing w:before="140" w:after="140"/>
      <w:ind w:firstLine="482"/>
      <w:outlineLvl w:val="2"/>
    </w:pPr>
    <w:rPr>
      <w:b/>
      <w:sz w:val="3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15565E"/>
    <w:rPr>
      <w:rFonts w:ascii="Times New Roman" w:eastAsia="黑体" w:hAnsi="Times New Roman" w:cs="Times New Roman"/>
      <w:b/>
      <w:bCs/>
      <w:kern w:val="36"/>
      <w:sz w:val="36"/>
      <w:szCs w:val="34"/>
    </w:rPr>
  </w:style>
  <w:style w:type="character" w:customStyle="1" w:styleId="2Char">
    <w:name w:val="标题 2 Char"/>
    <w:basedOn w:val="a1"/>
    <w:link w:val="2"/>
    <w:qFormat/>
    <w:rsid w:val="0015565E"/>
    <w:rPr>
      <w:rFonts w:ascii="Arial" w:eastAsia="黑体" w:hAnsi="Arial" w:cs="Times New Roman"/>
      <w:b/>
      <w:bCs/>
      <w:kern w:val="0"/>
      <w:sz w:val="32"/>
      <w:szCs w:val="32"/>
    </w:rPr>
  </w:style>
  <w:style w:type="character" w:customStyle="1" w:styleId="3Char">
    <w:name w:val="标题 3 Char"/>
    <w:basedOn w:val="a1"/>
    <w:link w:val="3"/>
    <w:qFormat/>
    <w:rsid w:val="0015565E"/>
    <w:rPr>
      <w:rFonts w:ascii="Times New Roman" w:eastAsia="宋体" w:hAnsi="Times New Roman" w:cs="Times New Roman"/>
      <w:b/>
      <w:sz w:val="30"/>
      <w:szCs w:val="24"/>
    </w:rPr>
  </w:style>
  <w:style w:type="paragraph" w:styleId="a4">
    <w:name w:val="Body Text"/>
    <w:basedOn w:val="a"/>
    <w:link w:val="Char"/>
    <w:unhideWhenUsed/>
    <w:qFormat/>
    <w:rsid w:val="0015565E"/>
    <w:pPr>
      <w:spacing w:after="120"/>
    </w:pPr>
  </w:style>
  <w:style w:type="character" w:customStyle="1" w:styleId="Char">
    <w:name w:val="正文文本 Char"/>
    <w:basedOn w:val="a1"/>
    <w:link w:val="a4"/>
    <w:uiPriority w:val="99"/>
    <w:semiHidden/>
    <w:rsid w:val="0015565E"/>
    <w:rPr>
      <w:rFonts w:ascii="Times New Roman" w:eastAsia="宋体" w:hAnsi="Times New Roman" w:cs="Times New Roman"/>
      <w:sz w:val="28"/>
      <w:szCs w:val="24"/>
    </w:rPr>
  </w:style>
  <w:style w:type="paragraph" w:styleId="a0">
    <w:name w:val="Body Text First Indent"/>
    <w:basedOn w:val="a4"/>
    <w:link w:val="Char0"/>
    <w:qFormat/>
    <w:rsid w:val="0015565E"/>
    <w:pPr>
      <w:ind w:firstLineChars="100" w:firstLine="420"/>
    </w:pPr>
    <w:rPr>
      <w:rFonts w:asciiTheme="minorHAnsi" w:hAnsiTheme="minorHAnsi" w:cstheme="minorBidi"/>
    </w:rPr>
  </w:style>
  <w:style w:type="character" w:customStyle="1" w:styleId="Char0">
    <w:name w:val="正文首行缩进 Char"/>
    <w:basedOn w:val="Char"/>
    <w:link w:val="a0"/>
    <w:rsid w:val="0015565E"/>
    <w:rPr>
      <w:rFonts w:ascii="Times New Roman" w:eastAsia="宋体" w:hAnsi="Times New Roman" w:cs="Times New Roman"/>
      <w:sz w:val="28"/>
      <w:szCs w:val="24"/>
    </w:rPr>
  </w:style>
  <w:style w:type="paragraph" w:styleId="a5">
    <w:name w:val="List Paragraph"/>
    <w:basedOn w:val="a"/>
    <w:uiPriority w:val="1"/>
    <w:qFormat/>
    <w:rsid w:val="0015565E"/>
    <w:pPr>
      <w:ind w:left="226" w:hanging="702"/>
    </w:pPr>
    <w:rPr>
      <w:rFonts w:ascii="宋体" w:hAnsi="宋体" w:cs="宋体"/>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5565E"/>
    <w:pPr>
      <w:widowControl w:val="0"/>
      <w:ind w:firstLineChars="200" w:firstLine="883"/>
      <w:jc w:val="both"/>
    </w:pPr>
    <w:rPr>
      <w:rFonts w:ascii="Times New Roman" w:eastAsia="宋体" w:hAnsi="Times New Roman" w:cs="Times New Roman"/>
      <w:sz w:val="28"/>
      <w:szCs w:val="24"/>
    </w:rPr>
  </w:style>
  <w:style w:type="paragraph" w:styleId="1">
    <w:name w:val="heading 1"/>
    <w:basedOn w:val="a"/>
    <w:next w:val="a"/>
    <w:link w:val="1Char"/>
    <w:qFormat/>
    <w:rsid w:val="0015565E"/>
    <w:pPr>
      <w:widowControl/>
      <w:spacing w:beforeLines="100" w:before="100" w:afterLines="50" w:after="50" w:line="480" w:lineRule="auto"/>
      <w:ind w:firstLineChars="0" w:firstLine="0"/>
      <w:jc w:val="center"/>
      <w:outlineLvl w:val="0"/>
    </w:pPr>
    <w:rPr>
      <w:rFonts w:eastAsia="黑体"/>
      <w:b/>
      <w:bCs/>
      <w:kern w:val="36"/>
      <w:sz w:val="36"/>
      <w:szCs w:val="34"/>
    </w:rPr>
  </w:style>
  <w:style w:type="paragraph" w:styleId="2">
    <w:name w:val="heading 2"/>
    <w:basedOn w:val="a"/>
    <w:next w:val="a"/>
    <w:link w:val="2Char"/>
    <w:unhideWhenUsed/>
    <w:qFormat/>
    <w:rsid w:val="0015565E"/>
    <w:pPr>
      <w:keepNext/>
      <w:keepLines/>
      <w:spacing w:before="140" w:after="140" w:line="360" w:lineRule="auto"/>
      <w:ind w:firstLineChars="0" w:firstLine="0"/>
      <w:jc w:val="center"/>
      <w:outlineLvl w:val="1"/>
    </w:pPr>
    <w:rPr>
      <w:rFonts w:ascii="Arial" w:eastAsia="黑体" w:hAnsi="Arial"/>
      <w:b/>
      <w:bCs/>
      <w:kern w:val="0"/>
      <w:sz w:val="32"/>
      <w:szCs w:val="32"/>
    </w:rPr>
  </w:style>
  <w:style w:type="paragraph" w:styleId="3">
    <w:name w:val="heading 3"/>
    <w:basedOn w:val="a"/>
    <w:next w:val="a"/>
    <w:link w:val="3Char"/>
    <w:unhideWhenUsed/>
    <w:qFormat/>
    <w:rsid w:val="0015565E"/>
    <w:pPr>
      <w:keepNext/>
      <w:keepLines/>
      <w:spacing w:before="140" w:after="140"/>
      <w:ind w:firstLine="482"/>
      <w:outlineLvl w:val="2"/>
    </w:pPr>
    <w:rPr>
      <w:b/>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15565E"/>
    <w:rPr>
      <w:rFonts w:ascii="Times New Roman" w:eastAsia="黑体" w:hAnsi="Times New Roman" w:cs="Times New Roman"/>
      <w:b/>
      <w:bCs/>
      <w:kern w:val="36"/>
      <w:sz w:val="36"/>
      <w:szCs w:val="34"/>
    </w:rPr>
  </w:style>
  <w:style w:type="character" w:customStyle="1" w:styleId="2Char">
    <w:name w:val="标题 2 Char"/>
    <w:basedOn w:val="a1"/>
    <w:link w:val="2"/>
    <w:qFormat/>
    <w:rsid w:val="0015565E"/>
    <w:rPr>
      <w:rFonts w:ascii="Arial" w:eastAsia="黑体" w:hAnsi="Arial" w:cs="Times New Roman"/>
      <w:b/>
      <w:bCs/>
      <w:kern w:val="0"/>
      <w:sz w:val="32"/>
      <w:szCs w:val="32"/>
    </w:rPr>
  </w:style>
  <w:style w:type="character" w:customStyle="1" w:styleId="3Char">
    <w:name w:val="标题 3 Char"/>
    <w:basedOn w:val="a1"/>
    <w:link w:val="3"/>
    <w:qFormat/>
    <w:rsid w:val="0015565E"/>
    <w:rPr>
      <w:rFonts w:ascii="Times New Roman" w:eastAsia="宋体" w:hAnsi="Times New Roman" w:cs="Times New Roman"/>
      <w:b/>
      <w:sz w:val="30"/>
      <w:szCs w:val="24"/>
    </w:rPr>
  </w:style>
  <w:style w:type="paragraph" w:styleId="a4">
    <w:name w:val="Body Text"/>
    <w:basedOn w:val="a"/>
    <w:link w:val="Char"/>
    <w:unhideWhenUsed/>
    <w:qFormat/>
    <w:rsid w:val="0015565E"/>
    <w:pPr>
      <w:spacing w:after="120"/>
    </w:pPr>
  </w:style>
  <w:style w:type="character" w:customStyle="1" w:styleId="Char">
    <w:name w:val="正文文本 Char"/>
    <w:basedOn w:val="a1"/>
    <w:link w:val="a4"/>
    <w:uiPriority w:val="99"/>
    <w:semiHidden/>
    <w:rsid w:val="0015565E"/>
    <w:rPr>
      <w:rFonts w:ascii="Times New Roman" w:eastAsia="宋体" w:hAnsi="Times New Roman" w:cs="Times New Roman"/>
      <w:sz w:val="28"/>
      <w:szCs w:val="24"/>
    </w:rPr>
  </w:style>
  <w:style w:type="paragraph" w:styleId="a0">
    <w:name w:val="Body Text First Indent"/>
    <w:basedOn w:val="a4"/>
    <w:link w:val="Char0"/>
    <w:qFormat/>
    <w:rsid w:val="0015565E"/>
    <w:pPr>
      <w:ind w:firstLineChars="100" w:firstLine="420"/>
    </w:pPr>
    <w:rPr>
      <w:rFonts w:asciiTheme="minorHAnsi" w:hAnsiTheme="minorHAnsi" w:cstheme="minorBidi"/>
    </w:rPr>
  </w:style>
  <w:style w:type="character" w:customStyle="1" w:styleId="Char0">
    <w:name w:val="正文首行缩进 Char"/>
    <w:basedOn w:val="Char"/>
    <w:link w:val="a0"/>
    <w:rsid w:val="0015565E"/>
    <w:rPr>
      <w:rFonts w:ascii="Times New Roman" w:eastAsia="宋体" w:hAnsi="Times New Roman" w:cs="Times New Roman"/>
      <w:sz w:val="28"/>
      <w:szCs w:val="24"/>
    </w:rPr>
  </w:style>
  <w:style w:type="paragraph" w:styleId="a5">
    <w:name w:val="List Paragraph"/>
    <w:basedOn w:val="a"/>
    <w:uiPriority w:val="1"/>
    <w:qFormat/>
    <w:rsid w:val="0015565E"/>
    <w:pPr>
      <w:ind w:left="226" w:hanging="702"/>
    </w:pPr>
    <w:rPr>
      <w:rFonts w:ascii="宋体" w:hAnsi="宋体" w:cs="宋体"/>
      <w:lang w:val="zh-CN" w:bidi="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515</Words>
  <Characters>2940</Characters>
  <Application>Microsoft Office Word</Application>
  <DocSecurity>0</DocSecurity>
  <Lines>24</Lines>
  <Paragraphs>6</Paragraphs>
  <ScaleCrop>false</ScaleCrop>
  <Company/>
  <LinksUpToDate>false</LinksUpToDate>
  <CharactersWithSpaces>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xbany</cp:lastModifiedBy>
  <cp:revision>2</cp:revision>
  <dcterms:created xsi:type="dcterms:W3CDTF">2021-11-19T07:15:00Z</dcterms:created>
  <dcterms:modified xsi:type="dcterms:W3CDTF">2021-11-19T07:15:00Z</dcterms:modified>
</cp:coreProperties>
</file>