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A9" w:rsidRDefault="007221A9" w:rsidP="00EF5C8F">
      <w:pPr>
        <w:jc w:val="center"/>
        <w:rPr>
          <w:rFonts w:ascii="宋体" w:hAnsi="宋体"/>
          <w:b/>
          <w:sz w:val="32"/>
          <w:szCs w:val="32"/>
        </w:rPr>
      </w:pPr>
      <w:r w:rsidRPr="007221A9">
        <w:rPr>
          <w:rFonts w:ascii="宋体" w:hAnsi="宋体" w:hint="eastAsia"/>
          <w:b/>
          <w:sz w:val="32"/>
          <w:szCs w:val="32"/>
        </w:rPr>
        <w:t>四川凯伦新材料有限公司西南防水新材料生产项目</w:t>
      </w:r>
    </w:p>
    <w:p w:rsidR="00BB1EAF" w:rsidRPr="004521F4" w:rsidRDefault="00BB1EAF" w:rsidP="00EF5C8F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生产安全事故应急预案修改说明</w:t>
      </w:r>
    </w:p>
    <w:p w:rsidR="005E6BCB" w:rsidRPr="007221A9" w:rsidRDefault="00BB1EAF" w:rsidP="007221A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/>
          <w:sz w:val="24"/>
          <w:szCs w:val="24"/>
        </w:rPr>
        <w:t>根据</w:t>
      </w:r>
      <w:r w:rsidRPr="007221A9">
        <w:rPr>
          <w:rFonts w:asciiTheme="minorEastAsia" w:hAnsiTheme="minorEastAsia" w:hint="eastAsia"/>
          <w:sz w:val="24"/>
          <w:szCs w:val="24"/>
        </w:rPr>
        <w:t>2020年</w:t>
      </w:r>
      <w:r w:rsidR="007221A9" w:rsidRPr="007221A9">
        <w:rPr>
          <w:rFonts w:asciiTheme="minorEastAsia" w:hAnsiTheme="minorEastAsia" w:hint="eastAsia"/>
          <w:sz w:val="24"/>
          <w:szCs w:val="24"/>
        </w:rPr>
        <w:t>8</w:t>
      </w:r>
      <w:r w:rsidRPr="007221A9">
        <w:rPr>
          <w:rFonts w:asciiTheme="minorEastAsia" w:hAnsiTheme="minorEastAsia" w:hint="eastAsia"/>
          <w:sz w:val="24"/>
          <w:szCs w:val="24"/>
        </w:rPr>
        <w:t>月</w:t>
      </w:r>
      <w:r w:rsidR="007221A9" w:rsidRPr="007221A9">
        <w:rPr>
          <w:rFonts w:asciiTheme="minorEastAsia" w:hAnsiTheme="minorEastAsia" w:hint="eastAsia"/>
          <w:sz w:val="24"/>
          <w:szCs w:val="24"/>
        </w:rPr>
        <w:t>1</w:t>
      </w:r>
      <w:r w:rsidR="00154416" w:rsidRPr="007221A9">
        <w:rPr>
          <w:rFonts w:asciiTheme="minorEastAsia" w:hAnsiTheme="minorEastAsia" w:hint="eastAsia"/>
          <w:sz w:val="24"/>
          <w:szCs w:val="24"/>
        </w:rPr>
        <w:t>4</w:t>
      </w:r>
      <w:r w:rsidRPr="007221A9">
        <w:rPr>
          <w:rFonts w:asciiTheme="minorEastAsia" w:hAnsiTheme="minorEastAsia" w:hint="eastAsia"/>
          <w:sz w:val="24"/>
          <w:szCs w:val="24"/>
        </w:rPr>
        <w:t>日专家组现场评审会评审意见，对《</w:t>
      </w:r>
      <w:r w:rsidR="007221A9" w:rsidRPr="007221A9">
        <w:rPr>
          <w:rFonts w:asciiTheme="minorEastAsia" w:hAnsiTheme="minorEastAsia" w:hint="eastAsia"/>
          <w:sz w:val="24"/>
          <w:szCs w:val="24"/>
        </w:rPr>
        <w:t>四川凯伦新材料有限公司西南防水新材料生产项目</w:t>
      </w:r>
      <w:r w:rsidRPr="007221A9">
        <w:rPr>
          <w:rFonts w:asciiTheme="minorEastAsia" w:hAnsiTheme="minorEastAsia" w:hint="eastAsia"/>
          <w:sz w:val="24"/>
          <w:szCs w:val="24"/>
        </w:rPr>
        <w:t>生产安全事故应急预案》做了修改，说明如下：</w:t>
      </w:r>
    </w:p>
    <w:p w:rsidR="000A1111" w:rsidRPr="007221A9" w:rsidRDefault="000A1111" w:rsidP="007221A9">
      <w:pPr>
        <w:pStyle w:val="a5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221A9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7221A9">
        <w:rPr>
          <w:rFonts w:asciiTheme="minorEastAsia" w:eastAsiaTheme="minorEastAsia" w:hAnsiTheme="minorEastAsia" w:hint="eastAsia"/>
          <w:sz w:val="24"/>
          <w:szCs w:val="24"/>
        </w:rPr>
        <w:t>完善风险辨识内容（天然气、粉尘），增加相应应急预案</w:t>
      </w:r>
      <w:r w:rsidRPr="007221A9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154416" w:rsidRPr="007221A9" w:rsidRDefault="00154416" w:rsidP="00C96B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修改说明：</w:t>
      </w:r>
      <w:r w:rsidR="007221A9">
        <w:rPr>
          <w:rFonts w:asciiTheme="minorEastAsia" w:hAnsiTheme="minorEastAsia" w:hint="eastAsia"/>
          <w:sz w:val="24"/>
          <w:szCs w:val="24"/>
        </w:rPr>
        <w:t>在《风险辨识评估报告中》增加了天然气、粉尘相关</w:t>
      </w:r>
      <w:r w:rsidR="00C96B4C">
        <w:rPr>
          <w:rFonts w:asciiTheme="minorEastAsia" w:hAnsiTheme="minorEastAsia" w:hint="eastAsia"/>
          <w:sz w:val="24"/>
          <w:szCs w:val="24"/>
        </w:rPr>
        <w:t>风险</w:t>
      </w:r>
      <w:r w:rsidR="007221A9">
        <w:rPr>
          <w:rFonts w:asciiTheme="minorEastAsia" w:hAnsiTheme="minorEastAsia" w:hint="eastAsia"/>
          <w:sz w:val="24"/>
          <w:szCs w:val="24"/>
        </w:rPr>
        <w:t>辨识；在预案中增加了“粉尘爆炸事故专项应急预案”和“天然气泄漏”现场处置方案</w:t>
      </w:r>
      <w:r w:rsidRPr="007221A9">
        <w:rPr>
          <w:rFonts w:asciiTheme="minorEastAsia" w:hAnsiTheme="minorEastAsia" w:hint="eastAsia"/>
          <w:sz w:val="24"/>
          <w:szCs w:val="24"/>
        </w:rPr>
        <w:t>。</w:t>
      </w:r>
    </w:p>
    <w:p w:rsidR="00390067" w:rsidRPr="007221A9" w:rsidRDefault="005B6CFB" w:rsidP="007221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2</w:t>
      </w:r>
      <w:r w:rsidR="001014C7" w:rsidRPr="007221A9">
        <w:rPr>
          <w:rFonts w:asciiTheme="minorEastAsia" w:hAnsiTheme="minorEastAsia" w:hint="eastAsia"/>
          <w:sz w:val="24"/>
          <w:szCs w:val="24"/>
        </w:rPr>
        <w:t>.</w:t>
      </w:r>
      <w:r w:rsidR="007221A9">
        <w:rPr>
          <w:rFonts w:asciiTheme="minorEastAsia" w:hAnsiTheme="minorEastAsia" w:hint="eastAsia"/>
          <w:sz w:val="24"/>
          <w:szCs w:val="24"/>
        </w:rPr>
        <w:t>完善危险源监控管理措施，增加安全生产责任清单制度内容</w:t>
      </w:r>
      <w:r w:rsidR="00154416" w:rsidRPr="007221A9">
        <w:rPr>
          <w:rFonts w:asciiTheme="minorEastAsia" w:hAnsiTheme="minorEastAsia" w:hint="eastAsia"/>
          <w:sz w:val="24"/>
          <w:szCs w:val="24"/>
        </w:rPr>
        <w:t>；</w:t>
      </w:r>
    </w:p>
    <w:p w:rsidR="00154416" w:rsidRPr="007221A9" w:rsidRDefault="00154416" w:rsidP="00C96B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修改说明：在</w:t>
      </w:r>
      <w:r w:rsidR="007221A9">
        <w:rPr>
          <w:rFonts w:asciiTheme="minorEastAsia" w:hAnsiTheme="minorEastAsia" w:hint="eastAsia"/>
          <w:sz w:val="24"/>
          <w:szCs w:val="24"/>
        </w:rPr>
        <w:t>预案4.1危险源监控管理措施增加了安全生产责任清单制度内容</w:t>
      </w:r>
      <w:r w:rsidRPr="007221A9">
        <w:rPr>
          <w:rFonts w:asciiTheme="minorEastAsia" w:hAnsiTheme="minorEastAsia" w:hint="eastAsia"/>
          <w:sz w:val="24"/>
          <w:szCs w:val="24"/>
        </w:rPr>
        <w:t>；</w:t>
      </w:r>
    </w:p>
    <w:p w:rsidR="008113FB" w:rsidRPr="007221A9" w:rsidRDefault="005B6CFB" w:rsidP="007221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3</w:t>
      </w:r>
      <w:r w:rsidR="00390067" w:rsidRPr="007221A9">
        <w:rPr>
          <w:rFonts w:asciiTheme="minorEastAsia" w:hAnsiTheme="minorEastAsia" w:hint="eastAsia"/>
          <w:sz w:val="24"/>
          <w:szCs w:val="24"/>
        </w:rPr>
        <w:t>.</w:t>
      </w:r>
      <w:r w:rsidR="007221A9">
        <w:rPr>
          <w:rFonts w:asciiTheme="minorEastAsia" w:hAnsiTheme="minorEastAsia" w:hint="eastAsia"/>
          <w:sz w:val="24"/>
          <w:szCs w:val="24"/>
        </w:rPr>
        <w:t>完善应急救援体系及各功能组职责，与应急响应流程图对应</w:t>
      </w:r>
      <w:r w:rsidR="008113FB" w:rsidRPr="007221A9">
        <w:rPr>
          <w:rFonts w:asciiTheme="minorEastAsia" w:hAnsiTheme="minorEastAsia" w:hint="eastAsia"/>
          <w:sz w:val="24"/>
          <w:szCs w:val="24"/>
        </w:rPr>
        <w:t>；</w:t>
      </w:r>
    </w:p>
    <w:p w:rsidR="00154416" w:rsidRPr="007221A9" w:rsidRDefault="00154416" w:rsidP="00C96B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修改说明：</w:t>
      </w:r>
      <w:r w:rsidR="007221A9">
        <w:rPr>
          <w:rFonts w:asciiTheme="minorEastAsia" w:hAnsiTheme="minorEastAsia" w:hint="eastAsia"/>
          <w:sz w:val="24"/>
          <w:szCs w:val="24"/>
        </w:rPr>
        <w:t>完善了各功能组职责，与应急响应流程图保持一致</w:t>
      </w:r>
      <w:r w:rsidRPr="007221A9">
        <w:rPr>
          <w:rFonts w:asciiTheme="minorEastAsia" w:hAnsiTheme="minorEastAsia" w:hint="eastAsia"/>
          <w:sz w:val="24"/>
          <w:szCs w:val="24"/>
        </w:rPr>
        <w:t>；</w:t>
      </w:r>
    </w:p>
    <w:p w:rsidR="008113FB" w:rsidRPr="007221A9" w:rsidRDefault="005B6CFB" w:rsidP="007221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4</w:t>
      </w:r>
      <w:r w:rsidR="008113FB" w:rsidRPr="007221A9">
        <w:rPr>
          <w:rFonts w:asciiTheme="minorEastAsia" w:hAnsiTheme="minorEastAsia" w:hint="eastAsia"/>
          <w:sz w:val="24"/>
          <w:szCs w:val="24"/>
        </w:rPr>
        <w:t>.</w:t>
      </w:r>
      <w:r w:rsidR="007221A9">
        <w:rPr>
          <w:rFonts w:asciiTheme="minorEastAsia" w:hAnsiTheme="minorEastAsia" w:hint="eastAsia"/>
          <w:sz w:val="24"/>
          <w:szCs w:val="24"/>
        </w:rPr>
        <w:t>补充沥青等物料MSDS</w:t>
      </w:r>
      <w:r w:rsidR="008113FB" w:rsidRPr="007221A9">
        <w:rPr>
          <w:rFonts w:asciiTheme="minorEastAsia" w:hAnsiTheme="minorEastAsia" w:hint="eastAsia"/>
          <w:sz w:val="24"/>
          <w:szCs w:val="24"/>
        </w:rPr>
        <w:t>；</w:t>
      </w:r>
    </w:p>
    <w:p w:rsidR="00154416" w:rsidRPr="007221A9" w:rsidRDefault="00154416" w:rsidP="00C96B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修改说明：</w:t>
      </w:r>
      <w:r w:rsidR="007221A9">
        <w:rPr>
          <w:rFonts w:asciiTheme="minorEastAsia" w:hAnsiTheme="minorEastAsia" w:hint="eastAsia"/>
          <w:sz w:val="24"/>
          <w:szCs w:val="24"/>
        </w:rPr>
        <w:t>在《风险辨识评估报告中》增加了沥青MSDS</w:t>
      </w:r>
      <w:r w:rsidRPr="007221A9">
        <w:rPr>
          <w:rFonts w:asciiTheme="minorEastAsia" w:hAnsiTheme="minorEastAsia" w:hint="eastAsia"/>
          <w:sz w:val="24"/>
          <w:szCs w:val="24"/>
        </w:rPr>
        <w:t>。</w:t>
      </w:r>
    </w:p>
    <w:p w:rsidR="00F07923" w:rsidRPr="007221A9" w:rsidRDefault="005B6CFB" w:rsidP="007221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5</w:t>
      </w:r>
      <w:r w:rsidR="00F07923" w:rsidRPr="007221A9">
        <w:rPr>
          <w:rFonts w:asciiTheme="minorEastAsia" w:hAnsiTheme="minorEastAsia" w:hint="eastAsia"/>
          <w:sz w:val="24"/>
          <w:szCs w:val="24"/>
        </w:rPr>
        <w:t>.</w:t>
      </w:r>
      <w:r w:rsidR="007221A9">
        <w:rPr>
          <w:rFonts w:asciiTheme="minorEastAsia" w:hAnsiTheme="minorEastAsia" w:hint="eastAsia"/>
          <w:sz w:val="24"/>
          <w:szCs w:val="24"/>
        </w:rPr>
        <w:t>附件增加工艺图、平面图、应急疏散图等</w:t>
      </w:r>
      <w:r w:rsidR="00154416" w:rsidRPr="007221A9">
        <w:rPr>
          <w:rFonts w:asciiTheme="minorEastAsia" w:hAnsiTheme="minorEastAsia" w:hint="eastAsia"/>
          <w:sz w:val="24"/>
          <w:szCs w:val="24"/>
        </w:rPr>
        <w:t>。</w:t>
      </w:r>
    </w:p>
    <w:p w:rsidR="00154416" w:rsidRDefault="00154416" w:rsidP="00C96B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修改说明：</w:t>
      </w:r>
      <w:r w:rsidR="007221A9">
        <w:rPr>
          <w:rFonts w:asciiTheme="minorEastAsia" w:hAnsiTheme="minorEastAsia" w:hint="eastAsia"/>
          <w:sz w:val="24"/>
          <w:szCs w:val="24"/>
        </w:rPr>
        <w:t>在附件部分增加了工艺图、平面图、应急疏散图</w:t>
      </w:r>
      <w:r w:rsidRPr="007221A9">
        <w:rPr>
          <w:rFonts w:asciiTheme="minorEastAsia" w:hAnsiTheme="minorEastAsia" w:hint="eastAsia"/>
          <w:sz w:val="24"/>
          <w:szCs w:val="24"/>
        </w:rPr>
        <w:t>。</w:t>
      </w:r>
    </w:p>
    <w:p w:rsidR="007221A9" w:rsidRPr="007221A9" w:rsidRDefault="007221A9" w:rsidP="00722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7221A9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完善《应急资源调查报告》，并核实符合性</w:t>
      </w:r>
      <w:r w:rsidRPr="007221A9">
        <w:rPr>
          <w:rFonts w:asciiTheme="minorEastAsia" w:hAnsiTheme="minorEastAsia" w:hint="eastAsia"/>
          <w:sz w:val="24"/>
          <w:szCs w:val="24"/>
        </w:rPr>
        <w:t>。</w:t>
      </w:r>
    </w:p>
    <w:p w:rsidR="00B000DE" w:rsidRDefault="007221A9" w:rsidP="00C96B4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修改说明：</w:t>
      </w:r>
      <w:r>
        <w:rPr>
          <w:rFonts w:asciiTheme="minorEastAsia" w:hAnsiTheme="minorEastAsia" w:hint="eastAsia"/>
          <w:sz w:val="24"/>
          <w:szCs w:val="24"/>
        </w:rPr>
        <w:t>对《应急资源调查报告》进行了完善，增加了企业所在园区相关应急物资调查</w:t>
      </w:r>
      <w:r w:rsidRPr="007221A9">
        <w:rPr>
          <w:rFonts w:asciiTheme="minorEastAsia" w:hAnsiTheme="minorEastAsia" w:hint="eastAsia"/>
          <w:sz w:val="24"/>
          <w:szCs w:val="24"/>
        </w:rPr>
        <w:t>。</w:t>
      </w:r>
    </w:p>
    <w:p w:rsidR="007221A9" w:rsidRPr="007221A9" w:rsidRDefault="00B000DE" w:rsidP="00B000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7.对专家提出的其他意见进行了修订。</w:t>
      </w:r>
    </w:p>
    <w:p w:rsidR="007221A9" w:rsidRPr="007221A9" w:rsidRDefault="007221A9" w:rsidP="007221A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221A9" w:rsidRPr="007221A9" w:rsidRDefault="007221A9" w:rsidP="007221A9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四川凯伦新材料有限公司西南防水新材料生产项目</w:t>
      </w:r>
    </w:p>
    <w:p w:rsidR="00154416" w:rsidRPr="007221A9" w:rsidRDefault="00EF5C8F" w:rsidP="007221A9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221A9">
        <w:rPr>
          <w:rFonts w:asciiTheme="minorEastAsia" w:hAnsiTheme="minorEastAsia" w:hint="eastAsia"/>
          <w:sz w:val="24"/>
          <w:szCs w:val="24"/>
        </w:rPr>
        <w:t>2020年</w:t>
      </w:r>
      <w:r w:rsidR="007221A9">
        <w:rPr>
          <w:rFonts w:asciiTheme="minorEastAsia" w:hAnsiTheme="minorEastAsia" w:hint="eastAsia"/>
          <w:sz w:val="24"/>
          <w:szCs w:val="24"/>
        </w:rPr>
        <w:t>8</w:t>
      </w:r>
      <w:r w:rsidRPr="007221A9">
        <w:rPr>
          <w:rFonts w:asciiTheme="minorEastAsia" w:hAnsiTheme="minorEastAsia" w:hint="eastAsia"/>
          <w:sz w:val="24"/>
          <w:szCs w:val="24"/>
        </w:rPr>
        <w:t>月</w:t>
      </w:r>
      <w:r w:rsidR="00B000DE">
        <w:rPr>
          <w:rFonts w:asciiTheme="minorEastAsia" w:hAnsiTheme="minorEastAsia" w:hint="eastAsia"/>
          <w:sz w:val="24"/>
          <w:szCs w:val="24"/>
        </w:rPr>
        <w:t>28</w:t>
      </w:r>
      <w:bookmarkStart w:id="0" w:name="_GoBack"/>
      <w:bookmarkEnd w:id="0"/>
      <w:r w:rsidRPr="007221A9">
        <w:rPr>
          <w:rFonts w:asciiTheme="minorEastAsia" w:hAnsiTheme="minorEastAsia" w:hint="eastAsia"/>
          <w:sz w:val="24"/>
          <w:szCs w:val="24"/>
        </w:rPr>
        <w:t>日</w:t>
      </w:r>
    </w:p>
    <w:p w:rsidR="007221A9" w:rsidRDefault="007221A9" w:rsidP="007221A9">
      <w:pPr>
        <w:spacing w:line="360" w:lineRule="auto"/>
        <w:ind w:right="560"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F5C8F" w:rsidRPr="007221A9" w:rsidRDefault="00EF5C8F" w:rsidP="007221A9">
      <w:pPr>
        <w:spacing w:line="360" w:lineRule="auto"/>
        <w:ind w:right="560"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7221A9">
        <w:rPr>
          <w:rFonts w:asciiTheme="minorEastAsia" w:hAnsiTheme="minorEastAsia" w:hint="eastAsia"/>
          <w:b/>
          <w:sz w:val="24"/>
          <w:szCs w:val="24"/>
        </w:rPr>
        <w:t>专家意见：</w:t>
      </w:r>
    </w:p>
    <w:sectPr w:rsidR="00EF5C8F" w:rsidRPr="0072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C5" w:rsidRDefault="009F28C5" w:rsidP="001014C7">
      <w:r>
        <w:separator/>
      </w:r>
    </w:p>
  </w:endnote>
  <w:endnote w:type="continuationSeparator" w:id="0">
    <w:p w:rsidR="009F28C5" w:rsidRDefault="009F28C5" w:rsidP="0010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C5" w:rsidRDefault="009F28C5" w:rsidP="001014C7">
      <w:r>
        <w:separator/>
      </w:r>
    </w:p>
  </w:footnote>
  <w:footnote w:type="continuationSeparator" w:id="0">
    <w:p w:rsidR="009F28C5" w:rsidRDefault="009F28C5" w:rsidP="0010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2A6B"/>
    <w:multiLevelType w:val="singleLevel"/>
    <w:tmpl w:val="56E52A6B"/>
    <w:lvl w:ilvl="0">
      <w:start w:val="1"/>
      <w:numFmt w:val="decimal"/>
      <w:suff w:val="nothing"/>
      <w:lvlText w:val="（%1）"/>
      <w:lvlJc w:val="left"/>
      <w:pPr>
        <w:ind w:left="-136" w:firstLine="42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5A"/>
    <w:rsid w:val="000A1111"/>
    <w:rsid w:val="000D668E"/>
    <w:rsid w:val="001014C7"/>
    <w:rsid w:val="00154416"/>
    <w:rsid w:val="00350315"/>
    <w:rsid w:val="00375F10"/>
    <w:rsid w:val="00390067"/>
    <w:rsid w:val="003A06F2"/>
    <w:rsid w:val="0054305A"/>
    <w:rsid w:val="005B3C8A"/>
    <w:rsid w:val="005B6CFB"/>
    <w:rsid w:val="005E6BCB"/>
    <w:rsid w:val="00631DD2"/>
    <w:rsid w:val="006B3B9C"/>
    <w:rsid w:val="007221A9"/>
    <w:rsid w:val="00757F62"/>
    <w:rsid w:val="008113FB"/>
    <w:rsid w:val="00941913"/>
    <w:rsid w:val="00953051"/>
    <w:rsid w:val="009F28C5"/>
    <w:rsid w:val="00AF25A2"/>
    <w:rsid w:val="00B000DE"/>
    <w:rsid w:val="00BB1EAF"/>
    <w:rsid w:val="00BC7F56"/>
    <w:rsid w:val="00C35A75"/>
    <w:rsid w:val="00C370CA"/>
    <w:rsid w:val="00C96B4C"/>
    <w:rsid w:val="00CB28E5"/>
    <w:rsid w:val="00DB5548"/>
    <w:rsid w:val="00EA38CB"/>
    <w:rsid w:val="00EF5C8F"/>
    <w:rsid w:val="00F07923"/>
    <w:rsid w:val="00F776E0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C7"/>
    <w:rPr>
      <w:sz w:val="18"/>
      <w:szCs w:val="18"/>
    </w:rPr>
  </w:style>
  <w:style w:type="character" w:customStyle="1" w:styleId="Char1">
    <w:name w:val="正文文本 Char1"/>
    <w:link w:val="a5"/>
    <w:uiPriority w:val="99"/>
    <w:rsid w:val="00390067"/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Char1"/>
    <w:uiPriority w:val="99"/>
    <w:unhideWhenUsed/>
    <w:rsid w:val="00390067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uiPriority w:val="99"/>
    <w:semiHidden/>
    <w:rsid w:val="00390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C7"/>
    <w:rPr>
      <w:sz w:val="18"/>
      <w:szCs w:val="18"/>
    </w:rPr>
  </w:style>
  <w:style w:type="character" w:customStyle="1" w:styleId="Char1">
    <w:name w:val="正文文本 Char1"/>
    <w:link w:val="a5"/>
    <w:uiPriority w:val="99"/>
    <w:rsid w:val="00390067"/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Char1"/>
    <w:uiPriority w:val="99"/>
    <w:unhideWhenUsed/>
    <w:rsid w:val="00390067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uiPriority w:val="99"/>
    <w:semiHidden/>
    <w:rsid w:val="0039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yujinhui</dc:creator>
  <cp:keywords/>
  <dc:description/>
  <cp:lastModifiedBy>yujinhui</cp:lastModifiedBy>
  <cp:revision>14</cp:revision>
  <dcterms:created xsi:type="dcterms:W3CDTF">2020-06-02T02:22:00Z</dcterms:created>
  <dcterms:modified xsi:type="dcterms:W3CDTF">2020-08-28T05:27:00Z</dcterms:modified>
</cp:coreProperties>
</file>