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center"/>
        <w:rPr>
          <w:rFonts w:ascii="宋体" w:hAnsi="宋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eastAsia="黑体" w:cs="宋体"/>
          <w:b/>
          <w:bCs/>
          <w:color w:val="000000"/>
          <w:kern w:val="0"/>
          <w:sz w:val="36"/>
          <w:szCs w:val="36"/>
        </w:rPr>
        <w:t>生产经营单位生产安全事故</w:t>
      </w:r>
    </w:p>
    <w:p>
      <w:pPr>
        <w:widowControl/>
        <w:snapToGrid w:val="0"/>
        <w:spacing w:line="560" w:lineRule="exact"/>
        <w:jc w:val="center"/>
        <w:rPr>
          <w:rFonts w:ascii="宋体" w:hAnsi="宋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eastAsia="黑体" w:cs="宋体"/>
          <w:b/>
          <w:bCs/>
          <w:color w:val="000000"/>
          <w:kern w:val="0"/>
          <w:sz w:val="36"/>
          <w:szCs w:val="36"/>
        </w:rPr>
        <w:t>应急预案备案申请表</w:t>
      </w:r>
    </w:p>
    <w:tbl>
      <w:tblPr>
        <w:tblStyle w:val="7"/>
        <w:tblW w:w="87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880"/>
        <w:gridCol w:w="1346"/>
        <w:gridCol w:w="29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49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7207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napToGrid w:val="0"/>
                <w:color w:val="auto"/>
                <w:kern w:val="0"/>
                <w:sz w:val="28"/>
                <w:szCs w:val="28"/>
              </w:rPr>
              <w:t>南充市成南高速公路大观加油站有限公司大观加油站A站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auto"/>
                <w:spacing w:val="60"/>
                <w:kern w:val="0"/>
                <w:sz w:val="24"/>
              </w:rPr>
              <w:t>联系</w:t>
            </w:r>
            <w:r>
              <w:rPr>
                <w:rFonts w:hint="eastAsia" w:hAnsi="宋体" w:cs="宋体"/>
                <w:b/>
                <w:bCs/>
                <w:color w:val="auto"/>
                <w:spacing w:val="1"/>
                <w:kern w:val="0"/>
                <w:sz w:val="24"/>
              </w:rPr>
              <w:t>人</w:t>
            </w:r>
          </w:p>
        </w:tc>
        <w:tc>
          <w:tcPr>
            <w:tcW w:w="28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val="en-US" w:eastAsia="zh-CN"/>
              </w:rPr>
              <w:t>邓桂花</w:t>
            </w:r>
          </w:p>
        </w:tc>
        <w:tc>
          <w:tcPr>
            <w:tcW w:w="13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9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 w:eastAsiaTheme="minorEastAsia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val="en-US" w:eastAsia="zh-CN"/>
              </w:rPr>
              <w:t>13688126462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24"/>
              </w:rPr>
              <w:t>传</w:t>
            </w:r>
            <w:r>
              <w:rPr>
                <w:b/>
                <w:bCs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hAnsi="宋体" w:cs="宋体"/>
                <w:b/>
                <w:bCs/>
                <w:color w:val="auto"/>
                <w:kern w:val="0"/>
                <w:sz w:val="24"/>
              </w:rPr>
              <w:t>真</w:t>
            </w:r>
          </w:p>
        </w:tc>
        <w:tc>
          <w:tcPr>
            <w:tcW w:w="28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24"/>
              </w:rPr>
              <w:t>电子信箱</w:t>
            </w:r>
          </w:p>
        </w:tc>
        <w:tc>
          <w:tcPr>
            <w:tcW w:w="29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 w:eastAsiaTheme="minorEastAsia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val="en-US" w:eastAsia="zh-CN"/>
              </w:rPr>
              <w:t>1367594765@</w:t>
            </w:r>
            <w:r>
              <w:rPr>
                <w:rFonts w:hint="default" w:ascii="宋体" w:hAnsi="宋体" w:cs="宋体"/>
                <w:snapToGrid w:val="0"/>
                <w:color w:val="auto"/>
                <w:kern w:val="0"/>
                <w:sz w:val="24"/>
                <w:lang w:val="en-US" w:eastAsia="zh-CN"/>
              </w:rPr>
              <w:t>qq.com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24"/>
              </w:rPr>
              <w:t>法定代表人</w:t>
            </w:r>
          </w:p>
        </w:tc>
        <w:tc>
          <w:tcPr>
            <w:tcW w:w="28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zh-CN"/>
              </w:rPr>
              <w:t>余文学</w:t>
            </w:r>
          </w:p>
        </w:tc>
        <w:tc>
          <w:tcPr>
            <w:tcW w:w="13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24"/>
              </w:rPr>
              <w:t>资产总额</w:t>
            </w:r>
          </w:p>
        </w:tc>
        <w:tc>
          <w:tcPr>
            <w:tcW w:w="29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snapToGrid w:val="0"/>
                <w:color w:val="auto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宋体"/>
                <w:snapToGrid w:val="0"/>
                <w:color w:val="auto"/>
                <w:kern w:val="0"/>
                <w:sz w:val="24"/>
                <w:lang w:val="en-US"/>
              </w:rPr>
              <w:t>480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24"/>
              </w:rPr>
              <w:t>行业类型</w:t>
            </w:r>
          </w:p>
        </w:tc>
        <w:tc>
          <w:tcPr>
            <w:tcW w:w="28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 w:eastAsiaTheme="minorEastAsia"/>
                <w:snapToGrid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zh-CN"/>
              </w:rPr>
              <w:t>有限责任公司</w:t>
            </w:r>
          </w:p>
        </w:tc>
        <w:tc>
          <w:tcPr>
            <w:tcW w:w="13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24"/>
              </w:rPr>
              <w:t>从业人数</w:t>
            </w:r>
          </w:p>
        </w:tc>
        <w:tc>
          <w:tcPr>
            <w:tcW w:w="29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snapToGrid w:val="0"/>
                <w:color w:val="auto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宋体"/>
                <w:snapToGrid w:val="0"/>
                <w:color w:val="auto"/>
                <w:kern w:val="0"/>
                <w:sz w:val="24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24"/>
              </w:rPr>
              <w:t>单位地址</w:t>
            </w:r>
          </w:p>
        </w:tc>
        <w:tc>
          <w:tcPr>
            <w:tcW w:w="288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南充市成南高速公路大观服务区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K181+400处</w:t>
            </w:r>
          </w:p>
        </w:tc>
        <w:tc>
          <w:tcPr>
            <w:tcW w:w="1346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auto"/>
                <w:kern w:val="0"/>
                <w:sz w:val="24"/>
              </w:rPr>
              <w:t>邮政编码</w:t>
            </w:r>
          </w:p>
        </w:tc>
        <w:tc>
          <w:tcPr>
            <w:tcW w:w="298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snapToGrid w:val="0"/>
                <w:color w:val="auto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宋体"/>
                <w:snapToGrid w:val="0"/>
                <w:color w:val="auto"/>
                <w:kern w:val="0"/>
                <w:sz w:val="24"/>
                <w:lang w:val="en-US"/>
              </w:rPr>
              <w:t>637900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3" w:hRule="atLeast"/>
          <w:jc w:val="center"/>
        </w:trPr>
        <w:tc>
          <w:tcPr>
            <w:tcW w:w="875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ind w:firstLine="200" w:firstLineChars="200"/>
              <w:jc w:val="left"/>
              <w:rPr>
                <w:rFonts w:ascii="仿宋_GB2312" w:eastAsia="仿宋_GB2312" w:cs="宋体"/>
                <w:snapToGrid w:val="0"/>
                <w:color w:val="auto"/>
                <w:kern w:val="0"/>
                <w:sz w:val="10"/>
                <w:szCs w:val="10"/>
              </w:rPr>
            </w:pPr>
            <w:r>
              <w:rPr>
                <w:rFonts w:hint="eastAsia" w:ascii="仿宋_GB2312" w:eastAsia="仿宋_GB2312" w:cs="宋体"/>
                <w:snapToGrid w:val="0"/>
                <w:color w:val="auto"/>
                <w:kern w:val="0"/>
                <w:sz w:val="10"/>
                <w:szCs w:val="10"/>
              </w:rPr>
              <w:t> </w:t>
            </w:r>
          </w:p>
          <w:p>
            <w:pPr>
              <w:widowControl/>
              <w:spacing w:before="100" w:beforeAutospacing="1" w:after="100" w:afterAutospacing="1"/>
              <w:ind w:firstLine="560" w:firstLineChars="200"/>
              <w:jc w:val="left"/>
              <w:rPr>
                <w:rFonts w:ascii="仿宋_GB2312" w:eastAsia="仿宋_GB2312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napToGrid w:val="0"/>
                <w:color w:val="auto"/>
                <w:kern w:val="0"/>
                <w:sz w:val="28"/>
                <w:szCs w:val="28"/>
              </w:rPr>
              <w:t>根据《生产安全事故应急预案管理办法》，现将我单位编制的：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 </w:t>
            </w:r>
            <w:r>
              <w:rPr>
                <w:rFonts w:hint="eastAsia" w:ascii="仿宋_GB2312" w:eastAsia="仿宋_GB2312" w:cs="宋体"/>
                <w:snapToGrid w:val="0"/>
                <w:color w:val="auto"/>
                <w:kern w:val="0"/>
                <w:sz w:val="28"/>
                <w:szCs w:val="28"/>
              </w:rPr>
              <w:t xml:space="preserve">     南充市成南高速公路大观加油站有限公司大观加油站A站《生产安全事故应急预案》 、《事故风险辨识、评估报告》、《应急资源调查报告》。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ind w:firstLine="1120" w:firstLineChars="400"/>
              <w:jc w:val="left"/>
              <w:rPr>
                <w:rFonts w:ascii="仿宋_GB2312" w:eastAsia="仿宋_GB2312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napToGrid w:val="0"/>
                <w:color w:val="auto"/>
                <w:kern w:val="0"/>
                <w:sz w:val="28"/>
                <w:szCs w:val="28"/>
              </w:rPr>
              <w:t>等预案报上，请予备案。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snapToGrid w:val="0"/>
                <w:color w:val="auto"/>
                <w:kern w:val="0"/>
                <w:sz w:val="24"/>
              </w:rPr>
              <w:t xml:space="preserve">                             </w:t>
            </w:r>
            <w:r>
              <w:rPr>
                <w:rFonts w:hint="eastAsia" w:hAnsi="宋体" w:cs="宋体"/>
                <w:snapToGrid w:val="0"/>
                <w:color w:val="auto"/>
                <w:kern w:val="0"/>
                <w:sz w:val="24"/>
              </w:rPr>
              <w:t>（</w:t>
            </w:r>
            <w:r>
              <w:rPr>
                <w:rFonts w:hint="eastAsia" w:hAnsi="宋体" w:cs="宋体"/>
                <w:b/>
                <w:bCs/>
                <w:color w:val="auto"/>
                <w:kern w:val="0"/>
                <w:sz w:val="24"/>
              </w:rPr>
              <w:t>单位公章）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snapToGrid w:val="0"/>
                <w:color w:val="auto"/>
                <w:kern w:val="0"/>
                <w:sz w:val="24"/>
              </w:rPr>
              <w:t xml:space="preserve">                          </w:t>
            </w:r>
            <w:r>
              <w:rPr>
                <w:snapToGrid w:val="0"/>
                <w:color w:val="auto"/>
                <w:kern w:val="0"/>
                <w:sz w:val="24"/>
                <w:u w:val="single"/>
              </w:rPr>
              <w:t xml:space="preserve">   202</w:t>
            </w:r>
            <w:r>
              <w:rPr>
                <w:rFonts w:hint="default"/>
                <w:snapToGrid w:val="0"/>
                <w:color w:val="auto"/>
                <w:kern w:val="0"/>
                <w:sz w:val="24"/>
                <w:u w:val="single"/>
                <w:lang w:val="en-US"/>
              </w:rPr>
              <w:t>0</w:t>
            </w:r>
            <w:r>
              <w:rPr>
                <w:snapToGrid w:val="0"/>
                <w:color w:val="auto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hAnsi="宋体" w:cs="宋体"/>
                <w:b/>
                <w:bCs/>
                <w:color w:val="auto"/>
                <w:kern w:val="0"/>
                <w:sz w:val="24"/>
              </w:rPr>
              <w:t>年</w:t>
            </w:r>
            <w:r>
              <w:rPr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default"/>
                <w:color w:val="auto"/>
                <w:kern w:val="0"/>
                <w:sz w:val="24"/>
                <w:u w:val="single"/>
                <w:lang w:val="en-US"/>
              </w:rPr>
              <w:t xml:space="preserve"> </w:t>
            </w:r>
            <w:r>
              <w:rPr>
                <w:rFonts w:hint="eastAsia" w:hAnsi="宋体" w:cs="宋体"/>
                <w:b/>
                <w:bCs/>
                <w:color w:val="auto"/>
                <w:kern w:val="0"/>
                <w:sz w:val="24"/>
              </w:rPr>
              <w:t>月</w:t>
            </w:r>
            <w:r>
              <w:rPr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hAnsi="宋体" w:cs="宋体"/>
                <w:b/>
                <w:bCs/>
                <w:color w:val="auto"/>
                <w:kern w:val="0"/>
                <w:sz w:val="24"/>
              </w:rPr>
              <w:t>日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 </w:t>
            </w:r>
          </w:p>
        </w:tc>
      </w:tr>
    </w:tbl>
    <w:p>
      <w:pPr>
        <w:widowControl/>
        <w:snapToGrid w:val="0"/>
        <w:spacing w:line="560" w:lineRule="exact"/>
        <w:ind w:firstLine="1970" w:firstLineChars="545"/>
        <w:rPr>
          <w:rFonts w:ascii="宋体" w:eastAsia="黑体" w:cs="宋体"/>
          <w:b/>
          <w:bCs/>
          <w:color w:val="000000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Latha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B9"/>
    <w:rsid w:val="00034DB2"/>
    <w:rsid w:val="00094D0B"/>
    <w:rsid w:val="00096C67"/>
    <w:rsid w:val="000B4447"/>
    <w:rsid w:val="000E672D"/>
    <w:rsid w:val="001154A5"/>
    <w:rsid w:val="001221EF"/>
    <w:rsid w:val="00125AAC"/>
    <w:rsid w:val="00243D99"/>
    <w:rsid w:val="003168A4"/>
    <w:rsid w:val="003211A0"/>
    <w:rsid w:val="003245B9"/>
    <w:rsid w:val="004B65CF"/>
    <w:rsid w:val="006941E9"/>
    <w:rsid w:val="007309F2"/>
    <w:rsid w:val="00737C74"/>
    <w:rsid w:val="007A14AC"/>
    <w:rsid w:val="007B1976"/>
    <w:rsid w:val="0080003B"/>
    <w:rsid w:val="00884A22"/>
    <w:rsid w:val="00933EA2"/>
    <w:rsid w:val="009712E2"/>
    <w:rsid w:val="00997B5D"/>
    <w:rsid w:val="009B2CB1"/>
    <w:rsid w:val="009D151F"/>
    <w:rsid w:val="00A864EE"/>
    <w:rsid w:val="00AE0273"/>
    <w:rsid w:val="00B05434"/>
    <w:rsid w:val="00B755EB"/>
    <w:rsid w:val="00BC3D50"/>
    <w:rsid w:val="00C70405"/>
    <w:rsid w:val="00C80347"/>
    <w:rsid w:val="00CD220C"/>
    <w:rsid w:val="00DE2B85"/>
    <w:rsid w:val="00EB1E00"/>
    <w:rsid w:val="00EB2505"/>
    <w:rsid w:val="00EC3F44"/>
    <w:rsid w:val="00F32B0A"/>
    <w:rsid w:val="00FF155C"/>
    <w:rsid w:val="0BFF6ECE"/>
    <w:rsid w:val="0C005189"/>
    <w:rsid w:val="265C7208"/>
    <w:rsid w:val="2F47670B"/>
    <w:rsid w:val="3E6B1545"/>
    <w:rsid w:val="4A1F2600"/>
    <w:rsid w:val="504847FA"/>
    <w:rsid w:val="7553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字符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0">
    <w:name w:val="参考文献"/>
    <w:basedOn w:val="1"/>
    <w:link w:val="11"/>
    <w:qFormat/>
    <w:uiPriority w:val="0"/>
    <w:pPr>
      <w:jc w:val="left"/>
    </w:pPr>
    <w:rPr>
      <w:rFonts w:ascii="Times New Roman" w:hAnsi="Times New Roman"/>
      <w:sz w:val="18"/>
    </w:rPr>
  </w:style>
  <w:style w:type="character" w:customStyle="1" w:styleId="11">
    <w:name w:val="参考文献 Char"/>
    <w:basedOn w:val="8"/>
    <w:link w:val="10"/>
    <w:qFormat/>
    <w:uiPriority w:val="0"/>
    <w:rPr>
      <w:rFonts w:ascii="Times New Roman" w:hAnsi="Times New Roman"/>
      <w:sz w:val="18"/>
    </w:rPr>
  </w:style>
  <w:style w:type="paragraph" w:customStyle="1" w:styleId="12">
    <w:name w:val="表图题"/>
    <w:basedOn w:val="1"/>
    <w:link w:val="13"/>
    <w:qFormat/>
    <w:uiPriority w:val="0"/>
    <w:pPr>
      <w:jc w:val="center"/>
    </w:pPr>
    <w:rPr>
      <w:b/>
      <w:sz w:val="18"/>
      <w:szCs w:val="18"/>
    </w:rPr>
  </w:style>
  <w:style w:type="character" w:customStyle="1" w:styleId="13">
    <w:name w:val="表图题 Char"/>
    <w:basedOn w:val="8"/>
    <w:link w:val="12"/>
    <w:qFormat/>
    <w:uiPriority w:val="0"/>
    <w:rPr>
      <w:b/>
      <w:sz w:val="18"/>
      <w:szCs w:val="18"/>
    </w:rPr>
  </w:style>
  <w:style w:type="paragraph" w:customStyle="1" w:styleId="14">
    <w:name w:val="二级标题"/>
    <w:basedOn w:val="1"/>
    <w:link w:val="15"/>
    <w:qFormat/>
    <w:uiPriority w:val="0"/>
    <w:pPr>
      <w:jc w:val="left"/>
      <w:outlineLvl w:val="2"/>
    </w:pPr>
    <w:rPr>
      <w:rFonts w:ascii="Times New Roman" w:hAnsi="Times New Roman" w:eastAsia="黑体"/>
      <w:b/>
    </w:rPr>
  </w:style>
  <w:style w:type="character" w:customStyle="1" w:styleId="15">
    <w:name w:val="二级标题 Char"/>
    <w:basedOn w:val="8"/>
    <w:link w:val="14"/>
    <w:qFormat/>
    <w:uiPriority w:val="0"/>
    <w:rPr>
      <w:rFonts w:ascii="Times New Roman" w:hAnsi="Times New Roman" w:eastAsia="黑体"/>
      <w:b/>
    </w:rPr>
  </w:style>
  <w:style w:type="paragraph" w:customStyle="1" w:styleId="16">
    <w:name w:val="一级标题"/>
    <w:basedOn w:val="1"/>
    <w:link w:val="17"/>
    <w:qFormat/>
    <w:uiPriority w:val="0"/>
    <w:pPr>
      <w:jc w:val="left"/>
      <w:outlineLvl w:val="1"/>
    </w:pPr>
    <w:rPr>
      <w:rFonts w:ascii="Times New Roman" w:hAnsi="Times New Roman" w:eastAsia="黑体"/>
      <w:b/>
      <w:sz w:val="28"/>
    </w:rPr>
  </w:style>
  <w:style w:type="character" w:customStyle="1" w:styleId="17">
    <w:name w:val="一级标题 Char"/>
    <w:basedOn w:val="8"/>
    <w:link w:val="16"/>
    <w:qFormat/>
    <w:uiPriority w:val="0"/>
    <w:rPr>
      <w:rFonts w:ascii="Times New Roman" w:hAnsi="Times New Roman" w:eastAsia="黑体"/>
      <w:b/>
      <w:sz w:val="28"/>
    </w:rPr>
  </w:style>
  <w:style w:type="paragraph" w:customStyle="1" w:styleId="18">
    <w:name w:val="the一级标题"/>
    <w:basedOn w:val="2"/>
    <w:link w:val="19"/>
    <w:qFormat/>
    <w:uiPriority w:val="0"/>
    <w:pPr>
      <w:spacing w:before="240" w:after="60" w:line="300" w:lineRule="auto"/>
      <w:jc w:val="center"/>
    </w:pPr>
    <w:rPr>
      <w:rFonts w:ascii="Arial Unicode MS" w:hAnsi="Arial Unicode MS" w:eastAsia="黑体"/>
      <w:b w:val="0"/>
      <w:sz w:val="36"/>
    </w:rPr>
  </w:style>
  <w:style w:type="character" w:customStyle="1" w:styleId="19">
    <w:name w:val="the一级标题 Char"/>
    <w:basedOn w:val="20"/>
    <w:link w:val="18"/>
    <w:qFormat/>
    <w:uiPriority w:val="0"/>
    <w:rPr>
      <w:rFonts w:ascii="Arial Unicode MS" w:hAnsi="Arial Unicode MS" w:eastAsia="黑体"/>
      <w:b w:val="0"/>
      <w:kern w:val="44"/>
      <w:sz w:val="36"/>
      <w:szCs w:val="44"/>
    </w:rPr>
  </w:style>
  <w:style w:type="character" w:customStyle="1" w:styleId="20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1">
    <w:name w:val="the二级标题"/>
    <w:basedOn w:val="3"/>
    <w:link w:val="22"/>
    <w:qFormat/>
    <w:uiPriority w:val="0"/>
    <w:pPr>
      <w:spacing w:before="340" w:after="330" w:line="300" w:lineRule="auto"/>
    </w:pPr>
    <w:rPr>
      <w:rFonts w:ascii="Arial Unicode MS" w:hAnsi="Arial Unicode MS" w:eastAsia="黑体" w:cs="Times New Roman"/>
      <w:b w:val="0"/>
      <w:sz w:val="30"/>
    </w:rPr>
  </w:style>
  <w:style w:type="character" w:customStyle="1" w:styleId="22">
    <w:name w:val="the二级标题 Char"/>
    <w:basedOn w:val="9"/>
    <w:link w:val="21"/>
    <w:qFormat/>
    <w:uiPriority w:val="0"/>
    <w:rPr>
      <w:rFonts w:ascii="Arial Unicode MS" w:hAnsi="Arial Unicode MS" w:eastAsia="黑体" w:cs="Times New Roman"/>
      <w:b w:val="0"/>
      <w:sz w:val="30"/>
      <w:szCs w:val="32"/>
    </w:rPr>
  </w:style>
  <w:style w:type="paragraph" w:customStyle="1" w:styleId="23">
    <w:name w:val="the正文"/>
    <w:basedOn w:val="1"/>
    <w:link w:val="24"/>
    <w:qFormat/>
    <w:uiPriority w:val="0"/>
    <w:pPr>
      <w:spacing w:line="300" w:lineRule="auto"/>
      <w:ind w:firstLine="480" w:firstLineChars="200"/>
    </w:pPr>
    <w:rPr>
      <w:rFonts w:ascii="Times New Roman" w:hAnsi="Times New Roman"/>
      <w:sz w:val="24"/>
    </w:rPr>
  </w:style>
  <w:style w:type="character" w:customStyle="1" w:styleId="24">
    <w:name w:val="the正文 Char"/>
    <w:basedOn w:val="8"/>
    <w:link w:val="23"/>
    <w:qFormat/>
    <w:uiPriority w:val="0"/>
    <w:rPr>
      <w:rFonts w:ascii="Times New Roman" w:hAnsi="Times New Roman"/>
      <w:sz w:val="24"/>
    </w:rPr>
  </w:style>
  <w:style w:type="paragraph" w:customStyle="1" w:styleId="25">
    <w:name w:val="the三级"/>
    <w:basedOn w:val="4"/>
    <w:link w:val="26"/>
    <w:qFormat/>
    <w:uiPriority w:val="0"/>
    <w:pPr>
      <w:spacing w:line="300" w:lineRule="auto"/>
    </w:pPr>
    <w:rPr>
      <w:rFonts w:ascii="Arial Unicode MS" w:hAnsi="Arial Unicode MS" w:eastAsia="黑体"/>
      <w:b w:val="0"/>
      <w:sz w:val="28"/>
    </w:rPr>
  </w:style>
  <w:style w:type="character" w:customStyle="1" w:styleId="26">
    <w:name w:val="the三级 Char"/>
    <w:basedOn w:val="27"/>
    <w:link w:val="25"/>
    <w:qFormat/>
    <w:uiPriority w:val="0"/>
    <w:rPr>
      <w:rFonts w:ascii="Arial Unicode MS" w:hAnsi="Arial Unicode MS" w:eastAsia="黑体"/>
      <w:b w:val="0"/>
      <w:sz w:val="28"/>
      <w:szCs w:val="32"/>
    </w:rPr>
  </w:style>
  <w:style w:type="character" w:customStyle="1" w:styleId="27">
    <w:name w:val="标题 3 字符"/>
    <w:basedOn w:val="8"/>
    <w:link w:val="4"/>
    <w:semiHidden/>
    <w:qFormat/>
    <w:uiPriority w:val="9"/>
    <w:rPr>
      <w:b/>
      <w:bCs/>
      <w:sz w:val="32"/>
      <w:szCs w:val="32"/>
    </w:rPr>
  </w:style>
  <w:style w:type="paragraph" w:customStyle="1" w:styleId="28">
    <w:name w:val="mathtype"/>
    <w:basedOn w:val="1"/>
    <w:link w:val="29"/>
    <w:qFormat/>
    <w:uiPriority w:val="0"/>
    <w:pPr>
      <w:tabs>
        <w:tab w:val="center" w:pos="4160"/>
        <w:tab w:val="right" w:pos="8300"/>
      </w:tabs>
      <w:jc w:val="left"/>
    </w:pPr>
  </w:style>
  <w:style w:type="character" w:customStyle="1" w:styleId="29">
    <w:name w:val="mathtype Char"/>
    <w:basedOn w:val="8"/>
    <w:link w:val="28"/>
    <w:qFormat/>
    <w:uiPriority w:val="0"/>
  </w:style>
  <w:style w:type="character" w:customStyle="1" w:styleId="3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31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280</Characters>
  <Lines>2</Lines>
  <Paragraphs>1</Paragraphs>
  <TotalTime>32</TotalTime>
  <ScaleCrop>false</ScaleCrop>
  <LinksUpToDate>false</LinksUpToDate>
  <CharactersWithSpaces>327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2019-08-28T07:00:00Z</dcterms:created>
  <dc:creator>Chan Bamboo</dc:creator>
  <cp:lastModifiedBy>Administrator</cp:lastModifiedBy>
  <cp:lastPrinted>2019-01-15T08:52:00Z</cp:lastPrinted>
  <dcterms:modified xsi:type="dcterms:W3CDTF">2020-08-08T00:52:47Z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