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B82B">
      <w:pPr>
        <w:pStyle w:val="2"/>
        <w:bidi w:val="0"/>
        <w:jc w:val="center"/>
      </w:pPr>
      <w:r>
        <w:t>客服管理部主管岗位操作规程</w:t>
      </w:r>
    </w:p>
    <w:p w14:paraId="12A032F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一、总则</w:t>
      </w:r>
    </w:p>
    <w:p w14:paraId="64D1DEF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目的：规范客服管理部工作，提升服务质量，确保客户满意度。</w:t>
      </w:r>
    </w:p>
    <w:p w14:paraId="1A5E24B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适用范围：物业公司客服管理部主管日常工作及管理活动。</w:t>
      </w:r>
    </w:p>
    <w:p w14:paraId="73ED779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二、岗位职责</w:t>
      </w:r>
    </w:p>
    <w:p w14:paraId="55A2944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团队管理</w:t>
      </w:r>
      <w:r>
        <w:rPr>
          <w:sz w:val="24"/>
          <w:szCs w:val="24"/>
        </w:rPr>
        <w:t>：负责客服团队（含前台、接线员等）的排班、考勤、绩效考核及日常监督。</w:t>
      </w:r>
    </w:p>
    <w:p w14:paraId="5336BC7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客户服务</w:t>
      </w:r>
      <w:r>
        <w:rPr>
          <w:sz w:val="24"/>
          <w:szCs w:val="24"/>
        </w:rPr>
        <w:t>：统筹客户咨询、报修、投诉的受理与跟进，确保响应及时（≤15分钟）、处理闭环（≤24小时普通问题，≤3个工作日复杂问题）。</w:t>
      </w:r>
    </w:p>
    <w:p w14:paraId="55CBB9B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流程优化</w:t>
      </w:r>
      <w:r>
        <w:rPr>
          <w:sz w:val="24"/>
          <w:szCs w:val="24"/>
        </w:rPr>
        <w:t>：定期（每月）梳理客服工作流程，提出优化建议并推动落地（如简化报修流程、升级信息系统等）。</w:t>
      </w:r>
    </w:p>
    <w:p w14:paraId="164D538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培训与赋能</w:t>
      </w:r>
      <w:r>
        <w:rPr>
          <w:sz w:val="24"/>
          <w:szCs w:val="24"/>
        </w:rPr>
        <w:t>：每月组织1次客服人员专业技能培训（含沟通技巧、物业法规、应急处理等），每季度进行1次考核。</w:t>
      </w:r>
    </w:p>
    <w:p w14:paraId="1F740A5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数据管理</w:t>
      </w:r>
      <w:r>
        <w:rPr>
          <w:sz w:val="24"/>
          <w:szCs w:val="24"/>
        </w:rPr>
        <w:t>：每日汇总客户服务数据（咨询量、投诉率、处理及时率等），每周生成《客服工作周报》，每月提交《服务质量分析报告》至物业总经理。</w:t>
      </w:r>
    </w:p>
    <w:p w14:paraId="27D98F9F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跨部门协作</w:t>
      </w:r>
      <w:r>
        <w:rPr>
          <w:sz w:val="24"/>
          <w:szCs w:val="24"/>
        </w:rPr>
        <w:t>：对接工程、安保、保洁等部门，协调处理客户需求（如报修跟进、设施维护反馈等）。</w:t>
      </w:r>
    </w:p>
    <w:p w14:paraId="2465E25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三、核心工作流程及操作规范</w:t>
      </w:r>
    </w:p>
    <w:p w14:paraId="265249A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（一）日常服务流程</w:t>
      </w:r>
    </w:p>
    <w:p w14:paraId="3E1E3DE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班前准备（8:30-9:00）</w:t>
      </w:r>
    </w:p>
    <w:p w14:paraId="3B841077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检查客服前台卫生、设备（电话、电脑、打印机）及物料（登记表、笔、饮用水等）；</w:t>
      </w:r>
    </w:p>
    <w:p w14:paraId="1AA256A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召开晨会（5-10分钟），明确当日工作重点（如重点客户回访、突发天气预警提示等）。</w:t>
      </w:r>
    </w:p>
    <w:p w14:paraId="1530664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客户需求处理</w:t>
      </w:r>
    </w:p>
    <w:p w14:paraId="57D2FA98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咨询/报修</w:t>
      </w:r>
      <w:r>
        <w:rPr>
          <w:sz w:val="24"/>
          <w:szCs w:val="24"/>
        </w:rPr>
        <w:t>：</w:t>
      </w:r>
    </w:p>
    <w:p w14:paraId="47088DB9">
      <w:pPr>
        <w:pageBreakBefore w:val="0"/>
        <w:widowControl w:val="0"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前台/接线员受理后，立即录入《客户需求登记表》（含客户姓名、房号、需求内容、联系方式）；</w:t>
      </w:r>
    </w:p>
    <w:p w14:paraId="50A8653A">
      <w:pPr>
        <w:pageBreakBefore w:val="0"/>
        <w:widowControl w:val="0"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主管当日抽查20%需求记录，确认信息完整（无遗漏项），并跟踪处理进度（通过CRM系统或纸质台账）。</w:t>
      </w:r>
    </w:p>
    <w:p w14:paraId="66818089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投诉处理</w:t>
      </w:r>
      <w:r>
        <w:rPr>
          <w:sz w:val="24"/>
          <w:szCs w:val="24"/>
        </w:rPr>
        <w:t>：</w:t>
      </w:r>
    </w:p>
    <w:p w14:paraId="2B5B601E">
      <w:pPr>
        <w:pageBreakBefore w:val="0"/>
        <w:widowControl w:val="0"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接到重大投诉（如人身安全、群体性事件），立即上报物业总经理，并启动应急流程（见“应急处理”）；</w:t>
      </w:r>
    </w:p>
    <w:p w14:paraId="528F7EFA">
      <w:pPr>
        <w:pageBreakBefore w:val="0"/>
        <w:widowControl w:val="0"/>
        <w:numPr>
          <w:ilvl w:val="2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普通投诉：主管1小时内介入，与客户沟通核实情况，24小时内反馈初步处理方案，处理完毕后24小时内回访客户满意度（记录《投诉处理回访单》）。</w:t>
      </w:r>
    </w:p>
    <w:p w14:paraId="7B0A96D9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班后总结（17:30-18:00）</w:t>
      </w:r>
    </w:p>
    <w:p w14:paraId="12631B5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检查当日客户需求闭环情况，未完成项标注原因并移交次日值班人员；</w:t>
      </w:r>
    </w:p>
    <w:p w14:paraId="08B218DC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整理《当日客服工作台账》，录入系统并归档。</w:t>
      </w:r>
    </w:p>
    <w:p w14:paraId="30F54A8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（二）应急处理规范</w:t>
      </w:r>
    </w:p>
    <w:p w14:paraId="393476E3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突发事件（如停水停电、电梯困人、火灾预警等）</w:t>
      </w:r>
      <w:r>
        <w:rPr>
          <w:sz w:val="24"/>
          <w:szCs w:val="24"/>
        </w:rPr>
        <w:t>：</w:t>
      </w:r>
    </w:p>
    <w:p w14:paraId="3837D335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立即启动《物业突发事件应急预案》，通过电话、微信群、公告栏等渠道向客户发布通知（≤10分钟内完成首轮通知）；</w:t>
      </w:r>
    </w:p>
    <w:p w14:paraId="77990C97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同步协调相关部门（工程抢修、安保疏散等），每30分钟向客户更新进展，事件结束后24小时内提交《应急处理总结报告》。</w:t>
      </w:r>
    </w:p>
    <w:p w14:paraId="6CD76CCA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客户冲突（如客户与员工争执、客户间纠纷）</w:t>
      </w:r>
      <w:r>
        <w:rPr>
          <w:sz w:val="24"/>
          <w:szCs w:val="24"/>
        </w:rPr>
        <w:t>：</w:t>
      </w:r>
    </w:p>
    <w:p w14:paraId="06EFD042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第一时间到达现场，将冲突双方带至会议室隔离，倾听诉求并记录，避免事态升级；</w:t>
      </w:r>
    </w:p>
    <w:p w14:paraId="03400D13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无法当场解决的，承诺2小时内反馈处理方案，后续跟进至双方达成一致。</w:t>
      </w:r>
    </w:p>
    <w:p w14:paraId="56E3B32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四、监督与考核</w:t>
      </w:r>
    </w:p>
    <w:p w14:paraId="32DA56B4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日常监督</w:t>
      </w:r>
      <w:r>
        <w:rPr>
          <w:sz w:val="24"/>
          <w:szCs w:val="24"/>
        </w:rPr>
        <w:t>：通过监控抽查（每日随机查2小时前台服务录像）、客户暗访（每月1次）等方式检查服务规范（如仪容仪表、文明用语等）。</w:t>
      </w:r>
      <w:bookmarkStart w:id="0" w:name="_GoBack"/>
      <w:bookmarkEnd w:id="0"/>
    </w:p>
    <w:p w14:paraId="63E1335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考核标准</w:t>
      </w:r>
      <w:r>
        <w:rPr>
          <w:sz w:val="24"/>
          <w:szCs w:val="24"/>
        </w:rPr>
        <w:t>：以“客户满意度（≥95%）”“投诉处理及时率（≥98%）”“需求闭环率（100%）”为核心指标，与绩效奖金挂钩（占比40%）。</w:t>
      </w:r>
    </w:p>
    <w:p w14:paraId="79379D5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客服管理部主管岗位操作规程清单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1"/>
      </w:tblGrid>
      <w:tr w14:paraId="3E0A0CE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E9FC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CEDD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文件/表单名称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CBFF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用途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9C68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频率/更新周期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8FF7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存档要求</w:t>
            </w:r>
          </w:p>
        </w:tc>
      </w:tr>
      <w:tr w14:paraId="0D945B5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B03F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4927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《客服人员排班表》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AD2E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团队考勤与工作安排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498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每周更新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4C77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电子版存档（OA系统）</w:t>
            </w:r>
          </w:p>
        </w:tc>
      </w:tr>
      <w:tr w14:paraId="2495113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9BA9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2C09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《客户需求登记表》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C611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记录客户咨询、报修、投诉信息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68B1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每日使用，即时录入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454C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纸质版+电子版（CRM系统）</w:t>
            </w:r>
          </w:p>
        </w:tc>
      </w:tr>
      <w:tr w14:paraId="3A2EE59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680C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22D0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《投诉处理回访单》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9098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投诉处理后客户满意度跟踪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04F8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投诉处理完毕后24小时内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55AE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随《客户需求登记表》归档</w:t>
            </w:r>
          </w:p>
        </w:tc>
      </w:tr>
      <w:tr w14:paraId="3828B06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D795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3329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《客服工作周报》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4D16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汇总周度服务数据及问题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4EA6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每周一提交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C628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纸质版（总经理签字）+电子版</w:t>
            </w:r>
          </w:p>
        </w:tc>
      </w:tr>
      <w:tr w14:paraId="0F9CA34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CB3D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1C25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《服务质量分析报告》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53C9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月度服务质量数据及优化建议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315D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每月5日前提交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947E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纸质版（存档3年）</w:t>
            </w:r>
          </w:p>
        </w:tc>
      </w:tr>
      <w:tr w14:paraId="42B984E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1841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EAF2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《客服人员培训签到表及考核记录》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8E46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培训及考核凭证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491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培训后即时整理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FD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人力资源部存档</w:t>
            </w:r>
          </w:p>
        </w:tc>
      </w:tr>
    </w:tbl>
    <w:p w14:paraId="5A180BB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四、附则</w:t>
      </w:r>
    </w:p>
    <w:p w14:paraId="068AF2CB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本规程自发布之日起执行，由物业公司客服管理部负责解释。</w:t>
      </w:r>
    </w:p>
    <w:p w14:paraId="070986C8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未尽事宜，参照《物业管理条例》《物业服务合同》及公司相关制度执行。</w:t>
      </w:r>
    </w:p>
    <w:p w14:paraId="3A0F691E">
      <w:pPr>
        <w:rPr>
          <w:sz w:val="24"/>
          <w:szCs w:val="24"/>
        </w:rPr>
      </w:pPr>
    </w:p>
    <w:sectPr>
      <w:pgSz w:w="11906" w:h="16838"/>
      <w:pgMar w:top="1213" w:right="1633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19612"/>
    <w:multiLevelType w:val="singleLevel"/>
    <w:tmpl w:val="A291961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AC937C7E"/>
    <w:multiLevelType w:val="multilevel"/>
    <w:tmpl w:val="AC937C7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E8329639"/>
    <w:multiLevelType w:val="singleLevel"/>
    <w:tmpl w:val="E832963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10C484AB"/>
    <w:multiLevelType w:val="singleLevel"/>
    <w:tmpl w:val="10C484A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1321DC2F"/>
    <w:multiLevelType w:val="multilevel"/>
    <w:tmpl w:val="1321DC2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</w:abstractNum>
  <w:abstractNum w:abstractNumId="5">
    <w:nsid w:val="43A9398F"/>
    <w:multiLevelType w:val="singleLevel"/>
    <w:tmpl w:val="43A9398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793E"/>
    <w:rsid w:val="12F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2025-09-11T03:18:00Z</dcterms:created>
  <dc:creator>紫气东来</dc:creator>
  <cp:lastModifiedBy>紫气东来</cp:lastModifiedBy>
  <dcterms:modified xsi:type="dcterms:W3CDTF">2025-09-11T03:22:36Z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544B282669FD481EA21003F402AB1AF4_11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