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F27" w:rsidRDefault="00246F27" w:rsidP="00246F27">
      <w:pPr>
        <w:rPr>
          <w:rFonts w:hint="eastAsia"/>
        </w:rPr>
      </w:pPr>
      <w:r>
        <w:rPr>
          <w:rFonts w:hint="eastAsia"/>
        </w:rPr>
        <w:t xml:space="preserve">         物业经理岗位规程</w:t>
      </w:r>
    </w:p>
    <w:p w:rsidR="00246F27" w:rsidRDefault="00246F27" w:rsidP="00246F27"/>
    <w:p w:rsidR="00246F27" w:rsidRPr="00246F27" w:rsidRDefault="00246F27" w:rsidP="00246F27">
      <w:r w:rsidRPr="00246F27">
        <w:t>1、严格执行国家、省、市有关物业管理的方针、政策。</w:t>
      </w:r>
    </w:p>
    <w:p w:rsidR="00246F27" w:rsidRPr="00246F27" w:rsidRDefault="00246F27" w:rsidP="00246F27">
      <w:r w:rsidRPr="00246F27">
        <w:t>2、带领全体员工对物业辖区实行全方位管理，保证物业完好状态，提高使用效益。</w:t>
      </w:r>
    </w:p>
    <w:p w:rsidR="00246F27" w:rsidRPr="00246F27" w:rsidRDefault="00246F27" w:rsidP="00246F27">
      <w:r w:rsidRPr="00246F27">
        <w:t>3、注意经济效益，精心理财，开源节流，满足业主需求。</w:t>
      </w:r>
    </w:p>
    <w:p w:rsidR="00246F27" w:rsidRPr="00246F27" w:rsidRDefault="00246F27" w:rsidP="00246F27">
      <w:r w:rsidRPr="00246F27">
        <w:t>4、抓好精神文明建设，维护业主合法权益，树立良好的企业形象。</w:t>
      </w:r>
    </w:p>
    <w:p w:rsidR="00246F27" w:rsidRPr="00246F27" w:rsidRDefault="00246F27" w:rsidP="00246F27">
      <w:r w:rsidRPr="00246F27">
        <w:t>5、制订和完善公司各项规章制度，建立良好的工作秩序。</w:t>
      </w:r>
    </w:p>
    <w:p w:rsidR="00246F27" w:rsidRPr="00246F27" w:rsidRDefault="00246F27" w:rsidP="00246F27">
      <w:r w:rsidRPr="00246F27">
        <w:t>6、制订年度工作计划，明确目标、任务，督促所属公司职工履行岗位职责，坚持年终考核。</w:t>
      </w:r>
    </w:p>
    <w:p w:rsidR="00246F27" w:rsidRPr="00246F27" w:rsidRDefault="00246F27" w:rsidP="00246F27">
      <w:r w:rsidRPr="00246F27">
        <w:t>7、重视人才，合理使用人员，按照德、勤、能、绩定期进行考核。</w:t>
      </w:r>
    </w:p>
    <w:p w:rsidR="00246F27" w:rsidRPr="00246F27" w:rsidRDefault="00246F27" w:rsidP="00246F27">
      <w:r w:rsidRPr="00246F27">
        <w:t>8、调动各方积极因素，共同管好物业。定期向工公司汇报工作及经营收支情况，以各种方式听取业主和使用人的建议、意见和要求，并及时答复，认真解决。</w:t>
      </w:r>
    </w:p>
    <w:p w:rsidR="00246F27" w:rsidRPr="00246F27" w:rsidRDefault="00246F27" w:rsidP="00246F27">
      <w:r w:rsidRPr="00246F27">
        <w:t>9、关心员工生活，努力提高员工工资福利，改善工作条件。</w:t>
      </w:r>
    </w:p>
    <w:p w:rsidR="00246F27" w:rsidRPr="00246F27" w:rsidRDefault="00246F27" w:rsidP="00246F27">
      <w:r w:rsidRPr="00246F27">
        <w:t>10经常与上级公司和相关部门沟通，理顺关系，创造良好的外部环境。</w:t>
      </w:r>
    </w:p>
    <w:p w:rsidR="00246F27" w:rsidRPr="00246F27" w:rsidRDefault="00246F27"/>
    <w:sectPr w:rsidR="00246F27" w:rsidRPr="0024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27"/>
    <w:rsid w:val="00246F27"/>
    <w:rsid w:val="00E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D79"/>
  <w15:chartTrackingRefBased/>
  <w15:docId w15:val="{5E6502DD-D50E-9747-970A-9403EAE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2024-11-18T01:21:00Z</dcterms:created>
  <dcterms:modified xsi:type="dcterms:W3CDTF">2024-11-18T01:23:00Z</dcterms:modified>
</cp:coreProperties>
</file>