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00" w:lineRule="auto"/>
        <w:jc w:val="left"/>
        <w:rPr>
          <w:b/>
          <w:bCs/>
          <w:sz w:val="44"/>
          <w:szCs w:val="44"/>
        </w:rPr>
      </w:pPr>
      <w:r>
        <w:rPr>
          <w:rFonts w:hint="eastAsia"/>
          <w:b/>
          <w:bCs/>
          <w:sz w:val="44"/>
          <w:szCs w:val="44"/>
        </w:rPr>
        <w:t>1、</w:t>
      </w:r>
      <w:bookmarkStart w:id="0" w:name="_GoBack"/>
      <w:r>
        <w:rPr>
          <w:rFonts w:hint="eastAsia"/>
          <w:b/>
          <w:bCs/>
          <w:sz w:val="44"/>
          <w:szCs w:val="44"/>
          <w:lang w:eastAsia="zh-CN"/>
        </w:rPr>
        <w:t>南部县盘龙中学</w:t>
      </w:r>
      <w:r>
        <w:rPr>
          <w:b/>
          <w:bCs/>
          <w:sz w:val="44"/>
          <w:szCs w:val="44"/>
        </w:rPr>
        <w:t>安全管理责任清单</w:t>
      </w:r>
    </w:p>
    <w:bookmarkEnd w:id="0"/>
    <w:p>
      <w:pPr>
        <w:pStyle w:val="2"/>
        <w:snapToGrid w:val="0"/>
        <w:spacing w:line="300" w:lineRule="auto"/>
        <w:rPr>
          <w:sz w:val="20"/>
        </w:rPr>
      </w:pPr>
    </w:p>
    <w:tbl>
      <w:tblPr>
        <w:tblStyle w:val="6"/>
        <w:tblpPr w:leftFromText="180" w:rightFromText="180" w:vertAnchor="text" w:horzAnchor="page" w:tblpXSpec="center" w:tblpY="15"/>
        <w:tblOverlap w:val="never"/>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61"/>
        <w:gridCol w:w="8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681"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序号</w:t>
            </w:r>
          </w:p>
        </w:tc>
        <w:tc>
          <w:tcPr>
            <w:tcW w:w="1061"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行业</w:t>
            </w:r>
          </w:p>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类别</w:t>
            </w:r>
          </w:p>
        </w:tc>
        <w:tc>
          <w:tcPr>
            <w:tcW w:w="8464"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责任清单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2" w:hRule="atLeast"/>
          <w:jc w:val="center"/>
        </w:trPr>
        <w:tc>
          <w:tcPr>
            <w:tcW w:w="681" w:type="dxa"/>
            <w:vAlign w:val="center"/>
          </w:tcPr>
          <w:p>
            <w:pPr>
              <w:pStyle w:val="10"/>
              <w:snapToGrid w:val="0"/>
              <w:spacing w:line="300" w:lineRule="auto"/>
              <w:jc w:val="center"/>
              <w:rPr>
                <w:rFonts w:hint="eastAsia" w:ascii="黑体" w:hAnsi="黑体" w:eastAsia="黑体" w:cs="黑体"/>
                <w:b/>
                <w:bCs/>
                <w:sz w:val="28"/>
                <w:szCs w:val="28"/>
              </w:rPr>
            </w:pPr>
            <w:r>
              <w:rPr>
                <w:rFonts w:hint="eastAsia" w:ascii="黑体" w:hAnsi="黑体" w:eastAsia="黑体" w:cs="黑体"/>
                <w:b/>
                <w:bCs/>
                <w:sz w:val="28"/>
                <w:szCs w:val="28"/>
              </w:rPr>
              <w:t>1-1</w:t>
            </w:r>
          </w:p>
        </w:tc>
        <w:tc>
          <w:tcPr>
            <w:tcW w:w="1061" w:type="dxa"/>
            <w:vAlign w:val="center"/>
          </w:tcPr>
          <w:p>
            <w:pPr>
              <w:pStyle w:val="10"/>
              <w:snapToGrid w:val="0"/>
              <w:spacing w:line="300" w:lineRule="auto"/>
              <w:jc w:val="center"/>
              <w:rPr>
                <w:rFonts w:hint="eastAsia" w:ascii="黑体" w:hAnsi="黑体" w:eastAsia="黑体" w:cs="黑体"/>
                <w:b/>
                <w:bCs/>
                <w:sz w:val="28"/>
                <w:szCs w:val="28"/>
              </w:rPr>
            </w:pPr>
            <w:r>
              <w:rPr>
                <w:rFonts w:hint="eastAsia" w:ascii="黑体" w:hAnsi="黑体" w:eastAsia="黑体" w:cs="黑体"/>
                <w:b/>
                <w:bCs/>
                <w:sz w:val="28"/>
                <w:szCs w:val="28"/>
              </w:rPr>
              <w:t>学校</w:t>
            </w:r>
          </w:p>
        </w:tc>
        <w:tc>
          <w:tcPr>
            <w:tcW w:w="8464" w:type="dxa"/>
            <w:vAlign w:val="top"/>
          </w:tcPr>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1.</w:t>
            </w:r>
            <w:r>
              <w:rPr>
                <w:rFonts w:hint="eastAsia" w:ascii="黑体" w:hAnsi="黑体" w:eastAsia="黑体" w:cs="黑体"/>
                <w:sz w:val="24"/>
              </w:rPr>
              <w:t>建立健全校园安全管理责任体系，明确安全管理责任，健全完善校园安全工作组织机构和保障机构</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2.</w:t>
            </w:r>
            <w:r>
              <w:rPr>
                <w:rFonts w:hint="eastAsia" w:ascii="黑体" w:hAnsi="黑体" w:eastAsia="黑体" w:cs="黑体"/>
                <w:spacing w:val="-8"/>
                <w:sz w:val="24"/>
              </w:rPr>
              <w:t>保障安全工作经费投入，将安全常规工作、安全隐患排查整改、卫生防疫、应急处突等经费纳入单位预</w:t>
            </w:r>
            <w:r>
              <w:rPr>
                <w:rFonts w:hint="eastAsia" w:ascii="黑体" w:hAnsi="黑体" w:eastAsia="黑体" w:cs="黑体"/>
                <w:sz w:val="24"/>
              </w:rPr>
              <w:t>算管理。</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3.</w:t>
            </w:r>
            <w:r>
              <w:rPr>
                <w:rFonts w:hint="eastAsia" w:ascii="黑体" w:hAnsi="黑体" w:eastAsia="黑体" w:cs="黑体"/>
                <w:sz w:val="24"/>
              </w:rPr>
              <w:t>建立校园各部门（单位</w:t>
            </w:r>
            <w:r>
              <w:rPr>
                <w:rFonts w:hint="eastAsia" w:ascii="黑体" w:hAnsi="黑体" w:eastAsia="黑体" w:cs="黑体"/>
                <w:spacing w:val="-120"/>
                <w:sz w:val="24"/>
              </w:rPr>
              <w:t>）</w:t>
            </w:r>
            <w:r>
              <w:rPr>
                <w:rFonts w:hint="eastAsia" w:ascii="黑体" w:hAnsi="黑体" w:eastAsia="黑体" w:cs="黑体"/>
                <w:sz w:val="24"/>
              </w:rPr>
              <w:t>、各岗位安全管理规章制度，完善安全工作措施，规范安全工作操作流程。</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4.</w:t>
            </w:r>
            <w:r>
              <w:rPr>
                <w:rFonts w:hint="eastAsia" w:ascii="黑体" w:hAnsi="黑体" w:eastAsia="黑体" w:cs="黑体"/>
                <w:sz w:val="24"/>
              </w:rPr>
              <w:t>开展涉校涉生安全风险辨识、分级管控工作，落实重大风险防范措施。</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5.</w:t>
            </w:r>
            <w:r>
              <w:rPr>
                <w:rFonts w:hint="eastAsia" w:ascii="黑体" w:hAnsi="黑体" w:eastAsia="黑体" w:cs="黑体"/>
                <w:sz w:val="24"/>
              </w:rPr>
              <w:t>组织制定和实施本校的安全知识宣传、教育和培训工作。</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6.</w:t>
            </w:r>
            <w:r>
              <w:rPr>
                <w:rFonts w:hint="eastAsia" w:ascii="黑体" w:hAnsi="黑体" w:eastAsia="黑体" w:cs="黑体"/>
                <w:sz w:val="24"/>
              </w:rPr>
              <w:t>强化校园“三防”建设力度,提高人防、物防、技防综合防治能力。</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7.</w:t>
            </w:r>
            <w:r>
              <w:rPr>
                <w:rFonts w:hint="eastAsia" w:ascii="黑体" w:hAnsi="黑体" w:eastAsia="黑体" w:cs="黑体"/>
                <w:sz w:val="24"/>
              </w:rPr>
              <w:t>组织开展校园安全隐患排查和治理工作，及时消除安全隐患。</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8.</w:t>
            </w:r>
            <w:r>
              <w:rPr>
                <w:rFonts w:hint="eastAsia" w:ascii="黑体" w:hAnsi="黑体" w:eastAsia="黑体" w:cs="黑体"/>
                <w:sz w:val="24"/>
              </w:rPr>
              <w:t>健全完善总体及专项应急预案，对照预案落实应急疏散演练工作。</w:t>
            </w:r>
          </w:p>
          <w:p>
            <w:pPr>
              <w:pStyle w:val="10"/>
              <w:tabs>
                <w:tab w:val="left" w:pos="976"/>
              </w:tabs>
              <w:snapToGrid w:val="0"/>
              <w:spacing w:line="300" w:lineRule="auto"/>
              <w:jc w:val="both"/>
              <w:rPr>
                <w:rFonts w:hint="eastAsia" w:ascii="黑体" w:hAnsi="黑体" w:eastAsia="黑体" w:cs="黑体"/>
                <w:sz w:val="24"/>
              </w:rPr>
            </w:pPr>
            <w:r>
              <w:rPr>
                <w:rFonts w:hint="eastAsia" w:ascii="黑体" w:hAnsi="黑体" w:eastAsia="黑体" w:cs="黑体"/>
              </w:rPr>
              <w:t>9.</w:t>
            </w:r>
            <w:r>
              <w:rPr>
                <w:rFonts w:hint="eastAsia" w:ascii="黑体" w:hAnsi="黑体" w:eastAsia="黑体" w:cs="黑体"/>
                <w:sz w:val="24"/>
              </w:rPr>
              <w:t>协同相关部门开展校园周边综合治理和平安校园建设工作。</w:t>
            </w:r>
          </w:p>
          <w:p>
            <w:pPr>
              <w:pStyle w:val="10"/>
              <w:tabs>
                <w:tab w:val="left" w:pos="1096"/>
              </w:tabs>
              <w:snapToGrid w:val="0"/>
              <w:spacing w:line="300" w:lineRule="auto"/>
              <w:jc w:val="both"/>
              <w:rPr>
                <w:rFonts w:hint="eastAsia" w:ascii="黑体" w:hAnsi="黑体" w:eastAsia="黑体" w:cs="黑体"/>
                <w:sz w:val="24"/>
              </w:rPr>
            </w:pPr>
            <w:r>
              <w:rPr>
                <w:rFonts w:hint="eastAsia" w:ascii="黑体" w:hAnsi="黑体" w:eastAsia="黑体" w:cs="黑体"/>
              </w:rPr>
              <w:t>10.</w:t>
            </w:r>
            <w:r>
              <w:rPr>
                <w:rFonts w:hint="eastAsia" w:ascii="黑体" w:hAnsi="黑体" w:eastAsia="黑体" w:cs="黑体"/>
                <w:spacing w:val="-1"/>
                <w:sz w:val="24"/>
              </w:rPr>
              <w:t>建立安全事故信息报告制度，及时、如实按规定报告各类安全事故、突发事件，协调事故、突发事件</w:t>
            </w:r>
            <w:r>
              <w:rPr>
                <w:rFonts w:hint="eastAsia" w:ascii="黑体" w:hAnsi="黑体" w:eastAsia="黑体" w:cs="黑体"/>
                <w:sz w:val="24"/>
              </w:rPr>
              <w:t>处置工作。</w:t>
            </w:r>
          </w:p>
          <w:p>
            <w:pPr>
              <w:pStyle w:val="10"/>
              <w:tabs>
                <w:tab w:val="left" w:pos="1096"/>
              </w:tabs>
              <w:snapToGrid w:val="0"/>
              <w:spacing w:line="300" w:lineRule="auto"/>
              <w:jc w:val="both"/>
              <w:rPr>
                <w:rFonts w:hint="eastAsia" w:ascii="黑体" w:hAnsi="黑体" w:eastAsia="黑体" w:cs="黑体"/>
                <w:sz w:val="24"/>
              </w:rPr>
            </w:pPr>
            <w:r>
              <w:rPr>
                <w:rFonts w:hint="eastAsia" w:ascii="黑体" w:hAnsi="黑体" w:eastAsia="黑体" w:cs="黑体"/>
              </w:rPr>
              <w:t>11.</w:t>
            </w:r>
            <w:r>
              <w:rPr>
                <w:rFonts w:hint="eastAsia" w:ascii="黑体" w:hAnsi="黑体" w:eastAsia="黑体" w:cs="黑体"/>
                <w:sz w:val="24"/>
              </w:rPr>
              <w:t>联动职能部门、学校、家庭和社会齐抓共管学生安全。</w:t>
            </w:r>
          </w:p>
          <w:p>
            <w:pPr>
              <w:pStyle w:val="10"/>
              <w:tabs>
                <w:tab w:val="left" w:pos="1096"/>
              </w:tabs>
              <w:snapToGrid w:val="0"/>
              <w:spacing w:line="300" w:lineRule="auto"/>
              <w:jc w:val="both"/>
              <w:rPr>
                <w:rFonts w:hint="eastAsia" w:ascii="黑体" w:hAnsi="黑体" w:eastAsia="黑体" w:cs="黑体"/>
                <w:sz w:val="24"/>
              </w:rPr>
            </w:pPr>
            <w:r>
              <w:rPr>
                <w:rFonts w:hint="eastAsia" w:ascii="黑体" w:hAnsi="黑体" w:eastAsia="黑体" w:cs="黑体"/>
              </w:rPr>
              <w:t>12.</w:t>
            </w:r>
            <w:r>
              <w:rPr>
                <w:rFonts w:hint="eastAsia" w:ascii="黑体" w:hAnsi="黑体" w:eastAsia="黑体" w:cs="黑体"/>
                <w:sz w:val="24"/>
              </w:rPr>
              <w:t>健全完善安全风险预报预测预警机制，开展防灾减灾工作。</w:t>
            </w:r>
          </w:p>
        </w:tc>
      </w:tr>
    </w:tbl>
    <w:p>
      <w:pPr>
        <w:snapToGrid w:val="0"/>
        <w:spacing w:line="300" w:lineRule="auto"/>
      </w:pPr>
    </w:p>
    <w:p>
      <w:pPr>
        <w:widowControl/>
        <w:autoSpaceDE/>
        <w:autoSpaceDN/>
        <w:snapToGrid w:val="0"/>
        <w:spacing w:line="300" w:lineRule="auto"/>
        <w:rPr>
          <w:sz w:val="32"/>
          <w:szCs w:val="32"/>
        </w:rPr>
      </w:pPr>
      <w:r>
        <w:br w:type="page"/>
      </w:r>
    </w:p>
    <w:p>
      <w:pPr>
        <w:pStyle w:val="2"/>
        <w:snapToGrid w:val="0"/>
        <w:spacing w:line="300" w:lineRule="auto"/>
        <w:jc w:val="center"/>
        <w:rPr>
          <w:b/>
          <w:bCs/>
          <w:sz w:val="44"/>
          <w:szCs w:val="44"/>
        </w:rPr>
      </w:pPr>
      <w:r>
        <w:rPr>
          <w:rFonts w:hint="eastAsia"/>
          <w:b/>
          <w:bCs/>
          <w:sz w:val="44"/>
          <w:szCs w:val="44"/>
        </w:rPr>
        <w:t>2、</w:t>
      </w:r>
      <w:r>
        <w:rPr>
          <w:rFonts w:hint="eastAsia"/>
          <w:b/>
          <w:bCs/>
          <w:sz w:val="44"/>
          <w:szCs w:val="44"/>
          <w:lang w:eastAsia="zh-CN"/>
        </w:rPr>
        <w:t>南部县盘龙中学</w:t>
      </w:r>
      <w:r>
        <w:rPr>
          <w:rFonts w:hint="eastAsia"/>
          <w:b/>
          <w:bCs/>
          <w:sz w:val="44"/>
          <w:szCs w:val="44"/>
        </w:rPr>
        <w:t>重大安全风险管控责任清单</w:t>
      </w:r>
    </w:p>
    <w:p>
      <w:pPr>
        <w:pStyle w:val="2"/>
        <w:snapToGrid w:val="0"/>
        <w:spacing w:line="300" w:lineRule="auto"/>
        <w:rPr>
          <w:rFonts w:hint="eastAsia"/>
          <w:sz w:val="20"/>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841"/>
        <w:gridCol w:w="1458"/>
        <w:gridCol w:w="1701"/>
        <w:gridCol w:w="3402"/>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jc w:val="center"/>
        </w:trPr>
        <w:tc>
          <w:tcPr>
            <w:tcW w:w="531" w:type="dxa"/>
            <w:vAlign w:val="center"/>
          </w:tcPr>
          <w:p>
            <w:pPr>
              <w:pStyle w:val="10"/>
              <w:snapToGrid w:val="0"/>
              <w:spacing w:line="300" w:lineRule="auto"/>
              <w:jc w:val="center"/>
              <w:rPr>
                <w:b/>
                <w:bCs w:val="0"/>
                <w:sz w:val="28"/>
                <w:szCs w:val="28"/>
              </w:rPr>
            </w:pPr>
            <w:r>
              <w:rPr>
                <w:b/>
                <w:bCs w:val="0"/>
                <w:sz w:val="28"/>
                <w:szCs w:val="28"/>
              </w:rPr>
              <w:t>序号</w:t>
            </w:r>
          </w:p>
        </w:tc>
        <w:tc>
          <w:tcPr>
            <w:tcW w:w="841" w:type="dxa"/>
            <w:vAlign w:val="center"/>
          </w:tcPr>
          <w:p>
            <w:pPr>
              <w:pStyle w:val="10"/>
              <w:snapToGrid w:val="0"/>
              <w:spacing w:line="300" w:lineRule="auto"/>
              <w:jc w:val="center"/>
              <w:rPr>
                <w:b/>
                <w:bCs w:val="0"/>
                <w:sz w:val="28"/>
                <w:szCs w:val="28"/>
              </w:rPr>
            </w:pPr>
            <w:r>
              <w:rPr>
                <w:b/>
                <w:bCs w:val="0"/>
                <w:sz w:val="28"/>
                <w:szCs w:val="28"/>
              </w:rPr>
              <w:t>重点位设施</w:t>
            </w:r>
          </w:p>
        </w:tc>
        <w:tc>
          <w:tcPr>
            <w:tcW w:w="1458" w:type="dxa"/>
            <w:vAlign w:val="center"/>
          </w:tcPr>
          <w:p>
            <w:pPr>
              <w:pStyle w:val="10"/>
              <w:snapToGrid w:val="0"/>
              <w:spacing w:line="300" w:lineRule="auto"/>
              <w:jc w:val="center"/>
              <w:rPr>
                <w:b/>
                <w:bCs w:val="0"/>
                <w:sz w:val="28"/>
                <w:szCs w:val="28"/>
              </w:rPr>
            </w:pPr>
            <w:r>
              <w:rPr>
                <w:b/>
                <w:bCs w:val="0"/>
                <w:sz w:val="28"/>
                <w:szCs w:val="28"/>
              </w:rPr>
              <w:t>主要风险</w:t>
            </w:r>
          </w:p>
          <w:p>
            <w:pPr>
              <w:pStyle w:val="10"/>
              <w:snapToGrid w:val="0"/>
              <w:spacing w:line="300" w:lineRule="auto"/>
              <w:jc w:val="center"/>
              <w:rPr>
                <w:b/>
                <w:bCs w:val="0"/>
                <w:sz w:val="28"/>
                <w:szCs w:val="28"/>
              </w:rPr>
            </w:pPr>
            <w:r>
              <w:rPr>
                <w:b/>
                <w:bCs w:val="0"/>
                <w:sz w:val="28"/>
                <w:szCs w:val="28"/>
              </w:rPr>
              <w:t>概述</w:t>
            </w:r>
          </w:p>
        </w:tc>
        <w:tc>
          <w:tcPr>
            <w:tcW w:w="1701" w:type="dxa"/>
            <w:vAlign w:val="center"/>
          </w:tcPr>
          <w:p>
            <w:pPr>
              <w:pStyle w:val="10"/>
              <w:snapToGrid w:val="0"/>
              <w:spacing w:line="300" w:lineRule="auto"/>
              <w:jc w:val="center"/>
              <w:rPr>
                <w:b/>
                <w:bCs w:val="0"/>
                <w:sz w:val="28"/>
                <w:szCs w:val="28"/>
              </w:rPr>
            </w:pPr>
            <w:r>
              <w:rPr>
                <w:b/>
                <w:bCs w:val="0"/>
                <w:sz w:val="28"/>
                <w:szCs w:val="28"/>
              </w:rPr>
              <w:t>管控责任</w:t>
            </w:r>
          </w:p>
        </w:tc>
        <w:tc>
          <w:tcPr>
            <w:tcW w:w="3402" w:type="dxa"/>
            <w:vAlign w:val="center"/>
          </w:tcPr>
          <w:p>
            <w:pPr>
              <w:pStyle w:val="10"/>
              <w:snapToGrid w:val="0"/>
              <w:spacing w:line="300" w:lineRule="auto"/>
              <w:jc w:val="center"/>
              <w:rPr>
                <w:b/>
                <w:bCs w:val="0"/>
                <w:sz w:val="28"/>
                <w:szCs w:val="28"/>
              </w:rPr>
            </w:pPr>
            <w:r>
              <w:rPr>
                <w:b/>
                <w:bCs w:val="0"/>
                <w:sz w:val="28"/>
                <w:szCs w:val="28"/>
              </w:rPr>
              <w:t>管控措施</w:t>
            </w:r>
          </w:p>
        </w:tc>
        <w:tc>
          <w:tcPr>
            <w:tcW w:w="2273" w:type="dxa"/>
            <w:vAlign w:val="center"/>
          </w:tcPr>
          <w:p>
            <w:pPr>
              <w:pStyle w:val="10"/>
              <w:snapToGrid w:val="0"/>
              <w:spacing w:line="300" w:lineRule="auto"/>
              <w:jc w:val="center"/>
              <w:rPr>
                <w:b/>
                <w:bCs w:val="0"/>
                <w:sz w:val="28"/>
                <w:szCs w:val="28"/>
              </w:rPr>
            </w:pPr>
            <w:r>
              <w:rPr>
                <w:b/>
                <w:bCs w:val="0"/>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4" w:hRule="atLeast"/>
          <w:jc w:val="center"/>
        </w:trPr>
        <w:tc>
          <w:tcPr>
            <w:tcW w:w="531"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2-1</w:t>
            </w:r>
          </w:p>
        </w:tc>
        <w:tc>
          <w:tcPr>
            <w:tcW w:w="841"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食堂操作间</w:t>
            </w:r>
          </w:p>
        </w:tc>
        <w:tc>
          <w:tcPr>
            <w:tcW w:w="1458" w:type="dxa"/>
            <w:vAlign w:val="top"/>
          </w:tcPr>
          <w:p>
            <w:pPr>
              <w:pStyle w:val="10"/>
              <w:tabs>
                <w:tab w:val="left" w:pos="40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1、气灶燃气泄漏或烹调油燃烧发生火灾、中毒和窒息、爆炸。</w:t>
            </w:r>
          </w:p>
          <w:p>
            <w:pPr>
              <w:pStyle w:val="10"/>
              <w:tabs>
                <w:tab w:val="left" w:pos="40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食品卫生安全问题，原材料变质、食品过期、成品被污染等因素导致食物中 毒 。 </w:t>
            </w:r>
          </w:p>
        </w:tc>
        <w:tc>
          <w:tcPr>
            <w:tcW w:w="1701" w:type="dxa"/>
            <w:vAlign w:val="top"/>
          </w:tcPr>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1"/>
                <w:sz w:val="24"/>
                <w:szCs w:val="24"/>
              </w:rPr>
              <w:t>1.</w:t>
            </w:r>
            <w:r>
              <w:rPr>
                <w:rFonts w:hint="eastAsia" w:asciiTheme="minorEastAsia" w:hAnsiTheme="minorEastAsia" w:eastAsiaTheme="minorEastAsia" w:cstheme="minorEastAsia"/>
                <w:sz w:val="24"/>
                <w:szCs w:val="24"/>
              </w:rPr>
              <w:t>保证食堂操作间燃气</w:t>
            </w:r>
            <w:r>
              <w:rPr>
                <w:rFonts w:hint="eastAsia" w:asciiTheme="minorEastAsia" w:hAnsiTheme="minorEastAsia" w:eastAsiaTheme="minorEastAsia" w:cstheme="minorEastAsia"/>
                <w:spacing w:val="59"/>
                <w:sz w:val="24"/>
                <w:szCs w:val="24"/>
              </w:rPr>
              <w:t>设备的管道、线路、燃气炉具的安全；</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1"/>
                <w:sz w:val="24"/>
                <w:szCs w:val="24"/>
              </w:rPr>
              <w:t>2.</w:t>
            </w:r>
            <w:r>
              <w:rPr>
                <w:rFonts w:hint="eastAsia" w:asciiTheme="minorEastAsia" w:hAnsiTheme="minorEastAsia" w:eastAsiaTheme="minorEastAsia" w:cstheme="minorEastAsia"/>
                <w:sz w:val="24"/>
                <w:szCs w:val="24"/>
              </w:rPr>
              <w:t>保证操作程序规范； 3.保持对食品、食材的</w:t>
            </w:r>
            <w:r>
              <w:rPr>
                <w:rFonts w:hint="eastAsia" w:asciiTheme="minorEastAsia" w:hAnsiTheme="minorEastAsia" w:eastAsiaTheme="minorEastAsia" w:cstheme="minorEastAsia"/>
                <w:spacing w:val="-23"/>
                <w:sz w:val="24"/>
                <w:szCs w:val="24"/>
              </w:rPr>
              <w:t>采购、入库、储藏、领用、</w:t>
            </w:r>
            <w:r>
              <w:rPr>
                <w:rFonts w:hint="eastAsia" w:asciiTheme="minorEastAsia" w:hAnsiTheme="minorEastAsia" w:eastAsiaTheme="minorEastAsia" w:cstheme="minorEastAsia"/>
                <w:sz w:val="24"/>
                <w:szCs w:val="24"/>
              </w:rPr>
              <w:t>操作全过程</w:t>
            </w:r>
            <w:r>
              <w:rPr>
                <w:rFonts w:hint="eastAsia" w:asciiTheme="minorEastAsia" w:hAnsiTheme="minorEastAsia" w:eastAsiaTheme="minorEastAsia" w:cstheme="minorEastAsia"/>
                <w:spacing w:val="59"/>
                <w:sz w:val="24"/>
                <w:szCs w:val="24"/>
              </w:rPr>
              <w:t xml:space="preserve">的安全管控； </w:t>
            </w:r>
          </w:p>
        </w:tc>
        <w:tc>
          <w:tcPr>
            <w:tcW w:w="3402" w:type="dxa"/>
            <w:vAlign w:val="top"/>
          </w:tcPr>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1.燃气灶无泄露、无变形、无腐蚀。</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2.操作过程严格管控燃气与烹调用油温度，严防火灾事故。</w:t>
            </w:r>
          </w:p>
          <w:p>
            <w:pPr>
              <w:pStyle w:val="10"/>
              <w:tabs>
                <w:tab w:val="left" w:pos="354"/>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3.通过明厨亮灶工程实施，安装在线食品动态监控设备，管理人员和从业厨师专人负责。</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4..配备灭火器及消防毯等防护设施设备，发生火灾第一时间应急处置。</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pacing w:val="-2"/>
                <w:sz w:val="24"/>
                <w:szCs w:val="24"/>
              </w:rPr>
              <w:t>严格管控原材料采购索证、定点采购进货关，以及入库验收、储存，出库领用规范流程。建立食品安全工作台账</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6.</w:t>
            </w:r>
            <w:r>
              <w:rPr>
                <w:rFonts w:hint="eastAsia" w:asciiTheme="minorEastAsia" w:hAnsiTheme="minorEastAsia" w:eastAsiaTheme="minorEastAsia" w:cstheme="minorEastAsia"/>
                <w:sz w:val="24"/>
                <w:szCs w:val="24"/>
              </w:rPr>
              <w:t>严格执行食品安全规范操作流程。</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7.</w:t>
            </w:r>
            <w:r>
              <w:rPr>
                <w:rFonts w:hint="eastAsia" w:asciiTheme="minorEastAsia" w:hAnsiTheme="minorEastAsia" w:eastAsiaTheme="minorEastAsia" w:cstheme="minorEastAsia"/>
                <w:sz w:val="24"/>
                <w:szCs w:val="24"/>
              </w:rPr>
              <w:t>执行食品安全试尝、留样制度。</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8.</w:t>
            </w:r>
            <w:r>
              <w:rPr>
                <w:rFonts w:hint="eastAsia" w:asciiTheme="minorEastAsia" w:hAnsiTheme="minorEastAsia" w:eastAsiaTheme="minorEastAsia" w:cstheme="minorEastAsia"/>
                <w:sz w:val="24"/>
                <w:szCs w:val="24"/>
              </w:rPr>
              <w:t>强化从业人员安全教育培训和身体健康体检。</w:t>
            </w:r>
          </w:p>
          <w:p>
            <w:pPr>
              <w:pStyle w:val="10"/>
              <w:snapToGrid w:val="0"/>
              <w:spacing w:line="300" w:lineRule="auto"/>
              <w:jc w:val="both"/>
              <w:rPr>
                <w:rFonts w:hint="eastAsia" w:asciiTheme="minorEastAsia" w:hAnsiTheme="minorEastAsia" w:eastAsiaTheme="minorEastAsia" w:cstheme="minorEastAsia"/>
                <w:b/>
                <w:sz w:val="24"/>
                <w:szCs w:val="24"/>
              </w:rPr>
            </w:pPr>
          </w:p>
        </w:tc>
        <w:tc>
          <w:tcPr>
            <w:tcW w:w="2273" w:type="dxa"/>
            <w:vAlign w:val="center"/>
          </w:tcPr>
          <w:p>
            <w:pPr>
              <w:pStyle w:val="10"/>
              <w:snapToGrid w:val="0"/>
              <w:spacing w:line="300" w:lineRule="auto"/>
              <w:jc w:val="center"/>
              <w:rPr>
                <w:rStyle w:val="13"/>
                <w:rFonts w:hint="eastAsia" w:ascii="黑体" w:hAnsi="黑体" w:eastAsia="黑体" w:cs="黑体"/>
                <w:b/>
                <w:bCs/>
                <w:kern w:val="2"/>
                <w:sz w:val="24"/>
                <w:szCs w:val="24"/>
                <w:lang w:val="en-US" w:eastAsia="zh-CN" w:bidi="ar-SA"/>
              </w:rPr>
            </w:pPr>
          </w:p>
          <w:p>
            <w:pPr>
              <w:pStyle w:val="10"/>
              <w:snapToGrid w:val="0"/>
              <w:spacing w:line="300" w:lineRule="auto"/>
              <w:jc w:val="center"/>
              <w:rPr>
                <w:rStyle w:val="13"/>
                <w:rFonts w:hint="eastAsia" w:ascii="黑体" w:hAnsi="黑体" w:eastAsia="黑体" w:cs="黑体"/>
                <w:b/>
                <w:bCs/>
                <w:kern w:val="2"/>
                <w:sz w:val="24"/>
                <w:szCs w:val="24"/>
                <w:lang w:val="en-US" w:eastAsia="zh-CN" w:bidi="ar-SA"/>
              </w:rPr>
            </w:pPr>
            <w:r>
              <w:rPr>
                <w:rStyle w:val="13"/>
                <w:rFonts w:hint="eastAsia" w:ascii="黑体" w:hAnsi="黑体" w:eastAsia="黑体" w:cs="黑体"/>
                <w:b/>
                <w:bCs/>
                <w:kern w:val="2"/>
                <w:sz w:val="24"/>
                <w:szCs w:val="24"/>
                <w:lang w:val="en-US" w:eastAsia="zh-CN" w:bidi="ar-SA"/>
              </w:rPr>
              <w:t>总务主任</w:t>
            </w:r>
          </w:p>
          <w:p>
            <w:pPr>
              <w:pStyle w:val="10"/>
              <w:snapToGrid w:val="0"/>
              <w:spacing w:line="300" w:lineRule="auto"/>
              <w:jc w:val="center"/>
              <w:rPr>
                <w:rStyle w:val="13"/>
                <w:rFonts w:hint="eastAsia" w:ascii="黑体" w:hAnsi="黑体" w:eastAsia="黑体" w:cs="黑体"/>
                <w:b/>
                <w:bCs/>
                <w:kern w:val="2"/>
                <w:sz w:val="24"/>
                <w:szCs w:val="24"/>
                <w:lang w:val="en-US" w:eastAsia="zh-CN" w:bidi="ar-SA"/>
              </w:rPr>
            </w:pPr>
            <w:r>
              <w:rPr>
                <w:rStyle w:val="13"/>
                <w:rFonts w:hint="eastAsia" w:ascii="黑体" w:hAnsi="黑体" w:eastAsia="黑体" w:cs="黑体"/>
                <w:b/>
                <w:bCs/>
                <w:kern w:val="2"/>
                <w:sz w:val="24"/>
                <w:szCs w:val="24"/>
                <w:lang w:val="en-US" w:eastAsia="zh-CN" w:bidi="ar-SA"/>
              </w:rPr>
              <w:t>鲜宇华</w:t>
            </w:r>
          </w:p>
          <w:p>
            <w:pPr>
              <w:pStyle w:val="9"/>
              <w:ind w:left="0" w:leftChars="0" w:firstLine="0" w:firstLineChars="0"/>
              <w:jc w:val="center"/>
              <w:rPr>
                <w:rStyle w:val="13"/>
                <w:rFonts w:hint="eastAsia" w:ascii="黑体" w:hAnsi="黑体" w:eastAsia="黑体" w:cs="黑体"/>
                <w:b/>
                <w:bCs/>
                <w:kern w:val="2"/>
                <w:sz w:val="24"/>
                <w:szCs w:val="24"/>
                <w:lang w:val="en-US" w:eastAsia="zh-CN" w:bidi="ar-SA"/>
              </w:rPr>
            </w:pPr>
            <w:r>
              <w:rPr>
                <w:rStyle w:val="13"/>
                <w:rFonts w:hint="eastAsia" w:ascii="黑体" w:hAnsi="黑体" w:eastAsia="黑体" w:cs="黑体"/>
                <w:b/>
                <w:bCs/>
                <w:kern w:val="2"/>
                <w:sz w:val="24"/>
                <w:szCs w:val="24"/>
                <w:lang w:val="en-US" w:eastAsia="zh-CN" w:bidi="ar-SA"/>
              </w:rPr>
              <w:t>15892793663</w:t>
            </w:r>
          </w:p>
          <w:p>
            <w:pPr>
              <w:widowControl w:val="0"/>
              <w:jc w:val="center"/>
              <w:rPr>
                <w:rFonts w:hint="eastAsia" w:ascii="黑体" w:hAnsi="黑体" w:eastAsia="黑体" w:cs="黑体"/>
                <w:b/>
                <w:bCs/>
                <w:sz w:val="24"/>
                <w:szCs w:val="24"/>
                <w:lang w:val="en-US" w:eastAsia="zh-CN"/>
              </w:rPr>
            </w:pPr>
          </w:p>
          <w:p>
            <w:pPr>
              <w:widowControl w:val="0"/>
              <w:jc w:val="center"/>
              <w:rPr>
                <w:rFonts w:hint="eastAsia" w:ascii="黑体" w:hAnsi="黑体" w:eastAsia="黑体" w:cs="黑体"/>
                <w:b/>
                <w:bCs/>
                <w:sz w:val="24"/>
                <w:szCs w:val="24"/>
                <w:lang w:val="en-US" w:eastAsia="zh-CN"/>
              </w:rPr>
            </w:pPr>
          </w:p>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师生食堂管理员</w:t>
            </w:r>
          </w:p>
          <w:p>
            <w:pPr>
              <w:widowControl w:val="0"/>
              <w:jc w:val="center"/>
              <w:rPr>
                <w:rFonts w:hint="eastAsia" w:ascii="黑体" w:hAnsi="黑体" w:eastAsia="黑体" w:cs="黑体"/>
                <w:b/>
                <w:bCs/>
                <w:sz w:val="24"/>
                <w:szCs w:val="24"/>
                <w:lang w:val="en-US" w:eastAsia="zh-CN"/>
              </w:rPr>
            </w:pP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石庆红</w:t>
            </w:r>
          </w:p>
          <w:p>
            <w:pPr>
              <w:pStyle w:val="9"/>
              <w:jc w:val="center"/>
              <w:rPr>
                <w:rFonts w:hint="eastAsia" w:ascii="黑体" w:hAnsi="黑体" w:eastAsia="黑体" w:cs="黑体"/>
                <w:sz w:val="24"/>
                <w:szCs w:val="24"/>
                <w:lang w:val="en-US" w:eastAsia="zh-CN"/>
              </w:rPr>
            </w:pPr>
          </w:p>
          <w:p>
            <w:pPr>
              <w:widowControl w:val="0"/>
              <w:jc w:val="center"/>
              <w:rPr>
                <w:rFonts w:hint="eastAsia" w:ascii="黑体" w:hAnsi="黑体" w:eastAsia="黑体" w:cs="黑体"/>
                <w:b/>
                <w:bCs/>
                <w:sz w:val="24"/>
                <w:szCs w:val="24"/>
                <w:lang w:val="en-US" w:eastAsia="zh-CN"/>
              </w:rPr>
            </w:pPr>
          </w:p>
          <w:p>
            <w:pPr>
              <w:pStyle w:val="10"/>
              <w:snapToGrid w:val="0"/>
              <w:spacing w:line="300" w:lineRule="auto"/>
              <w:jc w:val="center"/>
              <w:rPr>
                <w:rFonts w:hint="eastAsia" w:ascii="黑体" w:hAnsi="黑体" w:eastAsia="黑体" w:cs="黑体"/>
                <w:sz w:val="24"/>
                <w:szCs w:val="24"/>
              </w:rPr>
            </w:pPr>
            <w:r>
              <w:rPr>
                <w:rFonts w:hint="eastAsia" w:ascii="黑体" w:hAnsi="黑体" w:eastAsia="黑体" w:cs="黑体"/>
                <w:b/>
                <w:bCs/>
                <w:sz w:val="24"/>
                <w:szCs w:val="24"/>
                <w:lang w:val="en-US" w:eastAsia="zh-CN"/>
              </w:rPr>
              <w:t>师生食堂厨师长</w:t>
            </w:r>
          </w:p>
        </w:tc>
      </w:tr>
    </w:tbl>
    <w:tbl>
      <w:tblPr>
        <w:tblStyle w:val="6"/>
        <w:tblpPr w:leftFromText="180" w:rightFromText="180" w:vertAnchor="text" w:horzAnchor="page" w:tblpXSpec="center" w:tblpY="548"/>
        <w:tblOverlap w:val="never"/>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990"/>
        <w:gridCol w:w="1299"/>
        <w:gridCol w:w="1117"/>
        <w:gridCol w:w="3964"/>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563"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序号</w:t>
            </w:r>
          </w:p>
        </w:tc>
        <w:tc>
          <w:tcPr>
            <w:tcW w:w="990"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重点部位设施</w:t>
            </w:r>
          </w:p>
        </w:tc>
        <w:tc>
          <w:tcPr>
            <w:tcW w:w="1299"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主要风险概述</w:t>
            </w:r>
          </w:p>
        </w:tc>
        <w:tc>
          <w:tcPr>
            <w:tcW w:w="1117"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管控</w:t>
            </w:r>
          </w:p>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责任</w:t>
            </w:r>
          </w:p>
        </w:tc>
        <w:tc>
          <w:tcPr>
            <w:tcW w:w="3964"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管控措施</w:t>
            </w:r>
          </w:p>
        </w:tc>
        <w:tc>
          <w:tcPr>
            <w:tcW w:w="2273"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0" w:hRule="atLeast"/>
          <w:jc w:val="center"/>
        </w:trPr>
        <w:tc>
          <w:tcPr>
            <w:tcW w:w="563"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2-2</w:t>
            </w:r>
          </w:p>
        </w:tc>
        <w:tc>
          <w:tcPr>
            <w:tcW w:w="990"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图书室</w:t>
            </w:r>
          </w:p>
        </w:tc>
        <w:tc>
          <w:tcPr>
            <w:tcW w:w="1299"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书籍储存区域、阅读区域消防安全事故、拥挤踩踏事故、反恐防暴 事 件，火灾爆炸。</w:t>
            </w:r>
          </w:p>
        </w:tc>
        <w:tc>
          <w:tcPr>
            <w:tcW w:w="1117" w:type="dxa"/>
            <w:vAlign w:val="top"/>
          </w:tcPr>
          <w:p>
            <w:pPr>
              <w:pStyle w:val="10"/>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1.保证图书馆消防设施设备按消防规范要求布局落实到位，明确消防管理人员安全职责； 2.保持图书馆消防疏散通道畅通； </w:t>
            </w:r>
          </w:p>
        </w:tc>
        <w:tc>
          <w:tcPr>
            <w:tcW w:w="3964" w:type="dxa"/>
            <w:vAlign w:val="top"/>
          </w:tcPr>
          <w:p>
            <w:pPr>
              <w:pStyle w:val="10"/>
              <w:tabs>
                <w:tab w:val="left" w:pos="354"/>
              </w:tabs>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 w:val="24"/>
              </w:rPr>
              <w:t>定期进行对图书馆综治、消防安全检查，督促落实综治、消防安全工作；</w:t>
            </w:r>
          </w:p>
          <w:p>
            <w:pPr>
              <w:pStyle w:val="10"/>
              <w:tabs>
                <w:tab w:val="left" w:pos="350"/>
              </w:tabs>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 w:val="24"/>
              </w:rPr>
              <w:t>制定图书馆重点部位的综治、消防安全制度并上墙；</w:t>
            </w:r>
          </w:p>
          <w:p>
            <w:pPr>
              <w:pStyle w:val="10"/>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3、向职工进行综治、消防安全教育，增强综治、消防安全意识，</w:t>
            </w:r>
            <w:r>
              <w:rPr>
                <w:rFonts w:hint="eastAsia" w:asciiTheme="minorEastAsia" w:hAnsiTheme="minorEastAsia" w:eastAsiaTheme="minorEastAsia" w:cstheme="minorEastAsia"/>
                <w:sz w:val="24"/>
              </w:rPr>
              <w:t>提高火灾防范能力；</w:t>
            </w:r>
          </w:p>
          <w:p>
            <w:pPr>
              <w:pStyle w:val="10"/>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pacing w:val="-5"/>
                <w:sz w:val="24"/>
              </w:rPr>
              <w:t>、坚持每季度和重大节假日要对图书馆重点部位进行综治、消</w:t>
            </w:r>
            <w:r>
              <w:rPr>
                <w:rFonts w:hint="eastAsia" w:asciiTheme="minorEastAsia" w:hAnsiTheme="minorEastAsia" w:eastAsiaTheme="minorEastAsia" w:cstheme="minorEastAsia"/>
                <w:sz w:val="24"/>
              </w:rPr>
              <w:t>防、疏散安全检查，建立工作台账，发现隐患及时整改；短期内解决不了的要采取监管、监控安全措施；</w:t>
            </w:r>
          </w:p>
          <w:p>
            <w:pPr>
              <w:pStyle w:val="10"/>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对配备的综治、消防设施与器材，要明确专人保管，做到布局合理，不挪用、不损坏，不占用防火间距和阻塞综治、消防通道。6.做好书库的防火、防盗、防水、防破坏工作，确保书库安全；7.书库内严禁吸烟，严禁使用明火照明；</w:t>
            </w:r>
          </w:p>
          <w:p>
            <w:pPr>
              <w:pStyle w:val="10"/>
              <w:tabs>
                <w:tab w:val="left" w:pos="354"/>
              </w:tabs>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sz w:val="24"/>
              </w:rPr>
              <w:t>管好图书馆内水电开关，下班时，关好水电、门窗后方能离开书库；</w:t>
            </w:r>
          </w:p>
          <w:p>
            <w:pPr>
              <w:pStyle w:val="10"/>
              <w:tabs>
                <w:tab w:val="left" w:pos="354"/>
              </w:tabs>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sz w:val="24"/>
              </w:rPr>
              <w:t>凡要求进密集书库、二线书库、特藏书库、刊报库及闭架书库者，须主动出示本人借阅证，经同意并按要求登记后才能入库。离开书库时应告知工作人员；</w:t>
            </w:r>
          </w:p>
          <w:p>
            <w:pPr>
              <w:pStyle w:val="10"/>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spacing w:val="-3"/>
                <w:sz w:val="24"/>
              </w:rPr>
              <w:t>节假日值班人员要仔细检查所属书库的藏书、门窗、水电及</w:t>
            </w:r>
            <w:r>
              <w:rPr>
                <w:rFonts w:hint="eastAsia" w:asciiTheme="minorEastAsia" w:hAnsiTheme="minorEastAsia" w:eastAsiaTheme="minorEastAsia" w:cstheme="minorEastAsia"/>
                <w:sz w:val="24"/>
              </w:rPr>
              <w:t>设备。</w:t>
            </w:r>
          </w:p>
        </w:tc>
        <w:tc>
          <w:tcPr>
            <w:tcW w:w="2273"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b/>
                <w:bCs/>
                <w:spacing w:val="-9"/>
                <w:sz w:val="24"/>
              </w:rPr>
            </w:pPr>
          </w:p>
          <w:p>
            <w:pPr>
              <w:pStyle w:val="10"/>
              <w:snapToGrid w:val="0"/>
              <w:spacing w:line="300" w:lineRule="auto"/>
              <w:jc w:val="center"/>
              <w:rPr>
                <w:rFonts w:hint="eastAsia" w:ascii="黑体" w:hAnsi="黑体" w:eastAsia="黑体" w:cs="黑体"/>
                <w:b/>
                <w:bCs/>
                <w:spacing w:val="-9"/>
                <w:sz w:val="24"/>
              </w:rPr>
            </w:pPr>
            <w:r>
              <w:rPr>
                <w:rFonts w:hint="eastAsia" w:ascii="黑体" w:hAnsi="黑体" w:eastAsia="黑体" w:cs="黑体"/>
                <w:b/>
                <w:bCs/>
                <w:spacing w:val="-9"/>
                <w:sz w:val="24"/>
              </w:rPr>
              <w:t>教导主任</w:t>
            </w:r>
          </w:p>
          <w:p>
            <w:pPr>
              <w:pStyle w:val="10"/>
              <w:snapToGrid w:val="0"/>
              <w:spacing w:line="300" w:lineRule="auto"/>
              <w:jc w:val="center"/>
              <w:rPr>
                <w:rFonts w:hint="eastAsia" w:ascii="黑体" w:hAnsi="黑体" w:eastAsia="黑体" w:cs="黑体"/>
                <w:b/>
                <w:bCs/>
                <w:spacing w:val="-9"/>
                <w:sz w:val="24"/>
              </w:rPr>
            </w:pPr>
            <w:r>
              <w:rPr>
                <w:rFonts w:hint="eastAsia" w:ascii="黑体" w:hAnsi="黑体" w:eastAsia="黑体" w:cs="黑体"/>
                <w:b/>
                <w:bCs/>
                <w:spacing w:val="-9"/>
                <w:sz w:val="24"/>
                <w:lang w:eastAsia="zh-CN"/>
              </w:rPr>
              <w:t>谢文龙</w:t>
            </w:r>
          </w:p>
          <w:p>
            <w:pPr>
              <w:pStyle w:val="10"/>
              <w:snapToGrid w:val="0"/>
              <w:spacing w:line="300" w:lineRule="auto"/>
              <w:jc w:val="center"/>
              <w:rPr>
                <w:rFonts w:hint="default" w:ascii="黑体" w:hAnsi="黑体" w:eastAsia="黑体" w:cs="黑体"/>
                <w:b/>
                <w:bCs/>
                <w:spacing w:val="-9"/>
                <w:sz w:val="24"/>
                <w:lang w:val="en-US" w:eastAsia="zh-CN"/>
              </w:rPr>
            </w:pPr>
            <w:r>
              <w:rPr>
                <w:rFonts w:hint="eastAsia" w:ascii="黑体" w:hAnsi="黑体" w:eastAsia="黑体" w:cs="黑体"/>
                <w:b/>
                <w:bCs/>
                <w:spacing w:val="-9"/>
                <w:sz w:val="24"/>
                <w:lang w:val="en-US" w:eastAsia="zh-CN"/>
              </w:rPr>
              <w:t>18188397288</w:t>
            </w:r>
          </w:p>
          <w:p>
            <w:pPr>
              <w:pStyle w:val="10"/>
              <w:snapToGrid w:val="0"/>
              <w:spacing w:line="300" w:lineRule="auto"/>
              <w:jc w:val="center"/>
              <w:rPr>
                <w:rFonts w:hint="eastAsia" w:ascii="黑体" w:hAnsi="黑体" w:eastAsia="黑体" w:cs="黑体"/>
                <w:b/>
                <w:bCs/>
                <w:spacing w:val="-9"/>
                <w:sz w:val="24"/>
              </w:rPr>
            </w:pP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pacing w:val="-9"/>
                <w:sz w:val="24"/>
              </w:rPr>
              <w:t>图</w:t>
            </w:r>
            <w:r>
              <w:rPr>
                <w:rFonts w:hint="eastAsia" w:ascii="黑体" w:hAnsi="黑体" w:eastAsia="黑体" w:cs="黑体"/>
                <w:b/>
                <w:bCs/>
                <w:sz w:val="24"/>
              </w:rPr>
              <w:t>书管理员</w:t>
            </w: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罗</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婷</w:t>
            </w:r>
          </w:p>
          <w:p>
            <w:pPr>
              <w:pStyle w:val="10"/>
              <w:snapToGrid w:val="0"/>
              <w:spacing w:line="300" w:lineRule="auto"/>
              <w:jc w:val="center"/>
              <w:rPr>
                <w:rFonts w:hint="eastAsia" w:ascii="黑体" w:hAnsi="黑体" w:eastAsia="黑体" w:cs="黑体"/>
                <w:sz w:val="24"/>
              </w:rPr>
            </w:pPr>
          </w:p>
        </w:tc>
      </w:tr>
    </w:tbl>
    <w:p>
      <w:pPr>
        <w:snapToGrid w:val="0"/>
        <w:spacing w:line="300" w:lineRule="auto"/>
      </w:pPr>
    </w:p>
    <w:tbl>
      <w:tblPr>
        <w:tblStyle w:val="6"/>
        <w:tblW w:w="10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968"/>
        <w:gridCol w:w="1271"/>
        <w:gridCol w:w="1151"/>
        <w:gridCol w:w="4475"/>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2"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rPr>
              <w:t>2-</w:t>
            </w:r>
            <w:r>
              <w:rPr>
                <w:rFonts w:hint="eastAsia" w:ascii="黑体" w:hAnsi="黑体" w:eastAsia="黑体" w:cs="黑体"/>
                <w:sz w:val="24"/>
                <w:szCs w:val="24"/>
                <w:lang w:val="en-US" w:eastAsia="zh-CN"/>
              </w:rPr>
              <w:t>3</w:t>
            </w:r>
          </w:p>
        </w:tc>
        <w:tc>
          <w:tcPr>
            <w:tcW w:w="968" w:type="dxa"/>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锅</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炉</w:t>
            </w:r>
          </w:p>
        </w:tc>
        <w:tc>
          <w:tcPr>
            <w:tcW w:w="1271"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爆炸、高温高压蒸汽泄露 。 </w:t>
            </w:r>
          </w:p>
        </w:tc>
        <w:tc>
          <w:tcPr>
            <w:tcW w:w="1151"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1.定期检验或定期排查不合格仍继续使用设备；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2.按安全技术规范维护保养；</w:t>
            </w:r>
          </w:p>
          <w:p>
            <w:pPr>
              <w:rPr>
                <w:rFonts w:hint="eastAsia" w:asciiTheme="minorEastAsia" w:hAnsiTheme="minorEastAsia" w:eastAsiaTheme="minorEastAsia" w:cstheme="minorEastAsia"/>
                <w:sz w:val="24"/>
                <w:szCs w:val="24"/>
              </w:rPr>
            </w:pPr>
          </w:p>
        </w:tc>
        <w:tc>
          <w:tcPr>
            <w:tcW w:w="4475"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1.严格执行锅炉类特种设备有关安全管理制度，并按照操作规程进行操作；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2.按照规定填写作业、交接班等记录；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3.组织锅炉操作人员参加安全教育和技能培训；</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4.进行经常性维护保养，对发现的异常情况及时处理并作好记录；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5.作业过程中发现事故隐患或者其他不安全因素，应当立即采取紧急措施，并且按照规定的程序向特种设备安全管理人员和单位有关负责人报告；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6.参加应急演练，掌握相应的应急处置技能；</w:t>
            </w:r>
          </w:p>
        </w:tc>
        <w:tc>
          <w:tcPr>
            <w:tcW w:w="1860" w:type="dxa"/>
            <w:vAlign w:val="center"/>
          </w:tcPr>
          <w:p>
            <w:pPr>
              <w:jc w:val="both"/>
              <w:rPr>
                <w:rFonts w:hint="eastAsia" w:ascii="黑体" w:hAnsi="黑体" w:eastAsia="黑体" w:cs="黑体"/>
                <w:b/>
                <w:bCs/>
                <w:sz w:val="24"/>
                <w:szCs w:val="24"/>
                <w:lang w:val="en-US" w:eastAsia="zh-CN"/>
              </w:rPr>
            </w:pPr>
          </w:p>
          <w:p>
            <w:pPr>
              <w:pStyle w:val="9"/>
              <w:rPr>
                <w:rFonts w:hint="eastAsia"/>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总务主任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鲜宇华</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15892793663</w:t>
            </w:r>
          </w:p>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锅炉工</w:t>
            </w:r>
          </w:p>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刁正勇</w:t>
            </w:r>
          </w:p>
          <w:p>
            <w:pPr>
              <w:jc w:val="center"/>
              <w:rPr>
                <w:rFonts w:hint="eastAsia" w:ascii="黑体" w:hAnsi="黑体" w:eastAsia="黑体" w:cs="黑体"/>
                <w:sz w:val="24"/>
                <w:szCs w:val="24"/>
              </w:rPr>
            </w:pPr>
            <w:r>
              <w:rPr>
                <w:rFonts w:hint="eastAsia" w:ascii="黑体" w:hAnsi="黑体" w:eastAsia="黑体" w:cs="黑体"/>
                <w:b/>
                <w:bCs/>
                <w:sz w:val="24"/>
                <w:szCs w:val="24"/>
                <w:lang w:val="en-US" w:eastAsia="zh-CN"/>
              </w:rPr>
              <w:t>18281753222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8"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4</w:t>
            </w:r>
          </w:p>
        </w:tc>
        <w:tc>
          <w:tcPr>
            <w:tcW w:w="968"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危化品</w:t>
            </w:r>
          </w:p>
        </w:tc>
        <w:tc>
          <w:tcPr>
            <w:tcW w:w="1271" w:type="dxa"/>
            <w:vAlign w:val="center"/>
          </w:tcPr>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危化物品、易燃易爆、有毒、辐射等</w:t>
            </w:r>
          </w:p>
        </w:tc>
        <w:tc>
          <w:tcPr>
            <w:tcW w:w="1151"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1.制定实验室管理制度，督促落实安全管理责任。</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2.组织开展实验室安全隐患排查治理。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3.负责指导实验室突发事件的应急处置。</w:t>
            </w:r>
          </w:p>
          <w:p>
            <w:pPr>
              <w:rPr>
                <w:rFonts w:hint="eastAsia" w:asciiTheme="minorEastAsia" w:hAnsiTheme="minorEastAsia" w:eastAsiaTheme="minorEastAsia" w:cstheme="minorEastAsia"/>
                <w:sz w:val="24"/>
                <w:szCs w:val="24"/>
                <w:lang w:val="en-US" w:eastAsia="zh-CN"/>
              </w:rPr>
            </w:pPr>
          </w:p>
        </w:tc>
        <w:tc>
          <w:tcPr>
            <w:tcW w:w="4475"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1.贯彻落实国家和上级有关部门制定的政策法规。</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2.制定、完善全校性实验室技术安全规章制度，及时发布或传达上级部门的有关文件。</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3.指导、督查、协调各相关单位做好实验室安全环保教育培训、安全管理及应急演练工作，重点是危化物品、易燃易爆、化学、辐射等实验室的安全管理工作。</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4.定期、不定期组织或参与实验室安全检查，并将发现的问题及时通知有关单位，或通报有关职能部门，督促安全隐患的整改，必要时报学校实验室安全工作领导小组研究决策。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5.负责校级化学试剂采购平台的建设运行；监督、检查各实验室危化品采购、使用、保存、废弃物处置的安全闭环管理。</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6.负责实验室突发事件的及时报告和指导处置。</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督促安全隐患及时整改。督促各科研实验室、教学实验室建立从采购、验收、登记、入库、保管、领用、回收、销毁、盘存等危化品管理全过程台账制度，确保物品台账与使用登记账、库存物资之间账账相符、账物相符。落实危险化学品、剧毒化学品管理要求，切实遵循双人保管、双人领取、双人使用、双把锁、双本账管理制度。</w:t>
            </w:r>
          </w:p>
          <w:p>
            <w:pPr>
              <w:rPr>
                <w:rFonts w:hint="eastAsia" w:asciiTheme="minorEastAsia" w:hAnsiTheme="minorEastAsia" w:eastAsiaTheme="minorEastAsia" w:cstheme="minorEastAsia"/>
                <w:sz w:val="24"/>
                <w:szCs w:val="24"/>
                <w:lang w:val="en-US" w:eastAsia="zh-CN"/>
              </w:rPr>
            </w:pPr>
          </w:p>
        </w:tc>
        <w:tc>
          <w:tcPr>
            <w:tcW w:w="1860" w:type="dxa"/>
            <w:vAlign w:val="center"/>
          </w:tcPr>
          <w:p>
            <w:pPr>
              <w:jc w:val="center"/>
              <w:rPr>
                <w:rFonts w:hint="eastAsia"/>
                <w:b/>
                <w:bCs/>
                <w:lang w:val="en-US" w:eastAsia="zh-CN"/>
              </w:rPr>
            </w:pPr>
            <w:r>
              <w:rPr>
                <w:rFonts w:hint="eastAsia"/>
                <w:b/>
                <w:bCs/>
                <w:lang w:val="en-US" w:eastAsia="zh-CN"/>
              </w:rPr>
              <w:t>教导主任</w:t>
            </w:r>
          </w:p>
          <w:p>
            <w:pPr>
              <w:jc w:val="center"/>
              <w:rPr>
                <w:rFonts w:hint="eastAsia"/>
                <w:b/>
                <w:bCs/>
                <w:lang w:val="en-US" w:eastAsia="zh-CN"/>
              </w:rPr>
            </w:pPr>
            <w:r>
              <w:rPr>
                <w:rFonts w:hint="eastAsia"/>
                <w:b/>
                <w:bCs/>
                <w:lang w:val="en-US" w:eastAsia="zh-CN"/>
              </w:rPr>
              <w:t>谢文龙</w:t>
            </w:r>
          </w:p>
          <w:p>
            <w:pPr>
              <w:jc w:val="center"/>
              <w:rPr>
                <w:rFonts w:hint="eastAsia"/>
                <w:b/>
                <w:bCs/>
                <w:lang w:val="en-US" w:eastAsia="zh-CN"/>
              </w:rPr>
            </w:pPr>
            <w:r>
              <w:rPr>
                <w:rFonts w:hint="eastAsia"/>
                <w:b/>
                <w:bCs/>
                <w:lang w:val="en-US" w:eastAsia="zh-CN"/>
              </w:rPr>
              <w:t>18188397288</w:t>
            </w:r>
          </w:p>
          <w:p>
            <w:pPr>
              <w:pStyle w:val="9"/>
              <w:rPr>
                <w:rFonts w:hint="eastAsia" w:ascii="黑体" w:hAnsi="黑体" w:eastAsia="黑体" w:cs="黑体"/>
                <w:b/>
                <w:bCs/>
                <w:sz w:val="24"/>
                <w:szCs w:val="24"/>
                <w:lang w:val="en-US" w:eastAsia="zh-CN"/>
              </w:rPr>
            </w:pP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教导处副主任</w:t>
            </w: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王堃林</w:t>
            </w: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18181135200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5</w:t>
            </w:r>
          </w:p>
        </w:tc>
        <w:tc>
          <w:tcPr>
            <w:tcW w:w="968" w:type="dxa"/>
            <w:vAlign w:val="center"/>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校内</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eastAsia="zh-CN"/>
              </w:rPr>
              <w:t>交通</w:t>
            </w:r>
          </w:p>
        </w:tc>
        <w:tc>
          <w:tcPr>
            <w:tcW w:w="1271" w:type="dxa"/>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人车混杂，有较大安全</w:t>
            </w:r>
            <w:r>
              <w:rPr>
                <w:rFonts w:hint="eastAsia" w:asciiTheme="minorEastAsia" w:hAnsiTheme="minorEastAsia" w:eastAsiaTheme="minorEastAsia" w:cstheme="minorEastAsia"/>
                <w:sz w:val="24"/>
                <w:szCs w:val="24"/>
                <w:lang w:eastAsia="zh-CN"/>
              </w:rPr>
              <w:t>风险。</w:t>
            </w:r>
          </w:p>
          <w:p>
            <w:pPr>
              <w:rPr>
                <w:rFonts w:hint="eastAsia" w:asciiTheme="minorEastAsia" w:hAnsiTheme="minorEastAsia" w:eastAsiaTheme="minorEastAsia" w:cstheme="minorEastAsia"/>
                <w:sz w:val="24"/>
                <w:szCs w:val="24"/>
                <w:lang w:val="en-US" w:eastAsia="zh-CN"/>
              </w:rPr>
            </w:pPr>
          </w:p>
        </w:tc>
        <w:tc>
          <w:tcPr>
            <w:tcW w:w="1151"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落实对学生教职工交通安全教育的职责。</w:t>
            </w:r>
          </w:p>
        </w:tc>
        <w:tc>
          <w:tcPr>
            <w:tcW w:w="4475" w:type="dxa"/>
            <w:vAlign w:val="center"/>
          </w:tcPr>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持续对校内师生加强交通安全教育，强上学放学巡逻。</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办公室主任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敬华琼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13990817116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6</w:t>
            </w:r>
          </w:p>
        </w:tc>
        <w:tc>
          <w:tcPr>
            <w:tcW w:w="968"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职工</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宿舍</w:t>
            </w:r>
          </w:p>
        </w:tc>
        <w:tc>
          <w:tcPr>
            <w:tcW w:w="127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结构复杂，更换频繁的安全风险</w:t>
            </w:r>
          </w:p>
        </w:tc>
        <w:tc>
          <w:tcPr>
            <w:tcW w:w="115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落实摸排管理职责</w:t>
            </w:r>
          </w:p>
        </w:tc>
        <w:tc>
          <w:tcPr>
            <w:tcW w:w="4475"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及时、准确地摸排校内住户人员结构情况，核实身份，登记造册。</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总务主任</w:t>
            </w:r>
          </w:p>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鲜宇华</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15892793663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8"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7</w:t>
            </w:r>
          </w:p>
        </w:tc>
        <w:tc>
          <w:tcPr>
            <w:tcW w:w="968"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体育</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运动</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运动</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场地</w:t>
            </w:r>
          </w:p>
        </w:tc>
        <w:tc>
          <w:tcPr>
            <w:tcW w:w="127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体育设施设备安全和运动安全风险</w:t>
            </w:r>
          </w:p>
        </w:tc>
        <w:tc>
          <w:tcPr>
            <w:tcW w:w="115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落实各岗位安全职责</w:t>
            </w:r>
          </w:p>
        </w:tc>
        <w:tc>
          <w:tcPr>
            <w:tcW w:w="4475"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及时排查更换运动器材的老化情况，落实科学训练，科学锻炼的主体责任（体训队教练和体育教师）。</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体卫艺副主任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何 劲</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13458259991</w:t>
            </w:r>
          </w:p>
          <w:p>
            <w:pPr>
              <w:jc w:val="center"/>
              <w:rPr>
                <w:rFonts w:hint="eastAsia" w:ascii="黑体" w:hAnsi="黑体" w:eastAsia="黑体" w:cs="黑体"/>
                <w:b/>
                <w:bCs/>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8</w:t>
            </w:r>
          </w:p>
        </w:tc>
        <w:tc>
          <w:tcPr>
            <w:tcW w:w="968"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教学楼通道</w:t>
            </w:r>
          </w:p>
        </w:tc>
        <w:tc>
          <w:tcPr>
            <w:tcW w:w="127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学生人数众多，存在踩踏事故风险</w:t>
            </w:r>
          </w:p>
        </w:tc>
        <w:tc>
          <w:tcPr>
            <w:tcW w:w="1151"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及时落实值守制度，值守安排表</w:t>
            </w:r>
          </w:p>
        </w:tc>
        <w:tc>
          <w:tcPr>
            <w:tcW w:w="4475"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落实对学生教育职责，</w:t>
            </w:r>
            <w:r>
              <w:rPr>
                <w:rFonts w:hint="eastAsia" w:asciiTheme="minorEastAsia" w:hAnsiTheme="minorEastAsia" w:eastAsiaTheme="minorEastAsia" w:cstheme="minorEastAsia"/>
                <w:sz w:val="24"/>
                <w:szCs w:val="24"/>
                <w:lang w:val="en-US" w:eastAsia="zh-CN"/>
              </w:rPr>
              <w:t>由各年级组落实楼层值班疏导，严防踩踏事故发生。</w:t>
            </w:r>
          </w:p>
        </w:tc>
        <w:tc>
          <w:tcPr>
            <w:tcW w:w="1860" w:type="dxa"/>
            <w:vAlign w:val="center"/>
          </w:tcPr>
          <w:p>
            <w:pPr>
              <w:jc w:val="center"/>
              <w:rPr>
                <w:rFonts w:hint="eastAsia"/>
                <w:b/>
                <w:bCs/>
                <w:lang w:val="en-US" w:eastAsia="zh-CN"/>
              </w:rPr>
            </w:pPr>
            <w:r>
              <w:rPr>
                <w:rFonts w:hint="eastAsia"/>
                <w:b/>
                <w:bCs/>
                <w:lang w:val="en-US" w:eastAsia="zh-CN"/>
              </w:rPr>
              <w:t>教导主任</w:t>
            </w:r>
          </w:p>
          <w:p>
            <w:pPr>
              <w:jc w:val="center"/>
              <w:rPr>
                <w:rFonts w:hint="eastAsia"/>
                <w:b/>
                <w:bCs/>
                <w:lang w:val="en-US" w:eastAsia="zh-CN"/>
              </w:rPr>
            </w:pPr>
            <w:r>
              <w:rPr>
                <w:rFonts w:hint="eastAsia"/>
                <w:b/>
                <w:bCs/>
                <w:lang w:val="en-US" w:eastAsia="zh-CN"/>
              </w:rPr>
              <w:t>谢文龙</w:t>
            </w:r>
          </w:p>
          <w:p>
            <w:pPr>
              <w:jc w:val="center"/>
              <w:rPr>
                <w:rFonts w:hint="eastAsia"/>
                <w:b/>
                <w:bCs/>
                <w:lang w:val="en-US" w:eastAsia="zh-CN"/>
              </w:rPr>
            </w:pPr>
            <w:r>
              <w:rPr>
                <w:rFonts w:hint="eastAsia"/>
                <w:b/>
                <w:bCs/>
                <w:lang w:val="en-US" w:eastAsia="zh-CN"/>
              </w:rPr>
              <w:t>18188397288</w:t>
            </w:r>
          </w:p>
          <w:p>
            <w:pPr>
              <w:pStyle w:val="9"/>
              <w:ind w:left="0" w:leftChars="0" w:firstLine="0" w:firstLineChars="0"/>
              <w:jc w:val="center"/>
              <w:rPr>
                <w:rFonts w:hint="eastAsia" w:ascii="黑体" w:hAnsi="黑体" w:eastAsia="黑体" w:cs="黑体"/>
                <w:b/>
                <w:bCs/>
                <w:sz w:val="24"/>
                <w:szCs w:val="24"/>
                <w:lang w:val="en-US" w:eastAsia="zh-CN"/>
              </w:rPr>
            </w:pP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教导副主任</w:t>
            </w: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王堃林</w:t>
            </w:r>
          </w:p>
          <w:p>
            <w:pPr>
              <w:pStyle w:val="9"/>
              <w:ind w:left="0" w:leftChars="0" w:firstLine="0" w:firstLineChars="0"/>
              <w:jc w:val="center"/>
              <w:rPr>
                <w:rFonts w:hint="eastAsia"/>
                <w:lang w:val="en-US" w:eastAsia="zh-CN"/>
              </w:rPr>
            </w:pPr>
            <w:r>
              <w:rPr>
                <w:rFonts w:hint="eastAsia" w:ascii="黑体" w:hAnsi="黑体" w:eastAsia="黑体" w:cs="黑体"/>
                <w:b/>
                <w:bCs/>
                <w:sz w:val="24"/>
                <w:szCs w:val="24"/>
                <w:lang w:val="en-US" w:eastAsia="zh-CN"/>
              </w:rPr>
              <w:t>18181135200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0"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w:t>
            </w:r>
            <w:r>
              <w:rPr>
                <w:rFonts w:hint="eastAsia" w:ascii="黑体" w:hAnsi="黑体" w:eastAsia="黑体" w:cs="黑体"/>
                <w:sz w:val="24"/>
                <w:lang w:val="en-US" w:eastAsia="zh-CN"/>
              </w:rPr>
              <w:t>9</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学生</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宿舍</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住校生的食宿，财产，人身安全风险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落实对住校生的安全管理职责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由政教处及班主任全面落实对住校生的安全管理。</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政教主任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黄子培</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18048667021</w:t>
            </w:r>
          </w:p>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团委书记</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杨高明</w:t>
            </w:r>
          </w:p>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18145059761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0</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各实</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验室</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危化物品管理的安全风险</w:t>
            </w:r>
          </w:p>
          <w:p>
            <w:pPr>
              <w:jc w:val="left"/>
              <w:rPr>
                <w:rFonts w:hint="eastAsia" w:asciiTheme="minorEastAsia" w:hAnsiTheme="minorEastAsia" w:eastAsiaTheme="minorEastAsia" w:cstheme="minorEastAsia"/>
                <w:sz w:val="24"/>
                <w:szCs w:val="24"/>
                <w:lang w:val="en-US" w:eastAsia="zh-CN"/>
              </w:rPr>
            </w:pP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落实对实验室的管理职责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由教导处全面落实危化物品的规范管理。</w:t>
            </w:r>
          </w:p>
        </w:tc>
        <w:tc>
          <w:tcPr>
            <w:tcW w:w="1860" w:type="dxa"/>
            <w:vAlign w:val="center"/>
          </w:tcPr>
          <w:p>
            <w:pPr>
              <w:jc w:val="center"/>
              <w:rPr>
                <w:rFonts w:hint="eastAsia"/>
                <w:b/>
                <w:bCs/>
                <w:lang w:val="en-US" w:eastAsia="zh-CN"/>
              </w:rPr>
            </w:pPr>
            <w:r>
              <w:rPr>
                <w:rFonts w:hint="eastAsia"/>
                <w:b/>
                <w:bCs/>
                <w:lang w:val="en-US" w:eastAsia="zh-CN"/>
              </w:rPr>
              <w:t>教导处主任</w:t>
            </w:r>
          </w:p>
          <w:p>
            <w:pPr>
              <w:jc w:val="center"/>
              <w:rPr>
                <w:rFonts w:hint="eastAsia"/>
                <w:b/>
                <w:bCs/>
                <w:lang w:val="en-US" w:eastAsia="zh-CN"/>
              </w:rPr>
            </w:pPr>
            <w:r>
              <w:rPr>
                <w:rFonts w:hint="eastAsia"/>
                <w:b/>
                <w:bCs/>
                <w:lang w:val="en-US" w:eastAsia="zh-CN"/>
              </w:rPr>
              <w:t>谢文龙</w:t>
            </w:r>
          </w:p>
          <w:p>
            <w:pPr>
              <w:jc w:val="center"/>
              <w:rPr>
                <w:rFonts w:hint="eastAsia"/>
                <w:b/>
                <w:bCs/>
                <w:lang w:val="en-US" w:eastAsia="zh-CN"/>
              </w:rPr>
            </w:pPr>
            <w:r>
              <w:rPr>
                <w:rFonts w:hint="eastAsia"/>
                <w:b/>
                <w:bCs/>
                <w:lang w:val="en-US" w:eastAsia="zh-CN"/>
              </w:rPr>
              <w:t>18188397288</w:t>
            </w:r>
          </w:p>
          <w:p>
            <w:pPr>
              <w:pStyle w:val="9"/>
              <w:ind w:left="0" w:leftChars="0" w:firstLine="0" w:firstLineChars="0"/>
              <w:jc w:val="center"/>
              <w:rPr>
                <w:rFonts w:hint="eastAsia" w:ascii="黑体" w:hAnsi="黑体" w:eastAsia="黑体" w:cs="黑体"/>
                <w:b/>
                <w:bCs/>
                <w:sz w:val="24"/>
                <w:szCs w:val="24"/>
                <w:lang w:val="en-US" w:eastAsia="zh-CN"/>
              </w:rPr>
            </w:pP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教导处副主任</w:t>
            </w:r>
          </w:p>
          <w:p>
            <w:pPr>
              <w:pStyle w:val="9"/>
              <w:ind w:left="0" w:leftChars="0" w:firstLine="0" w:firstLineChars="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王堃林</w:t>
            </w:r>
          </w:p>
          <w:p>
            <w:pPr>
              <w:pStyle w:val="9"/>
              <w:ind w:left="0" w:leftChars="0" w:firstLine="0" w:firstLineChars="0"/>
              <w:jc w:val="center"/>
              <w:rPr>
                <w:rFonts w:hint="eastAsia"/>
                <w:lang w:val="en-US" w:eastAsia="zh-CN"/>
              </w:rPr>
            </w:pPr>
            <w:r>
              <w:rPr>
                <w:rFonts w:hint="eastAsia" w:ascii="黑体" w:hAnsi="黑体" w:eastAsia="黑体" w:cs="黑体"/>
                <w:b/>
                <w:bCs/>
                <w:sz w:val="24"/>
                <w:szCs w:val="24"/>
                <w:lang w:val="en-US" w:eastAsia="zh-CN"/>
              </w:rPr>
              <w:t>18181135200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1</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校内各建筑物构筑物</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水，电，天然气安全风险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由总务处落实相关责任人安全职责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由总务处落实水电煤气的安全管理。</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总务主任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鲜宇华</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15892793663</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水电工</w:t>
            </w:r>
          </w:p>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刁正勇</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18281753222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2</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校内</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食堂</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超市</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饮用水</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校内食品饮水卫生的安全风险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由总务处落实相关责任人安全管理职责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由总务处落实食品饮水卫生的安全管理。</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总务主任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鲜宇华</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15892793663</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水电工</w:t>
            </w:r>
          </w:p>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刁正勇</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18281753222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3</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大门</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外来人员及车辆安全风险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由信安办落实相关责任人安全管理职责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加强门岗对外来人员及车辆的排查登记的管理</w:t>
            </w:r>
          </w:p>
        </w:tc>
        <w:tc>
          <w:tcPr>
            <w:tcW w:w="1860" w:type="dxa"/>
            <w:vAlign w:val="center"/>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信安办副主任</w:t>
            </w:r>
          </w:p>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刘</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斌</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18990756653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4</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校内车辆管理</w:t>
            </w: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校内车辆规范停放，通行的安全风险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落实各岗位安全职责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对校内教职工，住（租）户车辆逐一登记造册，对外来车辆进出严格登记，对运货等车辆限时通行，所有车辆必须礼让行人，必须限速（20千米/小时）通行，必须规范停放，严禁鸣笛。</w:t>
            </w:r>
          </w:p>
        </w:tc>
        <w:tc>
          <w:tcPr>
            <w:tcW w:w="18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办公室主任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敬华琼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13990817116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jc w:val="center"/>
        </w:trPr>
        <w:tc>
          <w:tcPr>
            <w:tcW w:w="552" w:type="dxa"/>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rPr>
              <w:t>2-1</w:t>
            </w:r>
            <w:r>
              <w:rPr>
                <w:rFonts w:hint="eastAsia" w:ascii="黑体" w:hAnsi="黑体" w:eastAsia="黑体" w:cs="黑体"/>
                <w:sz w:val="24"/>
                <w:lang w:val="en-US" w:eastAsia="zh-CN"/>
              </w:rPr>
              <w:t>5</w:t>
            </w:r>
          </w:p>
        </w:tc>
        <w:tc>
          <w:tcPr>
            <w:tcW w:w="968" w:type="dxa"/>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卫生</w:t>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防预</w:t>
            </w:r>
          </w:p>
          <w:p>
            <w:pPr>
              <w:jc w:val="center"/>
              <w:rPr>
                <w:rFonts w:hint="eastAsia" w:asciiTheme="minorEastAsia" w:hAnsiTheme="minorEastAsia" w:eastAsiaTheme="minorEastAsia" w:cstheme="minorEastAsia"/>
                <w:b/>
                <w:bCs/>
                <w:sz w:val="24"/>
                <w:szCs w:val="24"/>
                <w:lang w:val="en-US" w:eastAsia="zh-CN"/>
              </w:rPr>
            </w:pPr>
          </w:p>
        </w:tc>
        <w:tc>
          <w:tcPr>
            <w:tcW w:w="127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各类传染性疾病的安全风险</w:t>
            </w:r>
          </w:p>
        </w:tc>
        <w:tc>
          <w:tcPr>
            <w:tcW w:w="1151"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由体卫艺处落实相关责任的安全管理职责</w:t>
            </w:r>
          </w:p>
        </w:tc>
        <w:tc>
          <w:tcPr>
            <w:tcW w:w="4475" w:type="dxa"/>
            <w:vAlign w:val="center"/>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由体卫艺处落实师生员工传染性疾病的防治工作</w:t>
            </w:r>
          </w:p>
        </w:tc>
        <w:tc>
          <w:tcPr>
            <w:tcW w:w="1860" w:type="dxa"/>
            <w:vAlign w:val="center"/>
          </w:tcPr>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体卫艺副主任</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何 劲</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13458259991</w:t>
            </w:r>
          </w:p>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tc>
      </w:tr>
    </w:tbl>
    <w:p>
      <w:pPr>
        <w:pStyle w:val="2"/>
        <w:snapToGrid w:val="0"/>
        <w:spacing w:line="300" w:lineRule="auto"/>
        <w:jc w:val="both"/>
        <w:rPr>
          <w:rFonts w:hint="eastAsia"/>
          <w:b/>
          <w:bCs/>
          <w:sz w:val="36"/>
          <w:szCs w:val="36"/>
        </w:rPr>
      </w:pPr>
    </w:p>
    <w:p>
      <w:pPr>
        <w:pStyle w:val="2"/>
        <w:snapToGrid w:val="0"/>
        <w:spacing w:line="300" w:lineRule="auto"/>
        <w:jc w:val="both"/>
        <w:rPr>
          <w:b/>
          <w:bCs/>
          <w:sz w:val="36"/>
          <w:szCs w:val="36"/>
        </w:rPr>
      </w:pPr>
      <w:r>
        <w:rPr>
          <w:rFonts w:hint="eastAsia"/>
          <w:b/>
          <w:bCs/>
          <w:sz w:val="36"/>
          <w:szCs w:val="36"/>
        </w:rPr>
        <w:t>三</w:t>
      </w:r>
      <w:r>
        <w:rPr>
          <w:rFonts w:hint="eastAsia"/>
          <w:b/>
          <w:bCs/>
          <w:sz w:val="36"/>
          <w:szCs w:val="36"/>
          <w:lang w:eastAsia="zh-CN"/>
        </w:rPr>
        <w:t>、南部县盘龙</w:t>
      </w:r>
      <w:r>
        <w:rPr>
          <w:rFonts w:hint="eastAsia"/>
          <w:b/>
          <w:bCs/>
          <w:sz w:val="36"/>
          <w:szCs w:val="36"/>
        </w:rPr>
        <w:t>中学安全管理岗位责任清单</w:t>
      </w:r>
    </w:p>
    <w:p>
      <w:pPr>
        <w:pStyle w:val="2"/>
        <w:snapToGrid w:val="0"/>
        <w:spacing w:line="300" w:lineRule="auto"/>
        <w:rPr>
          <w:sz w:val="15"/>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105"/>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52" w:type="dxa"/>
            <w:vAlign w:val="center"/>
          </w:tcPr>
          <w:p>
            <w:pPr>
              <w:pStyle w:val="10"/>
              <w:snapToGrid w:val="0"/>
              <w:spacing w:line="30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1249" w:type="dxa"/>
            <w:vAlign w:val="center"/>
          </w:tcPr>
          <w:p>
            <w:pPr>
              <w:pStyle w:val="10"/>
              <w:snapToGrid w:val="0"/>
              <w:spacing w:line="300" w:lineRule="auto"/>
              <w:jc w:val="center"/>
              <w:rPr>
                <w:rFonts w:hint="eastAsia" w:ascii="黑体" w:hAnsi="黑体" w:eastAsia="黑体" w:cs="黑体"/>
                <w:sz w:val="28"/>
                <w:szCs w:val="28"/>
              </w:rPr>
            </w:pPr>
            <w:r>
              <w:rPr>
                <w:rFonts w:hint="eastAsia" w:ascii="黑体" w:hAnsi="黑体" w:eastAsia="黑体" w:cs="黑体"/>
                <w:sz w:val="28"/>
                <w:szCs w:val="28"/>
              </w:rPr>
              <w:t>岗位名称</w:t>
            </w:r>
          </w:p>
        </w:tc>
        <w:tc>
          <w:tcPr>
            <w:tcW w:w="3303" w:type="dxa"/>
            <w:vAlign w:val="center"/>
          </w:tcPr>
          <w:p>
            <w:pPr>
              <w:pStyle w:val="10"/>
              <w:snapToGrid w:val="0"/>
              <w:spacing w:line="300" w:lineRule="auto"/>
              <w:jc w:val="center"/>
              <w:rPr>
                <w:rFonts w:hint="eastAsia" w:ascii="黑体" w:hAnsi="黑体" w:eastAsia="黑体" w:cs="黑体"/>
                <w:sz w:val="28"/>
                <w:szCs w:val="28"/>
              </w:rPr>
            </w:pPr>
            <w:r>
              <w:rPr>
                <w:rFonts w:hint="eastAsia" w:ascii="黑体" w:hAnsi="黑体" w:eastAsia="黑体" w:cs="黑体"/>
                <w:sz w:val="28"/>
                <w:szCs w:val="28"/>
              </w:rPr>
              <w:t>责任清单</w:t>
            </w:r>
          </w:p>
        </w:tc>
        <w:tc>
          <w:tcPr>
            <w:tcW w:w="4105" w:type="dxa"/>
            <w:vAlign w:val="center"/>
          </w:tcPr>
          <w:p>
            <w:pPr>
              <w:pStyle w:val="10"/>
              <w:snapToGrid w:val="0"/>
              <w:spacing w:line="300" w:lineRule="auto"/>
              <w:jc w:val="center"/>
              <w:rPr>
                <w:rFonts w:hint="eastAsia" w:ascii="黑体" w:hAnsi="黑体" w:eastAsia="黑体" w:cs="黑体"/>
                <w:sz w:val="28"/>
                <w:szCs w:val="28"/>
              </w:rPr>
            </w:pPr>
            <w:r>
              <w:rPr>
                <w:rFonts w:hint="eastAsia" w:ascii="黑体" w:hAnsi="黑体" w:eastAsia="黑体" w:cs="黑体"/>
                <w:sz w:val="28"/>
                <w:szCs w:val="28"/>
              </w:rPr>
              <w:t>履职清单</w:t>
            </w:r>
          </w:p>
        </w:tc>
        <w:tc>
          <w:tcPr>
            <w:tcW w:w="997" w:type="dxa"/>
            <w:vAlign w:val="center"/>
          </w:tcPr>
          <w:p>
            <w:pPr>
              <w:pStyle w:val="10"/>
              <w:snapToGrid w:val="0"/>
              <w:spacing w:line="300" w:lineRule="auto"/>
              <w:jc w:val="center"/>
              <w:rPr>
                <w:rFonts w:hint="eastAsia" w:ascii="黑体" w:hAnsi="黑体" w:eastAsia="黑体" w:cs="黑体"/>
                <w:sz w:val="28"/>
                <w:szCs w:val="28"/>
              </w:rPr>
            </w:pPr>
            <w:r>
              <w:rPr>
                <w:rFonts w:hint="eastAsia" w:ascii="黑体" w:hAnsi="黑体" w:eastAsia="黑体" w:cs="黑体"/>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7" w:hRule="atLeast"/>
          <w:jc w:val="center"/>
        </w:trPr>
        <w:tc>
          <w:tcPr>
            <w:tcW w:w="552" w:type="dxa"/>
            <w:vAlign w:val="center"/>
          </w:tcPr>
          <w:p>
            <w:pPr>
              <w:pStyle w:val="10"/>
              <w:snapToGrid w:val="0"/>
              <w:spacing w:line="300" w:lineRule="auto"/>
              <w:jc w:val="center"/>
              <w:rPr>
                <w:rFonts w:hint="eastAsia" w:ascii="黑体" w:hAnsi="黑体" w:eastAsia="黑体" w:cs="黑体"/>
                <w:sz w:val="24"/>
              </w:rPr>
            </w:pPr>
            <w:r>
              <w:rPr>
                <w:rFonts w:hint="eastAsia" w:ascii="黑体" w:hAnsi="黑体" w:eastAsia="黑体" w:cs="黑体"/>
                <w:sz w:val="24"/>
              </w:rPr>
              <w:t>3-1</w:t>
            </w:r>
          </w:p>
        </w:tc>
        <w:tc>
          <w:tcPr>
            <w:tcW w:w="1249"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学校主要</w:t>
            </w: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负</w:t>
            </w:r>
            <w:r>
              <w:rPr>
                <w:rFonts w:hint="eastAsia" w:ascii="黑体" w:hAnsi="黑体" w:eastAsia="黑体" w:cs="黑体"/>
                <w:b/>
                <w:bCs/>
                <w:spacing w:val="-13"/>
                <w:sz w:val="24"/>
              </w:rPr>
              <w:t>责人</w:t>
            </w:r>
          </w:p>
        </w:tc>
        <w:tc>
          <w:tcPr>
            <w:tcW w:w="3303" w:type="dxa"/>
            <w:vAlign w:val="top"/>
          </w:tcPr>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1.认真贯彻落实党和国家有关学校安全工作的法律法规和上级部门对学校安全工作的部署，督促指导学校开展安全管理工作。组织制定学校安全规章制度和操作规程。</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2.建立、健全学校安全责任制，对学校安全工作负全面责任。</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3.建立、健全学校安全管理组织机构，配备安全管理人员。</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4.审批学校年度安全费用提取和使用计划，保证安全投入有效实施。</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5.组织学校定期开展安全教育培</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训，加强学校师生安全意识。</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6.定期组织学校开展安全检查。</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7.建立完善应急救援体系，定期组织开展应急演练。</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8.协助相关部门开展学校安全事故调查处理，及时向上级部门报告安全事故</w:t>
            </w:r>
          </w:p>
          <w:p>
            <w:pPr>
              <w:pStyle w:val="10"/>
              <w:snapToGrid w:val="0"/>
              <w:spacing w:line="300" w:lineRule="auto"/>
              <w:jc w:val="both"/>
              <w:rPr>
                <w:rFonts w:hint="eastAsia" w:asciiTheme="minorEastAsia" w:hAnsiTheme="minorEastAsia" w:eastAsiaTheme="minorEastAsia" w:cstheme="minorEastAsia"/>
                <w:sz w:val="24"/>
                <w:szCs w:val="24"/>
              </w:rPr>
            </w:pPr>
          </w:p>
        </w:tc>
        <w:tc>
          <w:tcPr>
            <w:tcW w:w="4105" w:type="dxa"/>
            <w:vAlign w:val="top"/>
          </w:tcPr>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1.组织学习安全生产法律法规、标准规范。</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2"/>
                <w:sz w:val="24"/>
                <w:szCs w:val="24"/>
              </w:rPr>
              <w:t>根据上级和相关职能部门安排，结合学校安全</w:t>
            </w:r>
            <w:r>
              <w:rPr>
                <w:rFonts w:hint="eastAsia" w:asciiTheme="minorEastAsia" w:hAnsiTheme="minorEastAsia" w:eastAsiaTheme="minorEastAsia" w:cstheme="minorEastAsia"/>
                <w:sz w:val="24"/>
                <w:szCs w:val="24"/>
              </w:rPr>
              <w:t>实际，研究部署学校安全工作。</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1"/>
                <w:sz w:val="24"/>
                <w:szCs w:val="24"/>
              </w:rPr>
              <w:t>督促学校各部门</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、处室人员落实工作</w:t>
            </w:r>
            <w:r>
              <w:rPr>
                <w:rFonts w:hint="eastAsia" w:asciiTheme="minorEastAsia" w:hAnsiTheme="minorEastAsia" w:eastAsiaTheme="minorEastAsia" w:cstheme="minorEastAsia"/>
                <w:sz w:val="24"/>
                <w:szCs w:val="24"/>
              </w:rPr>
              <w:t>部署要求。</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4.组织制定学校安全生产责任制；</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
                <w:sz w:val="24"/>
                <w:szCs w:val="24"/>
              </w:rPr>
              <w:t>听取学校安全分管领导汇报安全生产责任落</w:t>
            </w:r>
            <w:r>
              <w:rPr>
                <w:rFonts w:hint="eastAsia" w:asciiTheme="minorEastAsia" w:hAnsiTheme="minorEastAsia" w:eastAsiaTheme="minorEastAsia" w:cstheme="minorEastAsia"/>
                <w:sz w:val="24"/>
                <w:szCs w:val="24"/>
              </w:rPr>
              <w:t>实情况；</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6.与各分管领导签订安全生产目标责任书。</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1"/>
                <w:sz w:val="24"/>
                <w:szCs w:val="24"/>
              </w:rPr>
              <w:t>成立以校长</w:t>
            </w:r>
            <w:r>
              <w:rPr>
                <w:rFonts w:hint="eastAsia" w:asciiTheme="minorEastAsia" w:hAnsiTheme="minorEastAsia" w:eastAsiaTheme="minorEastAsia" w:cstheme="minorEastAsia"/>
                <w:sz w:val="24"/>
                <w:szCs w:val="24"/>
              </w:rPr>
              <w:t>（书记</w:t>
            </w:r>
            <w:r>
              <w:rPr>
                <w:rFonts w:hint="eastAsia" w:asciiTheme="minorEastAsia" w:hAnsiTheme="minorEastAsia" w:eastAsiaTheme="minorEastAsia" w:cstheme="minorEastAsia"/>
                <w:spacing w:val="-3"/>
                <w:sz w:val="24"/>
                <w:szCs w:val="24"/>
              </w:rPr>
              <w:t>）为组长，分管校领导为副</w:t>
            </w:r>
            <w:r>
              <w:rPr>
                <w:rFonts w:hint="eastAsia" w:asciiTheme="minorEastAsia" w:hAnsiTheme="minorEastAsia" w:eastAsiaTheme="minorEastAsia" w:cstheme="minorEastAsia"/>
                <w:sz w:val="24"/>
                <w:szCs w:val="24"/>
              </w:rPr>
              <w:t>组长，各处室负责人为成员的安全领导小组；</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成立学校安全管理机构，按要求配备安全管理人员；</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w:t>
            </w:r>
            <w:r>
              <w:rPr>
                <w:rFonts w:hint="eastAsia" w:asciiTheme="minorEastAsia" w:hAnsiTheme="minorEastAsia" w:eastAsiaTheme="minorEastAsia" w:cstheme="minorEastAsia"/>
                <w:spacing w:val="-2"/>
                <w:sz w:val="24"/>
                <w:szCs w:val="24"/>
              </w:rPr>
              <w:t>每季度组织召开学校安全工作会议，听取学校</w:t>
            </w:r>
            <w:r>
              <w:rPr>
                <w:rFonts w:hint="eastAsia" w:asciiTheme="minorEastAsia" w:hAnsiTheme="minorEastAsia" w:eastAsiaTheme="minorEastAsia" w:cstheme="minorEastAsia"/>
                <w:sz w:val="24"/>
                <w:szCs w:val="24"/>
              </w:rPr>
              <w:t>分管安全领导汇报安全管理工作，分析安全工作形势，解决安全管理重大问题。</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10.</w:t>
            </w:r>
            <w:r>
              <w:rPr>
                <w:rFonts w:hint="eastAsia" w:asciiTheme="minorEastAsia" w:hAnsiTheme="minorEastAsia" w:eastAsiaTheme="minorEastAsia" w:cstheme="minorEastAsia"/>
                <w:sz w:val="24"/>
                <w:szCs w:val="24"/>
              </w:rPr>
              <w:t>签批学校安全管理制度和操作规程；</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11.</w:t>
            </w:r>
            <w:r>
              <w:rPr>
                <w:rFonts w:hint="eastAsia" w:asciiTheme="minorEastAsia" w:hAnsiTheme="minorEastAsia" w:eastAsiaTheme="minorEastAsia" w:cstheme="minorEastAsia"/>
                <w:spacing w:val="-1"/>
                <w:sz w:val="24"/>
                <w:szCs w:val="24"/>
              </w:rPr>
              <w:t>每半年至少检查一次安全规章制度和操作规</w:t>
            </w:r>
            <w:r>
              <w:rPr>
                <w:rFonts w:hint="eastAsia" w:asciiTheme="minorEastAsia" w:hAnsiTheme="minorEastAsia" w:eastAsiaTheme="minorEastAsia" w:cstheme="minorEastAsia"/>
                <w:sz w:val="24"/>
                <w:szCs w:val="24"/>
              </w:rPr>
              <w:t>程的落实情况。</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12.</w:t>
            </w:r>
            <w:r>
              <w:rPr>
                <w:rFonts w:hint="eastAsia" w:asciiTheme="minorEastAsia" w:hAnsiTheme="minorEastAsia" w:eastAsiaTheme="minorEastAsia" w:cstheme="minorEastAsia"/>
                <w:sz w:val="24"/>
                <w:szCs w:val="24"/>
              </w:rPr>
              <w:t>组织制定并签批年度安全经费投入计划；</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
                <w:sz w:val="24"/>
                <w:szCs w:val="24"/>
              </w:rPr>
              <w:t>每学期至少检查一次安全经费投入使用情</w:t>
            </w:r>
            <w:r>
              <w:rPr>
                <w:rFonts w:hint="eastAsia" w:asciiTheme="minorEastAsia" w:hAnsiTheme="minorEastAsia" w:eastAsiaTheme="minorEastAsia" w:cstheme="minorEastAsia"/>
                <w:sz w:val="24"/>
                <w:szCs w:val="24"/>
              </w:rPr>
              <w:t>况。</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14.组织制定并督促安全教育培训计划；</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pacing w:val="-1"/>
                <w:sz w:val="24"/>
                <w:szCs w:val="24"/>
              </w:rPr>
              <w:t>督促教职工每季度至少开展一次安全专项教</w:t>
            </w:r>
            <w:r>
              <w:rPr>
                <w:rFonts w:hint="eastAsia" w:asciiTheme="minorEastAsia" w:hAnsiTheme="minorEastAsia" w:eastAsiaTheme="minorEastAsia" w:cstheme="minorEastAsia"/>
                <w:sz w:val="24"/>
                <w:szCs w:val="24"/>
              </w:rPr>
              <w:t>育培训。</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16.组织制定并督促落实安全检查计划；</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pacing w:val="-1"/>
                <w:sz w:val="24"/>
                <w:szCs w:val="24"/>
              </w:rPr>
              <w:t>督促相关处室开展日常、综合、专项和重大</w:t>
            </w:r>
            <w:r>
              <w:rPr>
                <w:rFonts w:hint="eastAsia" w:asciiTheme="minorEastAsia" w:hAnsiTheme="minorEastAsia" w:eastAsiaTheme="minorEastAsia" w:cstheme="minorEastAsia"/>
                <w:sz w:val="24"/>
                <w:szCs w:val="24"/>
              </w:rPr>
              <w:t>节日前安全检查工作；</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18.督促重大隐患整改情况；</w:t>
            </w:r>
          </w:p>
        </w:tc>
        <w:tc>
          <w:tcPr>
            <w:tcW w:w="997" w:type="dxa"/>
            <w:vAlign w:val="center"/>
          </w:tcPr>
          <w:p>
            <w:pPr>
              <w:pStyle w:val="10"/>
              <w:snapToGrid w:val="0"/>
              <w:spacing w:line="300" w:lineRule="auto"/>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left"/>
              <w:rPr>
                <w:rFonts w:hint="eastAsia" w:ascii="黑体" w:hAnsi="黑体" w:eastAsia="黑体" w:cs="黑体"/>
              </w:rPr>
            </w:pPr>
          </w:p>
          <w:p>
            <w:pPr>
              <w:bidi w:val="0"/>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王礼安</w:t>
            </w:r>
          </w:p>
          <w:p>
            <w:pPr>
              <w:bidi w:val="0"/>
              <w:jc w:val="left"/>
              <w:rPr>
                <w:rFonts w:hint="eastAsia" w:ascii="黑体" w:hAnsi="黑体" w:eastAsia="黑体" w:cs="黑体"/>
              </w:rPr>
            </w:pPr>
          </w:p>
          <w:p>
            <w:pPr>
              <w:bidi w:val="0"/>
              <w:jc w:val="left"/>
              <w:rPr>
                <w:rFonts w:hint="eastAsia" w:ascii="黑体" w:hAnsi="黑体" w:eastAsia="黑体" w:cs="黑体"/>
                <w:lang w:val="en-US" w:eastAsia="zh-CN"/>
              </w:rPr>
            </w:pPr>
          </w:p>
        </w:tc>
      </w:tr>
    </w:tbl>
    <w:p>
      <w:pPr>
        <w:pStyle w:val="9"/>
        <w:sectPr>
          <w:footerReference r:id="rId3" w:type="default"/>
          <w:pgSz w:w="11906" w:h="16838"/>
          <w:pgMar w:top="1134" w:right="851" w:bottom="1134" w:left="851" w:header="0" w:footer="1474" w:gutter="0"/>
          <w:cols w:space="720" w:num="1"/>
          <w:docGrid w:linePitch="299" w:charSpace="0"/>
        </w:sect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030"/>
        <w:gridCol w:w="3263"/>
        <w:gridCol w:w="4027"/>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6" w:hRule="atLeast"/>
          <w:jc w:val="center"/>
        </w:trPr>
        <w:tc>
          <w:tcPr>
            <w:tcW w:w="811" w:type="dxa"/>
            <w:vAlign w:val="center"/>
          </w:tcPr>
          <w:p>
            <w:pPr>
              <w:pStyle w:val="10"/>
              <w:snapToGrid w:val="0"/>
              <w:spacing w:line="30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rPr>
              <w:t>3-</w:t>
            </w:r>
            <w:r>
              <w:rPr>
                <w:rFonts w:hint="eastAsia" w:ascii="黑体" w:hAnsi="黑体" w:eastAsia="黑体" w:cs="黑体"/>
                <w:sz w:val="24"/>
                <w:szCs w:val="24"/>
                <w:lang w:val="en-US" w:eastAsia="zh-CN"/>
              </w:rPr>
              <w:t>2</w:t>
            </w:r>
          </w:p>
        </w:tc>
        <w:tc>
          <w:tcPr>
            <w:tcW w:w="1030"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分管教学</w:t>
            </w:r>
          </w:p>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副校长</w:t>
            </w:r>
          </w:p>
        </w:tc>
        <w:tc>
          <w:tcPr>
            <w:tcW w:w="3263" w:type="dxa"/>
            <w:vAlign w:val="top"/>
          </w:tcPr>
          <w:p>
            <w:pPr>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1、加强全体教学工作人员的安全教育，树立教学安全第一的思想。</w:t>
            </w:r>
          </w:p>
          <w:p>
            <w:pPr>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2、加强教学过程的安全管理，落实“谁上课，谁负责”的安全制度。</w:t>
            </w:r>
          </w:p>
          <w:p>
            <w:pPr>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3、督促全校教师严格落实教学常规，防止学生意外伤害事故的发生。</w:t>
            </w:r>
          </w:p>
          <w:p>
            <w:pPr>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4、教育并制止教师，在上课期间不得将学生赶出教室或进行与教学无关的劳动。</w:t>
            </w:r>
          </w:p>
          <w:p>
            <w:pPr>
              <w:snapToGrid w:val="0"/>
              <w:spacing w:line="300" w:lineRule="auto"/>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z w:val="24"/>
                <w:szCs w:val="24"/>
              </w:rPr>
              <w:t>5、对室外、校外教学活动的组织实施要认真、严格审批。</w:t>
            </w:r>
          </w:p>
        </w:tc>
        <w:tc>
          <w:tcPr>
            <w:tcW w:w="4027" w:type="dxa"/>
            <w:vAlign w:val="top"/>
          </w:tcPr>
          <w:p>
            <w:pPr>
              <w:pStyle w:val="10"/>
              <w:snapToGrid w:val="0"/>
              <w:spacing w:line="300" w:lineRule="auto"/>
              <w:jc w:val="both"/>
              <w:rPr>
                <w:rFonts w:hint="eastAsia" w:asciiTheme="minorEastAsia" w:hAnsiTheme="minorEastAsia" w:eastAsiaTheme="minorEastAsia" w:cstheme="minorEastAsia"/>
                <w:sz w:val="24"/>
                <w:szCs w:val="24"/>
              </w:rPr>
            </w:pP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1、教育督促所有从教人员切实履行“一岗双责”。</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2、妥善处置好“四室”的安全维护和管理。</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3、及时协调矛盾纠纷。</w:t>
            </w:r>
          </w:p>
          <w:p>
            <w:pPr>
              <w:pStyle w:val="10"/>
              <w:snapToGrid w:val="0"/>
              <w:spacing w:line="300" w:lineRule="auto"/>
              <w:jc w:val="both"/>
              <w:rPr>
                <w:rFonts w:hint="eastAsia" w:asciiTheme="minorEastAsia" w:hAnsiTheme="minorEastAsia" w:eastAsiaTheme="minorEastAsia" w:cstheme="minorEastAsia"/>
                <w:sz w:val="24"/>
                <w:szCs w:val="24"/>
              </w:rPr>
            </w:pPr>
          </w:p>
          <w:p>
            <w:pPr>
              <w:pStyle w:val="10"/>
              <w:snapToGrid w:val="0"/>
              <w:spacing w:line="300" w:lineRule="auto"/>
              <w:jc w:val="both"/>
              <w:rPr>
                <w:rFonts w:hint="eastAsia" w:asciiTheme="minorEastAsia" w:hAnsiTheme="minorEastAsia" w:eastAsiaTheme="minorEastAsia" w:cstheme="minorEastAsia"/>
                <w:sz w:val="24"/>
                <w:szCs w:val="24"/>
              </w:rPr>
            </w:pPr>
          </w:p>
          <w:p>
            <w:pPr>
              <w:pStyle w:val="10"/>
              <w:snapToGrid w:val="0"/>
              <w:spacing w:line="300" w:lineRule="auto"/>
              <w:jc w:val="both"/>
              <w:rPr>
                <w:rFonts w:hint="eastAsia" w:asciiTheme="minorEastAsia" w:hAnsiTheme="minorEastAsia" w:eastAsiaTheme="minorEastAsia" w:cstheme="minorEastAsia"/>
                <w:sz w:val="24"/>
                <w:szCs w:val="24"/>
              </w:rPr>
            </w:pPr>
          </w:p>
          <w:p>
            <w:pPr>
              <w:pStyle w:val="10"/>
              <w:snapToGrid w:val="0"/>
              <w:spacing w:line="300" w:lineRule="auto"/>
              <w:jc w:val="both"/>
              <w:rPr>
                <w:rFonts w:hint="eastAsia" w:asciiTheme="minorEastAsia" w:hAnsiTheme="minorEastAsia" w:eastAsiaTheme="minorEastAsia" w:cstheme="minorEastAsia"/>
                <w:sz w:val="24"/>
                <w:szCs w:val="24"/>
              </w:rPr>
            </w:pPr>
          </w:p>
          <w:p>
            <w:pPr>
              <w:pStyle w:val="10"/>
              <w:snapToGrid w:val="0"/>
              <w:spacing w:line="300" w:lineRule="auto"/>
              <w:jc w:val="both"/>
              <w:rPr>
                <w:rFonts w:hint="eastAsia" w:asciiTheme="minorEastAsia" w:hAnsiTheme="minorEastAsia" w:eastAsiaTheme="minorEastAsia" w:cstheme="minorEastAsia"/>
                <w:sz w:val="24"/>
                <w:szCs w:val="24"/>
              </w:rPr>
            </w:pPr>
          </w:p>
        </w:tc>
        <w:tc>
          <w:tcPr>
            <w:tcW w:w="1075" w:type="dxa"/>
            <w:vAlign w:val="center"/>
          </w:tcPr>
          <w:p>
            <w:pPr>
              <w:pStyle w:val="10"/>
              <w:snapToGrid w:val="0"/>
              <w:spacing w:line="300" w:lineRule="auto"/>
              <w:ind w:firstLine="240" w:firstLineChars="100"/>
              <w:rPr>
                <w:rFonts w:hint="eastAsia" w:ascii="黑体" w:hAnsi="黑体" w:eastAsia="黑体" w:cs="黑体"/>
                <w:sz w:val="24"/>
                <w:szCs w:val="24"/>
                <w:lang w:eastAsia="zh-CN"/>
              </w:rPr>
            </w:pPr>
            <w:r>
              <w:rPr>
                <w:rFonts w:hint="eastAsia" w:ascii="黑体" w:hAnsi="黑体" w:eastAsia="黑体" w:cs="黑体"/>
                <w:sz w:val="24"/>
                <w:szCs w:val="24"/>
                <w:lang w:eastAsia="zh-CN"/>
              </w:rPr>
              <w:t>李雄才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1" w:type="dxa"/>
            <w:vAlign w:val="center"/>
          </w:tcPr>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3</w:t>
            </w:r>
          </w:p>
        </w:tc>
        <w:tc>
          <w:tcPr>
            <w:tcW w:w="1030" w:type="dxa"/>
            <w:vAlign w:val="center"/>
          </w:tcPr>
          <w:p>
            <w:pPr>
              <w:pStyle w:val="10"/>
              <w:snapToGrid w:val="0"/>
              <w:spacing w:line="300" w:lineRule="auto"/>
              <w:jc w:val="both"/>
              <w:rPr>
                <w:rFonts w:hint="eastAsia" w:ascii="黑体" w:hAnsi="黑体" w:eastAsia="黑体" w:cs="黑体"/>
                <w:b/>
                <w:bCs/>
                <w:sz w:val="24"/>
                <w:szCs w:val="24"/>
              </w:rPr>
            </w:pPr>
            <w:r>
              <w:rPr>
                <w:rFonts w:hint="eastAsia" w:ascii="黑体" w:hAnsi="黑体" w:eastAsia="黑体" w:cs="黑体"/>
                <w:b/>
                <w:bCs/>
                <w:sz w:val="24"/>
                <w:szCs w:val="24"/>
              </w:rPr>
              <w:t>分管安全副校长</w:t>
            </w:r>
          </w:p>
        </w:tc>
        <w:tc>
          <w:tcPr>
            <w:tcW w:w="3263" w:type="dxa"/>
            <w:vAlign w:val="top"/>
          </w:tcPr>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8"/>
                <w:sz w:val="24"/>
                <w:szCs w:val="24"/>
              </w:rPr>
              <w:t>贯彻党和国家安全生产方针政</w:t>
            </w:r>
            <w:r>
              <w:rPr>
                <w:rFonts w:hint="eastAsia" w:asciiTheme="minorEastAsia" w:hAnsiTheme="minorEastAsia" w:eastAsiaTheme="minorEastAsia" w:cstheme="minorEastAsia"/>
                <w:spacing w:val="-11"/>
                <w:sz w:val="24"/>
                <w:szCs w:val="24"/>
              </w:rPr>
              <w:t>策、法律法规、标准规范及上级领导的工作指示，及时传达学习安全相关法律</w:t>
            </w:r>
            <w:r>
              <w:rPr>
                <w:rFonts w:hint="eastAsia" w:asciiTheme="minorEastAsia" w:hAnsiTheme="minorEastAsia" w:eastAsiaTheme="minorEastAsia" w:cstheme="minorEastAsia"/>
                <w:sz w:val="24"/>
                <w:szCs w:val="24"/>
              </w:rPr>
              <w:t>法规、标准规范的要求。</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1"/>
                <w:sz w:val="24"/>
                <w:szCs w:val="24"/>
              </w:rPr>
              <w:t>协助校长建立、健全学校安全责任制，具体负责学校安全管理工作，对</w:t>
            </w:r>
            <w:r>
              <w:rPr>
                <w:rFonts w:hint="eastAsia" w:asciiTheme="minorEastAsia" w:hAnsiTheme="minorEastAsia" w:eastAsiaTheme="minorEastAsia" w:cstheme="minorEastAsia"/>
                <w:sz w:val="24"/>
                <w:szCs w:val="24"/>
              </w:rPr>
              <w:t>学校安全工作负直接领导责任。</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
                <w:sz w:val="24"/>
                <w:szCs w:val="24"/>
              </w:rPr>
              <w:t>协助校长制定学校安全规章制度和操作规程。</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9"/>
                <w:sz w:val="24"/>
                <w:szCs w:val="24"/>
              </w:rPr>
              <w:t>组织实施学校安全教育培训，加</w:t>
            </w:r>
            <w:r>
              <w:rPr>
                <w:rFonts w:hint="eastAsia" w:asciiTheme="minorEastAsia" w:hAnsiTheme="minorEastAsia" w:eastAsiaTheme="minorEastAsia" w:cstheme="minorEastAsia"/>
                <w:sz w:val="24"/>
                <w:szCs w:val="24"/>
              </w:rPr>
              <w:t>强学校师生安全意识。</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2"/>
                <w:sz w:val="24"/>
                <w:szCs w:val="24"/>
              </w:rPr>
              <w:t xml:space="preserve">组织开展风险辨识、管控工作， </w:t>
            </w:r>
            <w:r>
              <w:rPr>
                <w:rFonts w:hint="eastAsia" w:asciiTheme="minorEastAsia" w:hAnsiTheme="minorEastAsia" w:eastAsiaTheme="minorEastAsia" w:cstheme="minorEastAsia"/>
                <w:spacing w:val="-1"/>
                <w:sz w:val="24"/>
                <w:szCs w:val="24"/>
              </w:rPr>
              <w:t>督促相关处室落实重大风险管控措施。</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9"/>
                <w:sz w:val="24"/>
                <w:szCs w:val="24"/>
              </w:rPr>
              <w:t>定期组织学校开展安全检查，督</w:t>
            </w:r>
            <w:r>
              <w:rPr>
                <w:rFonts w:hint="eastAsia" w:asciiTheme="minorEastAsia" w:hAnsiTheme="minorEastAsia" w:eastAsiaTheme="minorEastAsia" w:cstheme="minorEastAsia"/>
                <w:sz w:val="24"/>
                <w:szCs w:val="24"/>
              </w:rPr>
              <w:t>促安全隐患整改。</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8"/>
                <w:sz w:val="24"/>
                <w:szCs w:val="24"/>
              </w:rPr>
              <w:t>协助校长建立完善应急救援</w:t>
            </w:r>
          </w:p>
        </w:tc>
        <w:tc>
          <w:tcPr>
            <w:tcW w:w="4027" w:type="dxa"/>
            <w:vAlign w:val="top"/>
          </w:tcPr>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1.组织召开学习安全法律法规、标准规范会议。</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2.根据安全相关要求开展学校安全工作。</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3.督促分管处室人员落实工作安排要求。</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组织编制并落实学校安全责任制；</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5.定期组织评估修订学校安全责任制；</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1"/>
                <w:sz w:val="24"/>
                <w:szCs w:val="24"/>
              </w:rPr>
              <w:t xml:space="preserve">每季度至少组织召开一次学校安全工作会议， </w:t>
            </w:r>
            <w:r>
              <w:rPr>
                <w:rFonts w:hint="eastAsia" w:asciiTheme="minorEastAsia" w:hAnsiTheme="minorEastAsia" w:eastAsiaTheme="minorEastAsia" w:cstheme="minorEastAsia"/>
                <w:spacing w:val="-2"/>
                <w:sz w:val="24"/>
                <w:szCs w:val="24"/>
              </w:rPr>
              <w:t>向校长汇报安全管理工作，协助校长研究解决安全管</w:t>
            </w:r>
            <w:r>
              <w:rPr>
                <w:rFonts w:hint="eastAsia" w:asciiTheme="minorEastAsia" w:hAnsiTheme="minorEastAsia" w:eastAsiaTheme="minorEastAsia" w:cstheme="minorEastAsia"/>
                <w:sz w:val="24"/>
                <w:szCs w:val="24"/>
              </w:rPr>
              <w:t>理工作中的重大问题；</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1"/>
                <w:sz w:val="24"/>
                <w:szCs w:val="24"/>
              </w:rPr>
              <w:t>与校内</w:t>
            </w:r>
            <w:r>
              <w:rPr>
                <w:rFonts w:hint="eastAsia" w:asciiTheme="minorEastAsia" w:hAnsiTheme="minorEastAsia" w:eastAsiaTheme="minorEastAsia" w:cstheme="minorEastAsia"/>
                <w:spacing w:val="-1"/>
                <w:sz w:val="24"/>
                <w:szCs w:val="24"/>
                <w:lang w:eastAsia="zh-CN"/>
              </w:rPr>
              <w:t>各年级组</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各</w:t>
            </w:r>
            <w:r>
              <w:rPr>
                <w:rFonts w:hint="eastAsia" w:asciiTheme="minorEastAsia" w:hAnsiTheme="minorEastAsia" w:eastAsiaTheme="minorEastAsia" w:cstheme="minorEastAsia"/>
                <w:spacing w:val="-2"/>
                <w:sz w:val="24"/>
                <w:szCs w:val="24"/>
              </w:rPr>
              <w:t>处室负责人签订安全</w:t>
            </w:r>
            <w:r>
              <w:rPr>
                <w:rFonts w:hint="eastAsia" w:asciiTheme="minorEastAsia" w:hAnsiTheme="minorEastAsia" w:eastAsiaTheme="minorEastAsia" w:cstheme="minorEastAsia"/>
                <w:sz w:val="24"/>
                <w:szCs w:val="24"/>
              </w:rPr>
              <w:t>责任书。</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11"/>
                <w:sz w:val="24"/>
                <w:szCs w:val="24"/>
              </w:rPr>
              <w:t>组织编制与学校实际相适宜的安全管理制度</w:t>
            </w:r>
            <w:r>
              <w:rPr>
                <w:rFonts w:hint="eastAsia" w:asciiTheme="minorEastAsia" w:hAnsiTheme="minorEastAsia" w:eastAsiaTheme="minorEastAsia" w:cstheme="minorEastAsia"/>
                <w:sz w:val="24"/>
                <w:szCs w:val="24"/>
              </w:rPr>
              <w:t>和操作规程；</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定期组织评估修订学校安全管理制度和操作规程；</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10.听取学校各处室汇报安全管理制度和安全操作规程落实情况。</w:t>
            </w:r>
          </w:p>
        </w:tc>
        <w:tc>
          <w:tcPr>
            <w:tcW w:w="1075" w:type="dxa"/>
            <w:vAlign w:val="center"/>
          </w:tcPr>
          <w:p>
            <w:pPr>
              <w:pStyle w:val="10"/>
              <w:snapToGrid w:val="0"/>
              <w:spacing w:line="300"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李雄才</w:t>
            </w:r>
          </w:p>
        </w:tc>
      </w:tr>
    </w:tbl>
    <w:p>
      <w:pPr>
        <w:snapToGrid w:val="0"/>
        <w:spacing w:line="300" w:lineRule="auto"/>
        <w:rPr>
          <w:rFonts w:hint="eastAsia" w:ascii="黑体" w:hAnsi="黑体" w:eastAsia="黑体" w:cs="黑体"/>
          <w:sz w:val="24"/>
          <w:szCs w:val="24"/>
        </w:rPr>
        <w:sectPr>
          <w:footerReference r:id="rId4"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717"/>
        <w:gridCol w:w="2978"/>
        <w:gridCol w:w="4643"/>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jc w:val="center"/>
        </w:trPr>
        <w:tc>
          <w:tcPr>
            <w:tcW w:w="569" w:type="dxa"/>
          </w:tcPr>
          <w:p>
            <w:pPr>
              <w:pStyle w:val="10"/>
              <w:snapToGrid w:val="0"/>
              <w:spacing w:line="300" w:lineRule="auto"/>
              <w:rPr>
                <w:sz w:val="24"/>
              </w:rPr>
            </w:pPr>
          </w:p>
        </w:tc>
        <w:tc>
          <w:tcPr>
            <w:tcW w:w="1717" w:type="dxa"/>
          </w:tcPr>
          <w:p>
            <w:pPr>
              <w:pStyle w:val="10"/>
              <w:snapToGrid w:val="0"/>
              <w:spacing w:line="300" w:lineRule="auto"/>
              <w:rPr>
                <w:sz w:val="24"/>
              </w:rPr>
            </w:pPr>
          </w:p>
        </w:tc>
        <w:tc>
          <w:tcPr>
            <w:tcW w:w="2978" w:type="dxa"/>
            <w:vAlign w:val="top"/>
          </w:tcPr>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体系，定期组织开展应急演练。</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8</w:t>
            </w:r>
            <w:r>
              <w:rPr>
                <w:rFonts w:hint="eastAsia" w:asciiTheme="minorEastAsia" w:hAnsiTheme="minorEastAsia" w:eastAsiaTheme="minorEastAsia" w:cstheme="minorEastAsia"/>
                <w:spacing w:val="8"/>
                <w:sz w:val="24"/>
                <w:szCs w:val="24"/>
              </w:rPr>
              <w:t>.协助相关部门开展学校安全事</w:t>
            </w:r>
            <w:r>
              <w:rPr>
                <w:rFonts w:hint="eastAsia" w:asciiTheme="minorEastAsia" w:hAnsiTheme="minorEastAsia" w:eastAsiaTheme="minorEastAsia" w:cstheme="minorEastAsia"/>
                <w:spacing w:val="-8"/>
                <w:sz w:val="24"/>
                <w:szCs w:val="24"/>
              </w:rPr>
              <w:t>故调查处理，及时向上级部门报告安全</w:t>
            </w:r>
            <w:r>
              <w:rPr>
                <w:rFonts w:hint="eastAsia" w:asciiTheme="minorEastAsia" w:hAnsiTheme="minorEastAsia" w:eastAsiaTheme="minorEastAsia" w:cstheme="minorEastAsia"/>
                <w:sz w:val="24"/>
                <w:szCs w:val="24"/>
              </w:rPr>
              <w:t>事故。</w:t>
            </w:r>
          </w:p>
          <w:p>
            <w:pPr>
              <w:pStyle w:val="10"/>
              <w:snapToGrid w:val="0"/>
              <w:spacing w:line="300" w:lineRule="auto"/>
              <w:jc w:val="both"/>
              <w:rPr>
                <w:rFonts w:hint="eastAsia" w:asciiTheme="minorEastAsia" w:hAnsiTheme="minorEastAsia" w:eastAsiaTheme="minorEastAsia" w:cstheme="minorEastAsia"/>
                <w:b/>
                <w:sz w:val="24"/>
                <w:szCs w:val="24"/>
              </w:rPr>
            </w:pPr>
          </w:p>
        </w:tc>
        <w:tc>
          <w:tcPr>
            <w:tcW w:w="4643" w:type="dxa"/>
            <w:vAlign w:val="top"/>
          </w:tcPr>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11.组织制定并落实安全教育培训计划；</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pacing w:val="2"/>
                <w:sz w:val="24"/>
                <w:szCs w:val="24"/>
              </w:rPr>
              <w:t>督促教育处按照安全教育平台计划开展安全教育培训工作；</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pacing w:val="2"/>
                <w:sz w:val="24"/>
                <w:szCs w:val="24"/>
              </w:rPr>
              <w:t>组织教职工每季度至少开展一次安全专项教育培训；</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pacing w:val="2"/>
                <w:sz w:val="24"/>
                <w:szCs w:val="24"/>
              </w:rPr>
              <w:t>组织合作单位员工每月至少开展一次安全教育培训。</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pacing w:val="2"/>
                <w:sz w:val="24"/>
                <w:szCs w:val="24"/>
              </w:rPr>
              <w:t>组织开展风险辨识、管控工作，制定风险辨识、管控方案。</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pacing w:val="2"/>
                <w:sz w:val="24"/>
                <w:szCs w:val="24"/>
              </w:rPr>
              <w:t>每季度至少检查一次各处室重大风险管控措施落实情况。</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17.组织制定并落实学期安全检查计划；</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pacing w:val="2"/>
                <w:sz w:val="24"/>
                <w:szCs w:val="24"/>
              </w:rPr>
              <w:t>组织相关处室开展日常、综合、专项和重大节日前安全检查工作；</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19.每半个月至少参加一次安全检查；</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20.督促相关部门落实重大隐患整改措施。</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21.协助相关部门开展安全事故调查处理；</w:t>
            </w:r>
          </w:p>
          <w:p>
            <w:pPr>
              <w:pStyle w:val="10"/>
              <w:snapToGrid w:val="0"/>
              <w:spacing w:line="300" w:lineRule="auto"/>
              <w:jc w:val="both"/>
              <w:rPr>
                <w:rFonts w:hint="eastAsia" w:asciiTheme="minorEastAsia" w:hAnsiTheme="minorEastAsia" w:eastAsiaTheme="minorEastAsia" w:cstheme="minorEastAsia"/>
                <w:b/>
                <w:sz w:val="24"/>
                <w:szCs w:val="24"/>
              </w:rPr>
            </w:pPr>
          </w:p>
        </w:tc>
        <w:tc>
          <w:tcPr>
            <w:tcW w:w="733" w:type="dxa"/>
          </w:tcPr>
          <w:p>
            <w:pPr>
              <w:pStyle w:val="10"/>
              <w:snapToGrid w:val="0"/>
              <w:spacing w:line="30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7" w:hRule="atLeast"/>
          <w:jc w:val="center"/>
        </w:trPr>
        <w:tc>
          <w:tcPr>
            <w:tcW w:w="569" w:type="dxa"/>
            <w:vAlign w:val="center"/>
          </w:tcPr>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4</w:t>
            </w:r>
          </w:p>
        </w:tc>
        <w:tc>
          <w:tcPr>
            <w:tcW w:w="1717" w:type="dxa"/>
            <w:vAlign w:val="center"/>
          </w:tcPr>
          <w:p>
            <w:pPr>
              <w:pStyle w:val="10"/>
              <w:snapToGrid w:val="0"/>
              <w:spacing w:line="300" w:lineRule="auto"/>
              <w:jc w:val="center"/>
              <w:rPr>
                <w:rFonts w:hint="eastAsia" w:ascii="黑体" w:hAnsi="黑体" w:eastAsia="黑体" w:cs="黑体"/>
                <w:b/>
                <w:sz w:val="24"/>
              </w:rPr>
            </w:pPr>
            <w:r>
              <w:rPr>
                <w:rFonts w:hint="eastAsia" w:ascii="黑体" w:hAnsi="黑体" w:eastAsia="黑体" w:cs="黑体"/>
                <w:b/>
                <w:sz w:val="24"/>
              </w:rPr>
              <w:t>分管德育副校长</w:t>
            </w:r>
          </w:p>
        </w:tc>
        <w:tc>
          <w:tcPr>
            <w:tcW w:w="2978" w:type="dxa"/>
            <w:vAlign w:val="top"/>
          </w:tcPr>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8"/>
                <w:sz w:val="24"/>
                <w:szCs w:val="24"/>
              </w:rPr>
              <w:t>认真贯彻落实党和国家有关学</w:t>
            </w:r>
            <w:r>
              <w:rPr>
                <w:rFonts w:hint="eastAsia" w:asciiTheme="minorEastAsia" w:hAnsiTheme="minorEastAsia" w:eastAsiaTheme="minorEastAsia" w:cstheme="minorEastAsia"/>
                <w:spacing w:val="-3"/>
                <w:sz w:val="24"/>
                <w:szCs w:val="24"/>
              </w:rPr>
              <w:t>校安全工作的法律法规、标准规范和上</w:t>
            </w:r>
            <w:r>
              <w:rPr>
                <w:rFonts w:hint="eastAsia" w:asciiTheme="minorEastAsia" w:hAnsiTheme="minorEastAsia" w:eastAsiaTheme="minorEastAsia" w:cstheme="minorEastAsia"/>
                <w:sz w:val="24"/>
                <w:szCs w:val="24"/>
              </w:rPr>
              <w:t>级领导对学校安全工作的部署。</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5"/>
                <w:sz w:val="24"/>
                <w:szCs w:val="24"/>
              </w:rPr>
              <w:t>组织校内各部门</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6"/>
                <w:sz w:val="24"/>
                <w:szCs w:val="24"/>
              </w:rPr>
              <w:t>、分管</w:t>
            </w:r>
            <w:r>
              <w:rPr>
                <w:rFonts w:hint="eastAsia" w:asciiTheme="minorEastAsia" w:hAnsiTheme="minorEastAsia" w:eastAsiaTheme="minorEastAsia" w:cstheme="minorEastAsia"/>
                <w:sz w:val="24"/>
                <w:szCs w:val="24"/>
              </w:rPr>
              <w:t>处室参加学校组织的应急演练。</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
                <w:sz w:val="24"/>
                <w:szCs w:val="24"/>
              </w:rPr>
              <w:t>协助相关部门开展学校安全事</w:t>
            </w:r>
            <w:r>
              <w:rPr>
                <w:rFonts w:hint="eastAsia" w:asciiTheme="minorEastAsia" w:hAnsiTheme="minorEastAsia" w:eastAsiaTheme="minorEastAsia" w:cstheme="minorEastAsia"/>
                <w:spacing w:val="-11"/>
                <w:sz w:val="24"/>
                <w:szCs w:val="24"/>
              </w:rPr>
              <w:t>故调查处理，及时向上级部门报告安全</w:t>
            </w:r>
            <w:r>
              <w:rPr>
                <w:rFonts w:hint="eastAsia" w:asciiTheme="minorEastAsia" w:hAnsiTheme="minorEastAsia" w:eastAsiaTheme="minorEastAsia" w:cstheme="minorEastAsia"/>
                <w:sz w:val="24"/>
                <w:szCs w:val="24"/>
              </w:rPr>
              <w:t>事故。</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8"/>
                <w:sz w:val="24"/>
                <w:szCs w:val="24"/>
              </w:rPr>
              <w:t>落实校长或副校长部署的安全工作。</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8"/>
                <w:sz w:val="24"/>
                <w:szCs w:val="24"/>
              </w:rPr>
              <w:t>结合其分管工作明确安全管理其他职责</w:t>
            </w:r>
          </w:p>
        </w:tc>
        <w:tc>
          <w:tcPr>
            <w:tcW w:w="4643" w:type="dxa"/>
            <w:vAlign w:val="top"/>
          </w:tcPr>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1.组织召开学习安全法律法规、标准规范会议。</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2.督促分管处室人员落实工作要求。</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3.严格落实安全工作“一票否决”制。</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2"/>
                <w:sz w:val="24"/>
                <w:szCs w:val="24"/>
              </w:rPr>
              <w:t>按照学校要求组织分管处室参加应急演练，落</w:t>
            </w:r>
            <w:r>
              <w:rPr>
                <w:rFonts w:hint="eastAsia" w:asciiTheme="minorEastAsia" w:hAnsiTheme="minorEastAsia" w:eastAsiaTheme="minorEastAsia" w:cstheme="minorEastAsia"/>
                <w:sz w:val="24"/>
                <w:szCs w:val="24"/>
              </w:rPr>
              <w:t>实应急救援职责。</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2"/>
                <w:sz w:val="24"/>
                <w:szCs w:val="24"/>
              </w:rPr>
              <w:t>按照应急救援预案工作职责开展应急救援</w:t>
            </w:r>
            <w:r>
              <w:rPr>
                <w:rFonts w:hint="eastAsia" w:asciiTheme="minorEastAsia" w:hAnsiTheme="minorEastAsia" w:eastAsiaTheme="minorEastAsia" w:cstheme="minorEastAsia"/>
                <w:sz w:val="24"/>
                <w:szCs w:val="24"/>
              </w:rPr>
              <w:t>工作；</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8"/>
                <w:sz w:val="24"/>
                <w:szCs w:val="24"/>
              </w:rPr>
              <w:t>协助校长开展职责范围内的安全事故调查处</w:t>
            </w:r>
            <w:r>
              <w:rPr>
                <w:rFonts w:hint="eastAsia" w:asciiTheme="minorEastAsia" w:hAnsiTheme="minorEastAsia" w:eastAsiaTheme="minorEastAsia" w:cstheme="minorEastAsia"/>
                <w:sz w:val="24"/>
                <w:szCs w:val="24"/>
              </w:rPr>
              <w:t>理。</w:t>
            </w:r>
          </w:p>
          <w:p>
            <w:pPr>
              <w:pStyle w:val="10"/>
              <w:tabs>
                <w:tab w:val="left" w:pos="841"/>
              </w:tabs>
              <w:snapToGrid w:val="0"/>
              <w:spacing w:line="300" w:lineRule="auto"/>
              <w:jc w:val="both"/>
              <w:rPr>
                <w:rFonts w:hint="eastAsia" w:asciiTheme="minorEastAsia" w:hAnsiTheme="minorEastAsia" w:eastAsiaTheme="minorEastAsia" w:cstheme="minorEastAsia"/>
                <w:spacing w:val="12"/>
                <w:sz w:val="24"/>
                <w:szCs w:val="24"/>
                <w:lang w:val="en-US" w:eastAsia="zh-CN"/>
              </w:rPr>
            </w:pPr>
          </w:p>
          <w:p>
            <w:pPr>
              <w:pStyle w:val="10"/>
              <w:tabs>
                <w:tab w:val="left" w:pos="841"/>
              </w:tabs>
              <w:snapToGrid w:val="0"/>
              <w:spacing w:line="300" w:lineRule="auto"/>
              <w:jc w:val="both"/>
              <w:rPr>
                <w:rFonts w:hint="eastAsia" w:asciiTheme="minorEastAsia" w:hAnsiTheme="minorEastAsia" w:eastAsiaTheme="minorEastAsia" w:cstheme="minorEastAsia"/>
                <w:spacing w:val="12"/>
                <w:sz w:val="24"/>
                <w:szCs w:val="24"/>
              </w:rPr>
            </w:pPr>
          </w:p>
          <w:p>
            <w:pPr>
              <w:pStyle w:val="10"/>
              <w:tabs>
                <w:tab w:val="left" w:pos="841"/>
              </w:tabs>
              <w:snapToGrid w:val="0"/>
              <w:spacing w:line="300" w:lineRule="auto"/>
              <w:jc w:val="both"/>
              <w:rPr>
                <w:rFonts w:hint="eastAsia" w:asciiTheme="minorEastAsia" w:hAnsiTheme="minorEastAsia" w:eastAsiaTheme="minorEastAsia" w:cstheme="minorEastAsia"/>
                <w:spacing w:val="12"/>
                <w:sz w:val="24"/>
                <w:szCs w:val="24"/>
              </w:rPr>
            </w:pPr>
          </w:p>
          <w:p>
            <w:pPr>
              <w:pStyle w:val="10"/>
              <w:tabs>
                <w:tab w:val="left" w:pos="841"/>
              </w:tabs>
              <w:snapToGrid w:val="0"/>
              <w:spacing w:line="300" w:lineRule="auto"/>
              <w:jc w:val="both"/>
              <w:rPr>
                <w:rFonts w:hint="eastAsia" w:asciiTheme="minorEastAsia" w:hAnsiTheme="minorEastAsia" w:eastAsiaTheme="minorEastAsia" w:cstheme="minorEastAsia"/>
                <w:spacing w:val="12"/>
                <w:sz w:val="24"/>
                <w:szCs w:val="24"/>
              </w:rPr>
            </w:pPr>
          </w:p>
        </w:tc>
        <w:tc>
          <w:tcPr>
            <w:tcW w:w="733"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李雄才</w:t>
            </w:r>
          </w:p>
        </w:tc>
      </w:tr>
    </w:tbl>
    <w:p>
      <w:pPr>
        <w:snapToGrid w:val="0"/>
        <w:spacing w:line="300" w:lineRule="auto"/>
        <w:rPr>
          <w:sz w:val="24"/>
        </w:rPr>
        <w:sectPr>
          <w:footerReference r:id="rId5"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08"/>
        <w:gridCol w:w="3489"/>
        <w:gridCol w:w="5103"/>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6" w:hRule="atLeast"/>
          <w:jc w:val="center"/>
        </w:trPr>
        <w:tc>
          <w:tcPr>
            <w:tcW w:w="472" w:type="dxa"/>
            <w:vAlign w:val="center"/>
          </w:tcPr>
          <w:p>
            <w:pPr>
              <w:pStyle w:val="10"/>
              <w:snapToGrid w:val="0"/>
              <w:spacing w:line="30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rPr>
              <w:t>3-</w:t>
            </w:r>
            <w:r>
              <w:rPr>
                <w:rFonts w:hint="eastAsia" w:ascii="黑体" w:hAnsi="黑体" w:eastAsia="黑体" w:cs="黑体"/>
                <w:sz w:val="24"/>
                <w:szCs w:val="24"/>
                <w:lang w:val="en-US" w:eastAsia="zh-CN"/>
              </w:rPr>
              <w:t>5</w:t>
            </w:r>
          </w:p>
        </w:tc>
        <w:tc>
          <w:tcPr>
            <w:tcW w:w="1108"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法制</w:t>
            </w:r>
          </w:p>
          <w:p>
            <w:pPr>
              <w:widowControl w:val="0"/>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副校长</w:t>
            </w:r>
          </w:p>
        </w:tc>
        <w:tc>
          <w:tcPr>
            <w:tcW w:w="3489" w:type="dxa"/>
            <w:vAlign w:val="top"/>
          </w:tcPr>
          <w:p>
            <w:pPr>
              <w:widowControl w:val="0"/>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协助学校按照有关法律法规制定完善校园安全管理制度，落实各项安全防范措施。</w:t>
            </w:r>
          </w:p>
          <w:p>
            <w:pPr>
              <w:widowControl w:val="0"/>
              <w:spacing w:line="24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协助学校加强安全工作，结合中小学学生特点，开展有针对性的交通、消防、治安等安全宣传及法制教育。</w:t>
            </w:r>
          </w:p>
          <w:p>
            <w:pPr>
              <w:widowControl w:val="0"/>
              <w:jc w:val="center"/>
              <w:rPr>
                <w:rFonts w:hint="eastAsia" w:asciiTheme="minorEastAsia" w:hAnsiTheme="minorEastAsia" w:eastAsiaTheme="minorEastAsia" w:cstheme="minorEastAsia"/>
                <w:sz w:val="24"/>
                <w:szCs w:val="24"/>
              </w:rPr>
            </w:pPr>
          </w:p>
        </w:tc>
        <w:tc>
          <w:tcPr>
            <w:tcW w:w="5103" w:type="dxa"/>
            <w:vAlign w:val="top"/>
          </w:tcPr>
          <w:p>
            <w:pPr>
              <w:widowControl w:val="0"/>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.协助学校做好对有不良行为学生的教育转化工作，落实具体帮教措施。</w:t>
            </w:r>
          </w:p>
          <w:p>
            <w:pPr>
              <w:widowControl w:val="0"/>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.协调有关部门对学校周边治安环境进行整治，严肃查处侵害师生合法权益和滋扰校园案件，建立长效机制，维护学校周边治安秩序。</w:t>
            </w:r>
          </w:p>
          <w:p>
            <w:pPr>
              <w:widowControl w:val="0"/>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.配合政法部门妥善处理在校师生违法案件，督促学校妥善处理校园内发生的严重违规违纪问题。</w:t>
            </w:r>
          </w:p>
          <w:p>
            <w:pPr>
              <w:widowControl w:val="0"/>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.协助学校与社会、家庭等方面建立联系，完善“三位一体”法制教育机制，落实各项治理措施。</w:t>
            </w:r>
          </w:p>
          <w:p>
            <w:pPr>
              <w:widowControl w:val="0"/>
              <w:spacing w:line="24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.完成领导小组交办的其它安全工作。</w:t>
            </w:r>
          </w:p>
        </w:tc>
        <w:tc>
          <w:tcPr>
            <w:tcW w:w="649" w:type="dxa"/>
            <w:vAlign w:val="center"/>
          </w:tcPr>
          <w:p>
            <w:pPr>
              <w:widowControl w:val="0"/>
              <w:jc w:val="center"/>
              <w:rPr>
                <w:rFonts w:hint="eastAsia" w:eastAsia="宋体"/>
                <w:b/>
                <w:bCs/>
                <w:sz w:val="24"/>
                <w:szCs w:val="24"/>
                <w:lang w:eastAsia="zh-CN"/>
              </w:rPr>
            </w:pPr>
            <w:r>
              <w:rPr>
                <w:rFonts w:hint="eastAsia"/>
                <w:b/>
                <w:bCs/>
                <w:sz w:val="24"/>
                <w:szCs w:val="24"/>
                <w:lang w:eastAsia="zh-CN"/>
              </w:rPr>
              <w:t>盘龙派出所所长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0" w:hRule="atLeast"/>
          <w:jc w:val="center"/>
        </w:trPr>
        <w:tc>
          <w:tcPr>
            <w:tcW w:w="472" w:type="dxa"/>
            <w:vAlign w:val="center"/>
          </w:tcPr>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6</w:t>
            </w:r>
          </w:p>
          <w:p>
            <w:pPr>
              <w:pStyle w:val="10"/>
              <w:snapToGrid w:val="0"/>
              <w:spacing w:line="300" w:lineRule="auto"/>
              <w:jc w:val="center"/>
              <w:rPr>
                <w:rFonts w:hint="eastAsia" w:ascii="黑体" w:hAnsi="黑体" w:eastAsia="黑体" w:cs="黑体"/>
                <w:sz w:val="24"/>
              </w:rPr>
            </w:pPr>
          </w:p>
        </w:tc>
        <w:tc>
          <w:tcPr>
            <w:tcW w:w="1108"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工会</w:t>
            </w: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szCs w:val="24"/>
              </w:rPr>
              <w:t>副主席</w:t>
            </w:r>
          </w:p>
        </w:tc>
        <w:tc>
          <w:tcPr>
            <w:tcW w:w="3489" w:type="dxa"/>
            <w:vAlign w:val="top"/>
          </w:tcPr>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1、支持、配合学校安全管理工作。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2、发挥工会组织在校园安全管理工作中的监督作用。</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3、负责教职员工婚、丧、嫁、娶活动的安全管理。积极关爱教职工及其家属，对家庭情况发生重大变化的，及时进行上门安慰、家访等，以大局为重，维护学校的和谐稳定。</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4、协助相关处室，摸排校内居民的不稳定因素，做好访谈工作，并做好记录和上报工作。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5、负责制定和落实工会活动的安全预案。</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6、妥善处理工会活动中的安全事故。</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7、工会主席为工会工作等相关安全工作的首问责任人。</w:t>
            </w:r>
          </w:p>
        </w:tc>
        <w:tc>
          <w:tcPr>
            <w:tcW w:w="5103" w:type="dxa"/>
            <w:vAlign w:val="top"/>
          </w:tcPr>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1、充分发挥工会组织在校园安全管理的协调监督作用。</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2、主动关心教职员工（离退休）的生活苦难，化解校内外人员的矛盾纠纷。</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3、负责制定和落实工会活动的安全预案。</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4、妥善处置工会活动中的安全事件。</w:t>
            </w:r>
          </w:p>
          <w:p>
            <w:pPr>
              <w:pStyle w:val="10"/>
              <w:tabs>
                <w:tab w:val="left" w:pos="950"/>
              </w:tabs>
              <w:snapToGrid w:val="0"/>
              <w:jc w:val="both"/>
              <w:rPr>
                <w:rFonts w:hint="eastAsia" w:asciiTheme="minorEastAsia" w:hAnsiTheme="minorEastAsia" w:eastAsiaTheme="minorEastAsia" w:cstheme="minorEastAsia"/>
                <w:sz w:val="24"/>
                <w:szCs w:val="24"/>
              </w:rPr>
            </w:pPr>
          </w:p>
        </w:tc>
        <w:tc>
          <w:tcPr>
            <w:tcW w:w="649" w:type="dxa"/>
            <w:vAlign w:val="center"/>
          </w:tcPr>
          <w:p>
            <w:pPr>
              <w:pStyle w:val="10"/>
              <w:snapToGrid w:val="0"/>
              <w:spacing w:line="300" w:lineRule="auto"/>
              <w:jc w:val="center"/>
              <w:rPr>
                <w:rFonts w:hint="eastAsia" w:ascii="黑体" w:hAnsi="黑体" w:eastAsia="黑体" w:cs="黑体"/>
                <w:b/>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2" w:hRule="atLeast"/>
          <w:jc w:val="center"/>
        </w:trPr>
        <w:tc>
          <w:tcPr>
            <w:tcW w:w="472" w:type="dxa"/>
            <w:vAlign w:val="top"/>
          </w:tcPr>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rPr>
            </w:pPr>
          </w:p>
          <w:p>
            <w:pPr>
              <w:pStyle w:val="10"/>
              <w:snapToGrid w:val="0"/>
              <w:spacing w:line="300" w:lineRule="auto"/>
              <w:jc w:val="both"/>
              <w:rPr>
                <w:rFonts w:hint="eastAsia" w:ascii="黑体" w:hAnsi="黑体" w:eastAsia="黑体" w:cs="黑体"/>
                <w:sz w:val="24"/>
                <w:szCs w:val="24"/>
                <w:lang w:val="en-US" w:eastAsia="zh-CN"/>
              </w:rPr>
            </w:pPr>
            <w:r>
              <w:rPr>
                <w:rFonts w:hint="eastAsia" w:ascii="黑体" w:hAnsi="黑体" w:eastAsia="黑体" w:cs="黑体"/>
                <w:sz w:val="24"/>
                <w:szCs w:val="24"/>
              </w:rPr>
              <w:t>3-</w:t>
            </w:r>
            <w:r>
              <w:rPr>
                <w:rFonts w:hint="eastAsia" w:ascii="黑体" w:hAnsi="黑体" w:eastAsia="黑体" w:cs="黑体"/>
                <w:sz w:val="24"/>
                <w:szCs w:val="24"/>
                <w:lang w:val="en-US" w:eastAsia="zh-CN"/>
              </w:rPr>
              <w:t>7</w:t>
            </w:r>
          </w:p>
        </w:tc>
        <w:tc>
          <w:tcPr>
            <w:tcW w:w="1108" w:type="dxa"/>
            <w:vAlign w:val="top"/>
          </w:tcPr>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b/>
                <w:sz w:val="24"/>
                <w:szCs w:val="24"/>
              </w:rPr>
            </w:pPr>
            <w:r>
              <w:rPr>
                <w:rFonts w:hint="eastAsia" w:ascii="黑体" w:hAnsi="黑体" w:eastAsia="黑体" w:cs="黑体"/>
                <w:b/>
                <w:sz w:val="24"/>
                <w:szCs w:val="24"/>
              </w:rPr>
              <w:t>安信办</w:t>
            </w:r>
          </w:p>
          <w:p>
            <w:pPr>
              <w:pStyle w:val="10"/>
              <w:snapToGrid w:val="0"/>
              <w:spacing w:line="300" w:lineRule="auto"/>
              <w:jc w:val="center"/>
              <w:rPr>
                <w:rFonts w:hint="eastAsia" w:ascii="黑体" w:hAnsi="黑体" w:eastAsia="黑体" w:cs="黑体"/>
                <w:b/>
                <w:sz w:val="24"/>
                <w:szCs w:val="24"/>
              </w:rPr>
            </w:pPr>
            <w:r>
              <w:rPr>
                <w:rFonts w:hint="eastAsia" w:ascii="黑体" w:hAnsi="黑体" w:eastAsia="黑体" w:cs="黑体"/>
                <w:b/>
                <w:sz w:val="24"/>
                <w:szCs w:val="24"/>
                <w:lang w:eastAsia="zh-CN"/>
              </w:rPr>
              <w:t>副</w:t>
            </w:r>
            <w:r>
              <w:rPr>
                <w:rFonts w:hint="eastAsia" w:ascii="黑体" w:hAnsi="黑体" w:eastAsia="黑体" w:cs="黑体"/>
                <w:b/>
                <w:sz w:val="24"/>
                <w:szCs w:val="24"/>
              </w:rPr>
              <w:t>主任</w:t>
            </w:r>
          </w:p>
        </w:tc>
        <w:tc>
          <w:tcPr>
            <w:tcW w:w="3489" w:type="dxa"/>
            <w:vAlign w:val="top"/>
          </w:tcPr>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0"/>
                <w:sz w:val="24"/>
                <w:szCs w:val="24"/>
              </w:rPr>
              <w:t xml:space="preserve"> 认真贯彻落实国家、行业有关学</w:t>
            </w:r>
            <w:r>
              <w:rPr>
                <w:rFonts w:hint="eastAsia" w:asciiTheme="minorEastAsia" w:hAnsiTheme="minorEastAsia" w:eastAsiaTheme="minorEastAsia" w:cstheme="minorEastAsia"/>
                <w:spacing w:val="9"/>
                <w:sz w:val="24"/>
                <w:szCs w:val="24"/>
              </w:rPr>
              <w:t>校安全工作的法律法规和上级部门对</w:t>
            </w:r>
            <w:r>
              <w:rPr>
                <w:rFonts w:hint="eastAsia" w:asciiTheme="minorEastAsia" w:hAnsiTheme="minorEastAsia" w:eastAsiaTheme="minorEastAsia" w:cstheme="minorEastAsia"/>
                <w:spacing w:val="-10"/>
                <w:sz w:val="24"/>
                <w:szCs w:val="24"/>
              </w:rPr>
              <w:t>学校安全工作的部署，及时收集安全相关法律法规。</w:t>
            </w:r>
          </w:p>
          <w:p>
            <w:pPr>
              <w:pStyle w:val="10"/>
              <w:tabs>
                <w:tab w:val="left" w:pos="841"/>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8"/>
                <w:sz w:val="24"/>
                <w:szCs w:val="24"/>
              </w:rPr>
              <w:t>在校长和分管副校长的领导下</w:t>
            </w:r>
            <w:r>
              <w:rPr>
                <w:rFonts w:hint="eastAsia" w:asciiTheme="minorEastAsia" w:hAnsiTheme="minorEastAsia" w:eastAsiaTheme="minorEastAsia" w:cstheme="minorEastAsia"/>
                <w:spacing w:val="-5"/>
                <w:sz w:val="24"/>
                <w:szCs w:val="24"/>
              </w:rPr>
              <w:t>开展安全管理工作，协助领导召开安全</w:t>
            </w:r>
            <w:r>
              <w:rPr>
                <w:rFonts w:hint="eastAsia" w:asciiTheme="minorEastAsia" w:hAnsiTheme="minorEastAsia" w:eastAsiaTheme="minorEastAsia" w:cstheme="minorEastAsia"/>
                <w:sz w:val="24"/>
                <w:szCs w:val="24"/>
              </w:rPr>
              <w:t>工作会议。</w:t>
            </w:r>
          </w:p>
          <w:p>
            <w:pPr>
              <w:pStyle w:val="10"/>
              <w:tabs>
                <w:tab w:val="left" w:pos="841"/>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
                <w:sz w:val="24"/>
                <w:szCs w:val="24"/>
              </w:rPr>
              <w:t>在校长和分管副校长的领导下</w:t>
            </w:r>
            <w:r>
              <w:rPr>
                <w:rFonts w:hint="eastAsia" w:asciiTheme="minorEastAsia" w:hAnsiTheme="minorEastAsia" w:eastAsiaTheme="minorEastAsia" w:cstheme="minorEastAsia"/>
                <w:spacing w:val="-3"/>
                <w:sz w:val="24"/>
                <w:szCs w:val="24"/>
              </w:rPr>
              <w:t>参与学校安教育和培训，如实记录安全</w:t>
            </w:r>
            <w:r>
              <w:rPr>
                <w:rFonts w:hint="eastAsia" w:asciiTheme="minorEastAsia" w:hAnsiTheme="minorEastAsia" w:eastAsiaTheme="minorEastAsia" w:cstheme="minorEastAsia"/>
                <w:sz w:val="24"/>
                <w:szCs w:val="24"/>
              </w:rPr>
              <w:t>教育和培训情况。</w:t>
            </w:r>
          </w:p>
          <w:p>
            <w:pPr>
              <w:pStyle w:val="10"/>
              <w:tabs>
                <w:tab w:val="left" w:pos="829"/>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9"/>
                <w:sz w:val="24"/>
                <w:szCs w:val="24"/>
              </w:rPr>
              <w:t>负责检查学校的安全状况，及时</w:t>
            </w:r>
            <w:r>
              <w:rPr>
                <w:rFonts w:hint="eastAsia" w:asciiTheme="minorEastAsia" w:hAnsiTheme="minorEastAsia" w:eastAsiaTheme="minorEastAsia" w:cstheme="minorEastAsia"/>
                <w:spacing w:val="-10"/>
                <w:sz w:val="24"/>
                <w:szCs w:val="24"/>
              </w:rPr>
              <w:t>排查学校安全事故隐患，提出改进安全</w:t>
            </w:r>
            <w:r>
              <w:rPr>
                <w:rFonts w:hint="eastAsia" w:asciiTheme="minorEastAsia" w:hAnsiTheme="minorEastAsia" w:eastAsiaTheme="minorEastAsia" w:cstheme="minorEastAsia"/>
                <w:sz w:val="24"/>
                <w:szCs w:val="24"/>
              </w:rPr>
              <w:t>管理的建议。</w:t>
            </w:r>
          </w:p>
          <w:p>
            <w:pPr>
              <w:pStyle w:val="10"/>
              <w:tabs>
                <w:tab w:val="left" w:pos="829"/>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9"/>
                <w:sz w:val="24"/>
                <w:szCs w:val="24"/>
              </w:rPr>
              <w:t>协助上级领导开展风险辨识、分</w:t>
            </w:r>
            <w:r>
              <w:rPr>
                <w:rFonts w:hint="eastAsia" w:asciiTheme="minorEastAsia" w:hAnsiTheme="minorEastAsia" w:eastAsiaTheme="minorEastAsia" w:cstheme="minorEastAsia"/>
                <w:sz w:val="24"/>
                <w:szCs w:val="24"/>
              </w:rPr>
              <w:t>级，督促重大风险管控措施的落实。</w:t>
            </w:r>
          </w:p>
          <w:p>
            <w:pPr>
              <w:pStyle w:val="10"/>
              <w:tabs>
                <w:tab w:val="left" w:pos="829"/>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10"/>
                <w:sz w:val="24"/>
                <w:szCs w:val="24"/>
              </w:rPr>
              <w:t>指导和督促保安工作，制定学校</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门卫管理制度。</w:t>
            </w:r>
          </w:p>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w:t>
            </w:r>
            <w:r>
              <w:rPr>
                <w:rFonts w:hint="eastAsia" w:asciiTheme="minorEastAsia" w:hAnsiTheme="minorEastAsia" w:eastAsiaTheme="minorEastAsia" w:cstheme="minorEastAsia"/>
                <w:spacing w:val="-1"/>
                <w:sz w:val="24"/>
                <w:szCs w:val="24"/>
              </w:rPr>
              <w:t>组织学校应急演练工作的实施。</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8.</w:t>
            </w:r>
            <w:r>
              <w:rPr>
                <w:rFonts w:hint="eastAsia" w:asciiTheme="minorEastAsia" w:hAnsiTheme="minorEastAsia" w:eastAsiaTheme="minorEastAsia" w:cstheme="minorEastAsia"/>
                <w:spacing w:val="8"/>
                <w:sz w:val="24"/>
                <w:szCs w:val="24"/>
              </w:rPr>
              <w:t>协助分管领导开展学校安全事</w:t>
            </w:r>
            <w:r>
              <w:rPr>
                <w:rFonts w:hint="eastAsia" w:asciiTheme="minorEastAsia" w:hAnsiTheme="minorEastAsia" w:eastAsiaTheme="minorEastAsia" w:cstheme="minorEastAsia"/>
                <w:spacing w:val="-8"/>
                <w:sz w:val="24"/>
                <w:szCs w:val="24"/>
              </w:rPr>
              <w:t>故调查处理，及时向校领导报告安全事</w:t>
            </w:r>
            <w:r>
              <w:rPr>
                <w:rFonts w:hint="eastAsia" w:asciiTheme="minorEastAsia" w:hAnsiTheme="minorEastAsia" w:eastAsiaTheme="minorEastAsia" w:cstheme="minorEastAsia"/>
                <w:sz w:val="24"/>
                <w:szCs w:val="24"/>
              </w:rPr>
              <w:t>故。</w:t>
            </w:r>
          </w:p>
        </w:tc>
        <w:tc>
          <w:tcPr>
            <w:tcW w:w="5103" w:type="dxa"/>
            <w:vAlign w:val="top"/>
          </w:tcPr>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学习贯彻学校安全管理相关的法律法规、标准</w:t>
            </w:r>
            <w:r>
              <w:rPr>
                <w:rFonts w:hint="eastAsia" w:asciiTheme="minorEastAsia" w:hAnsiTheme="minorEastAsia" w:eastAsiaTheme="minorEastAsia" w:cstheme="minorEastAsia"/>
                <w:sz w:val="24"/>
                <w:szCs w:val="24"/>
              </w:rPr>
              <w:t>规范，落实上级领导的安全工作要求。</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z w:val="24"/>
                <w:szCs w:val="24"/>
              </w:rPr>
              <w:t>收集安全相关法律法规并向上级领导汇报。</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2"/>
                <w:sz w:val="24"/>
                <w:szCs w:val="24"/>
              </w:rPr>
              <w:t>督促、检查校内部门</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pacing w:val="-3"/>
                <w:sz w:val="24"/>
                <w:szCs w:val="24"/>
              </w:rPr>
              <w:t>）、各处室安全管</w:t>
            </w:r>
            <w:r>
              <w:rPr>
                <w:rFonts w:hint="eastAsia" w:asciiTheme="minorEastAsia" w:hAnsiTheme="minorEastAsia" w:eastAsiaTheme="minorEastAsia" w:cstheme="minorEastAsia"/>
                <w:sz w:val="24"/>
                <w:szCs w:val="24"/>
              </w:rPr>
              <w:t>理制度和责任落实情况；</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2"/>
                <w:sz w:val="24"/>
                <w:szCs w:val="24"/>
              </w:rPr>
              <w:t>协助部门领导组织召开安全例会，做好会议记</w:t>
            </w:r>
            <w:r>
              <w:rPr>
                <w:rFonts w:hint="eastAsia" w:asciiTheme="minorEastAsia" w:hAnsiTheme="minorEastAsia" w:eastAsiaTheme="minorEastAsia" w:cstheme="minorEastAsia"/>
                <w:sz w:val="24"/>
                <w:szCs w:val="24"/>
              </w:rPr>
              <w:t>录。</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5.</w:t>
            </w:r>
            <w:r>
              <w:rPr>
                <w:rFonts w:hint="eastAsia" w:asciiTheme="minorEastAsia" w:hAnsiTheme="minorEastAsia" w:eastAsiaTheme="minorEastAsia" w:cstheme="minorEastAsia"/>
                <w:spacing w:val="-2"/>
                <w:sz w:val="24"/>
                <w:szCs w:val="24"/>
              </w:rPr>
              <w:t>收集每学期安全培训需求，制定年度安全培训</w:t>
            </w:r>
            <w:r>
              <w:rPr>
                <w:rFonts w:hint="eastAsia" w:asciiTheme="minorEastAsia" w:hAnsiTheme="minorEastAsia" w:eastAsiaTheme="minorEastAsia" w:cstheme="minorEastAsia"/>
                <w:sz w:val="24"/>
                <w:szCs w:val="24"/>
              </w:rPr>
              <w:t>计划；</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6.</w:t>
            </w:r>
            <w:r>
              <w:rPr>
                <w:rFonts w:hint="eastAsia" w:asciiTheme="minorEastAsia" w:hAnsiTheme="minorEastAsia" w:eastAsiaTheme="minorEastAsia" w:cstheme="minorEastAsia"/>
                <w:sz w:val="24"/>
                <w:szCs w:val="24"/>
              </w:rPr>
              <w:t>协助领导组织并实施安全生产教育和培训。</w:t>
            </w:r>
          </w:p>
          <w:p>
            <w:pPr>
              <w:pStyle w:val="10"/>
              <w:tabs>
                <w:tab w:val="left" w:pos="83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w:t>
            </w:r>
            <w:r>
              <w:rPr>
                <w:rFonts w:hint="eastAsia" w:asciiTheme="minorEastAsia" w:hAnsiTheme="minorEastAsia" w:eastAsiaTheme="minorEastAsia" w:cstheme="minorEastAsia"/>
                <w:spacing w:val="-2"/>
                <w:sz w:val="24"/>
                <w:szCs w:val="24"/>
              </w:rPr>
              <w:t>执行每学期安全检查计划，每周参加一次安全</w:t>
            </w:r>
            <w:r>
              <w:rPr>
                <w:rFonts w:hint="eastAsia" w:asciiTheme="minorEastAsia" w:hAnsiTheme="minorEastAsia" w:eastAsiaTheme="minorEastAsia" w:cstheme="minorEastAsia"/>
                <w:sz w:val="24"/>
                <w:szCs w:val="24"/>
              </w:rPr>
              <w:t>检查；</w:t>
            </w:r>
          </w:p>
          <w:p>
            <w:pPr>
              <w:pStyle w:val="10"/>
              <w:tabs>
                <w:tab w:val="left" w:pos="956"/>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w:t>
            </w:r>
            <w:r>
              <w:rPr>
                <w:rFonts w:hint="eastAsia" w:asciiTheme="minorEastAsia" w:hAnsiTheme="minorEastAsia" w:eastAsiaTheme="minorEastAsia" w:cstheme="minorEastAsia"/>
                <w:spacing w:val="2"/>
                <w:sz w:val="24"/>
                <w:szCs w:val="24"/>
              </w:rPr>
              <w:t>发现隐患及时处理，对重大安全隐患，立即采取安全措施并上报，制定隐患治理方案；</w:t>
            </w:r>
          </w:p>
          <w:p>
            <w:pPr>
              <w:pStyle w:val="10"/>
              <w:tabs>
                <w:tab w:val="left" w:pos="841"/>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w:t>
            </w:r>
            <w:r>
              <w:rPr>
                <w:rFonts w:hint="eastAsia" w:asciiTheme="minorEastAsia" w:hAnsiTheme="minorEastAsia" w:eastAsiaTheme="minorEastAsia" w:cstheme="minorEastAsia"/>
                <w:spacing w:val="11"/>
                <w:sz w:val="24"/>
                <w:szCs w:val="24"/>
              </w:rPr>
              <w:t>对整改情况进行复查，督促责任部门进行整</w:t>
            </w:r>
            <w:r>
              <w:rPr>
                <w:rFonts w:hint="eastAsia" w:asciiTheme="minorEastAsia" w:hAnsiTheme="minorEastAsia" w:eastAsiaTheme="minorEastAsia" w:cstheme="minorEastAsia"/>
                <w:sz w:val="24"/>
                <w:szCs w:val="24"/>
              </w:rPr>
              <w:t>改。</w:t>
            </w:r>
          </w:p>
          <w:p>
            <w:pPr>
              <w:pStyle w:val="10"/>
              <w:tabs>
                <w:tab w:val="left" w:pos="950"/>
              </w:tabs>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10.</w:t>
            </w:r>
            <w:r>
              <w:rPr>
                <w:rFonts w:hint="eastAsia" w:asciiTheme="minorEastAsia" w:hAnsiTheme="minorEastAsia" w:eastAsiaTheme="minorEastAsia" w:cstheme="minorEastAsia"/>
                <w:sz w:val="24"/>
                <w:szCs w:val="24"/>
              </w:rPr>
              <w:t>编制学校风险辨识、管控方案。</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11.组织各处室开展风险辨识评估。</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12.制定重大风险管控清单。</w:t>
            </w:r>
          </w:p>
          <w:p>
            <w:pPr>
              <w:pStyle w:val="10"/>
              <w:tabs>
                <w:tab w:val="left" w:pos="9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13.督促重大风险管控措施落实情况。</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pacing w:val="2"/>
                <w:sz w:val="24"/>
                <w:szCs w:val="24"/>
              </w:rPr>
              <w:t>协助校长开展职责范围内的安全事故调查处理。</w:t>
            </w:r>
          </w:p>
        </w:tc>
        <w:tc>
          <w:tcPr>
            <w:tcW w:w="649" w:type="dxa"/>
            <w:vAlign w:val="top"/>
          </w:tcPr>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both"/>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刘</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斌</w:t>
            </w:r>
          </w:p>
        </w:tc>
      </w:tr>
    </w:tbl>
    <w:p>
      <w:pPr>
        <w:snapToGrid w:val="0"/>
        <w:spacing w:line="300" w:lineRule="auto"/>
        <w:rPr>
          <w:sz w:val="24"/>
        </w:rPr>
        <w:sectPr>
          <w:footerReference r:id="rId6" w:type="default"/>
          <w:pgSz w:w="11906" w:h="16838"/>
          <w:pgMar w:top="1134" w:right="851" w:bottom="1134" w:left="851" w:header="0" w:footer="1474" w:gutter="0"/>
          <w:cols w:space="720" w:num="1"/>
        </w:sectPr>
      </w:pPr>
    </w:p>
    <w:tbl>
      <w:tblPr>
        <w:tblStyle w:val="6"/>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1110"/>
        <w:gridCol w:w="2940"/>
        <w:gridCol w:w="3667"/>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4" w:hRule="atLeast"/>
          <w:jc w:val="center"/>
        </w:trPr>
        <w:tc>
          <w:tcPr>
            <w:tcW w:w="488"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34"/>
              </w:rPr>
            </w:pPr>
          </w:p>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8</w:t>
            </w:r>
          </w:p>
        </w:tc>
        <w:tc>
          <w:tcPr>
            <w:tcW w:w="1110"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19"/>
              </w:rPr>
            </w:pPr>
          </w:p>
          <w:p>
            <w:pPr>
              <w:pStyle w:val="10"/>
              <w:snapToGrid w:val="0"/>
              <w:spacing w:line="300" w:lineRule="auto"/>
              <w:jc w:val="center"/>
              <w:rPr>
                <w:rFonts w:hint="eastAsia" w:ascii="黑体" w:hAnsi="黑体" w:eastAsia="黑体" w:cs="黑体"/>
                <w:b/>
                <w:sz w:val="24"/>
              </w:rPr>
            </w:pPr>
            <w:r>
              <w:rPr>
                <w:rFonts w:hint="eastAsia" w:ascii="黑体" w:hAnsi="黑体" w:eastAsia="黑体" w:cs="黑体"/>
                <w:b/>
                <w:sz w:val="24"/>
              </w:rPr>
              <w:t>办公室</w:t>
            </w:r>
          </w:p>
          <w:p>
            <w:pPr>
              <w:pStyle w:val="10"/>
              <w:snapToGrid w:val="0"/>
              <w:spacing w:line="300" w:lineRule="auto"/>
              <w:jc w:val="center"/>
              <w:rPr>
                <w:rFonts w:hint="eastAsia" w:ascii="黑体" w:hAnsi="黑体" w:eastAsia="黑体" w:cs="黑体"/>
                <w:b/>
                <w:sz w:val="24"/>
              </w:rPr>
            </w:pPr>
            <w:r>
              <w:rPr>
                <w:rFonts w:hint="eastAsia" w:ascii="黑体" w:hAnsi="黑体" w:eastAsia="黑体" w:cs="黑体"/>
                <w:b/>
                <w:sz w:val="24"/>
              </w:rPr>
              <w:t>主任</w:t>
            </w:r>
          </w:p>
        </w:tc>
        <w:tc>
          <w:tcPr>
            <w:tcW w:w="2940" w:type="dxa"/>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1.</w:t>
            </w:r>
            <w:r>
              <w:rPr>
                <w:rFonts w:hint="eastAsia" w:asciiTheme="minorEastAsia" w:hAnsiTheme="minorEastAsia" w:eastAsiaTheme="minorEastAsia" w:cstheme="minorEastAsia"/>
                <w:spacing w:val="-11"/>
                <w:sz w:val="24"/>
                <w:szCs w:val="24"/>
              </w:rPr>
              <w:t>及时传达、贯彻、执行党和国家</w:t>
            </w:r>
            <w:r>
              <w:rPr>
                <w:rFonts w:hint="eastAsia" w:asciiTheme="minorEastAsia" w:hAnsiTheme="minorEastAsia" w:eastAsiaTheme="minorEastAsia" w:cstheme="minorEastAsia"/>
                <w:spacing w:val="-10"/>
                <w:sz w:val="24"/>
                <w:szCs w:val="24"/>
              </w:rPr>
              <w:t>有关安全的方针、政策、法律、法规等</w:t>
            </w:r>
            <w:r>
              <w:rPr>
                <w:rFonts w:hint="eastAsia" w:asciiTheme="minorEastAsia" w:hAnsiTheme="minorEastAsia" w:eastAsiaTheme="minorEastAsia" w:cstheme="minorEastAsia"/>
                <w:spacing w:val="-11"/>
                <w:sz w:val="24"/>
                <w:szCs w:val="24"/>
              </w:rPr>
              <w:t>指示，在上级领导的指导下，负责学校</w:t>
            </w:r>
            <w:r>
              <w:rPr>
                <w:rFonts w:hint="eastAsia" w:asciiTheme="minorEastAsia" w:hAnsiTheme="minorEastAsia" w:eastAsiaTheme="minorEastAsia" w:cstheme="minorEastAsia"/>
                <w:sz w:val="24"/>
                <w:szCs w:val="24"/>
              </w:rPr>
              <w:t>安全管理工作。</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2.</w:t>
            </w:r>
            <w:r>
              <w:rPr>
                <w:rFonts w:hint="eastAsia" w:asciiTheme="minorEastAsia" w:hAnsiTheme="minorEastAsia" w:eastAsiaTheme="minorEastAsia" w:cstheme="minorEastAsia"/>
                <w:spacing w:val="8"/>
                <w:sz w:val="24"/>
                <w:szCs w:val="24"/>
              </w:rPr>
              <w:t>参与拟订学校安全生产规章制</w:t>
            </w:r>
            <w:r>
              <w:rPr>
                <w:rFonts w:hint="eastAsia" w:asciiTheme="minorEastAsia" w:hAnsiTheme="minorEastAsia" w:eastAsiaTheme="minorEastAsia" w:cstheme="minorEastAsia"/>
                <w:spacing w:val="9"/>
                <w:sz w:val="24"/>
                <w:szCs w:val="24"/>
              </w:rPr>
              <w:t>度、操作规程和安全事故应急救援预</w:t>
            </w:r>
            <w:r>
              <w:rPr>
                <w:rFonts w:hint="eastAsia" w:asciiTheme="minorEastAsia" w:hAnsiTheme="minorEastAsia" w:eastAsiaTheme="minorEastAsia" w:cstheme="minorEastAsia"/>
                <w:sz w:val="24"/>
                <w:szCs w:val="24"/>
              </w:rPr>
              <w:t>案。</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3.</w:t>
            </w:r>
            <w:r>
              <w:rPr>
                <w:rFonts w:hint="eastAsia" w:asciiTheme="minorEastAsia" w:hAnsiTheme="minorEastAsia" w:eastAsiaTheme="minorEastAsia" w:cstheme="minorEastAsia"/>
                <w:spacing w:val="-9"/>
                <w:sz w:val="24"/>
                <w:szCs w:val="24"/>
              </w:rPr>
              <w:t>参与学校安全教育和培训，如实</w:t>
            </w:r>
            <w:r>
              <w:rPr>
                <w:rFonts w:hint="eastAsia" w:asciiTheme="minorEastAsia" w:hAnsiTheme="minorEastAsia" w:eastAsiaTheme="minorEastAsia" w:cstheme="minorEastAsia"/>
                <w:sz w:val="24"/>
                <w:szCs w:val="24"/>
              </w:rPr>
              <w:t>记录安全教育和培训情况。</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4.</w:t>
            </w:r>
            <w:r>
              <w:rPr>
                <w:rFonts w:hint="eastAsia" w:asciiTheme="minorEastAsia" w:hAnsiTheme="minorEastAsia" w:eastAsiaTheme="minorEastAsia" w:cstheme="minorEastAsia"/>
                <w:spacing w:val="8"/>
                <w:sz w:val="24"/>
                <w:szCs w:val="24"/>
              </w:rPr>
              <w:t>保证本单位安全生产投入的有效实施，确保安全经费专款专用。</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5.</w:t>
            </w:r>
            <w:r>
              <w:rPr>
                <w:rFonts w:hint="eastAsia" w:asciiTheme="minorEastAsia" w:hAnsiTheme="minorEastAsia" w:eastAsiaTheme="minorEastAsia" w:cstheme="minorEastAsia"/>
                <w:spacing w:val="-9"/>
                <w:sz w:val="24"/>
                <w:szCs w:val="24"/>
              </w:rPr>
              <w:t>协助分管领导开展风险辨识、管</w:t>
            </w:r>
            <w:r>
              <w:rPr>
                <w:rFonts w:hint="eastAsia" w:asciiTheme="minorEastAsia" w:hAnsiTheme="minorEastAsia" w:eastAsiaTheme="minorEastAsia" w:cstheme="minorEastAsia"/>
                <w:spacing w:val="-11"/>
                <w:sz w:val="24"/>
                <w:szCs w:val="24"/>
              </w:rPr>
              <w:t>控工作，制定风险管控措施，督促相关</w:t>
            </w:r>
            <w:r>
              <w:rPr>
                <w:rFonts w:hint="eastAsia" w:asciiTheme="minorEastAsia" w:hAnsiTheme="minorEastAsia" w:eastAsiaTheme="minorEastAsia" w:cstheme="minorEastAsia"/>
                <w:sz w:val="24"/>
                <w:szCs w:val="24"/>
              </w:rPr>
              <w:t>处室落实重大风险管控措施。</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6.</w:t>
            </w:r>
            <w:r>
              <w:rPr>
                <w:rFonts w:hint="eastAsia" w:asciiTheme="minorEastAsia" w:hAnsiTheme="minorEastAsia" w:eastAsiaTheme="minorEastAsia" w:cstheme="minorEastAsia"/>
                <w:spacing w:val="-8"/>
                <w:sz w:val="24"/>
                <w:szCs w:val="24"/>
              </w:rPr>
              <w:t>督导学校的安全工作开展，及时</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排查安全事故隐患，提出改进安全管理</w:t>
            </w:r>
            <w:r>
              <w:rPr>
                <w:rFonts w:hint="eastAsia" w:asciiTheme="minorEastAsia" w:hAnsiTheme="minorEastAsia" w:eastAsiaTheme="minorEastAsia" w:cstheme="minorEastAsia"/>
                <w:sz w:val="24"/>
                <w:szCs w:val="24"/>
              </w:rPr>
              <w:t>的建议。</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8"/>
                <w:sz w:val="24"/>
                <w:szCs w:val="24"/>
              </w:rPr>
              <w:t>将安全工作纳入干部选拔、任</w:t>
            </w:r>
            <w:r>
              <w:rPr>
                <w:rFonts w:hint="eastAsia" w:asciiTheme="minorEastAsia" w:hAnsiTheme="minorEastAsia" w:eastAsiaTheme="minorEastAsia" w:cstheme="minorEastAsia"/>
                <w:spacing w:val="-12"/>
                <w:sz w:val="24"/>
                <w:szCs w:val="24"/>
              </w:rPr>
              <w:t>用、管理、考核、职称评定、评先评优</w:t>
            </w:r>
            <w:r>
              <w:rPr>
                <w:rFonts w:hint="eastAsia" w:asciiTheme="minorEastAsia" w:hAnsiTheme="minorEastAsia" w:eastAsiaTheme="minorEastAsia" w:cstheme="minorEastAsia"/>
                <w:spacing w:val="-11"/>
                <w:sz w:val="24"/>
                <w:szCs w:val="24"/>
              </w:rPr>
              <w:t>等人事管理，严格落实安全工作“一票</w:t>
            </w:r>
            <w:r>
              <w:rPr>
                <w:rFonts w:hint="eastAsia" w:asciiTheme="minorEastAsia" w:hAnsiTheme="minorEastAsia" w:eastAsiaTheme="minorEastAsia" w:cstheme="minorEastAsia"/>
                <w:sz w:val="24"/>
                <w:szCs w:val="24"/>
              </w:rPr>
              <w:t>否决制”。</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10"/>
                <w:sz w:val="24"/>
                <w:szCs w:val="24"/>
              </w:rPr>
              <w:t>负责全校安全值班安排，严格值</w:t>
            </w:r>
            <w:r>
              <w:rPr>
                <w:rFonts w:hint="eastAsia" w:asciiTheme="minorEastAsia" w:hAnsiTheme="minorEastAsia" w:eastAsiaTheme="minorEastAsia" w:cstheme="minorEastAsia"/>
                <w:sz w:val="24"/>
                <w:szCs w:val="24"/>
              </w:rPr>
              <w:t>班制度和信息报送制度。</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8"/>
                <w:sz w:val="24"/>
                <w:szCs w:val="24"/>
              </w:rPr>
              <w:t>组织制定并实施学校的生产安全事故应急救援预案。</w:t>
            </w:r>
          </w:p>
          <w:p>
            <w:pPr>
              <w:pStyle w:val="10"/>
              <w:tabs>
                <w:tab w:val="left" w:pos="95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1"/>
                <w:sz w:val="24"/>
                <w:szCs w:val="24"/>
              </w:rPr>
              <w:t>协助分管领导开展学校安全事</w:t>
            </w:r>
            <w:r>
              <w:rPr>
                <w:rFonts w:hint="eastAsia" w:asciiTheme="minorEastAsia" w:hAnsiTheme="minorEastAsia" w:eastAsiaTheme="minorEastAsia" w:cstheme="minorEastAsia"/>
                <w:spacing w:val="-11"/>
                <w:sz w:val="24"/>
                <w:szCs w:val="24"/>
              </w:rPr>
              <w:t>故调查处理，及时向校领导报告安全事</w:t>
            </w:r>
            <w:r>
              <w:rPr>
                <w:rFonts w:hint="eastAsia" w:asciiTheme="minorEastAsia" w:hAnsiTheme="minorEastAsia" w:eastAsiaTheme="minorEastAsia" w:cstheme="minorEastAsia"/>
                <w:sz w:val="24"/>
                <w:szCs w:val="24"/>
              </w:rPr>
              <w:t>故。</w:t>
            </w:r>
          </w:p>
          <w:p>
            <w:pPr>
              <w:pStyle w:val="10"/>
              <w:snapToGrid w:val="0"/>
              <w:spacing w:line="300" w:lineRule="auto"/>
              <w:rPr>
                <w:rFonts w:hint="eastAsia" w:asciiTheme="minorEastAsia" w:hAnsiTheme="minorEastAsia" w:eastAsiaTheme="minorEastAsia" w:cstheme="minorEastAsia"/>
                <w:sz w:val="24"/>
                <w:szCs w:val="24"/>
                <w:lang w:val="en-US" w:eastAsia="zh-CN"/>
              </w:rPr>
            </w:pPr>
          </w:p>
        </w:tc>
        <w:tc>
          <w:tcPr>
            <w:tcW w:w="3667"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组织召开学习相关安全法律法规、标准规范会</w:t>
            </w:r>
            <w:r>
              <w:rPr>
                <w:rFonts w:hint="eastAsia" w:asciiTheme="minorEastAsia" w:hAnsiTheme="minorEastAsia" w:eastAsiaTheme="minorEastAsia" w:cstheme="minorEastAsia"/>
                <w:sz w:val="24"/>
                <w:szCs w:val="24"/>
              </w:rPr>
              <w:t>议。</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2"/>
                <w:sz w:val="24"/>
                <w:szCs w:val="24"/>
              </w:rPr>
              <w:t>协助上级领导组织召开安全工作会议，向上级领导汇报安全管理工作，协助领导研究解决安全重大</w:t>
            </w:r>
            <w:r>
              <w:rPr>
                <w:rFonts w:hint="eastAsia" w:asciiTheme="minorEastAsia" w:hAnsiTheme="minorEastAsia" w:eastAsiaTheme="minorEastAsia" w:cstheme="minorEastAsia"/>
                <w:sz w:val="24"/>
                <w:szCs w:val="24"/>
              </w:rPr>
              <w:t>问题。</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2"/>
                <w:sz w:val="24"/>
                <w:szCs w:val="24"/>
              </w:rPr>
              <w:t>组织拟订学校安全规章制度、操作规程和生产</w:t>
            </w:r>
            <w:r>
              <w:rPr>
                <w:rFonts w:hint="eastAsia" w:asciiTheme="minorEastAsia" w:hAnsiTheme="minorEastAsia" w:eastAsiaTheme="minorEastAsia" w:cstheme="minorEastAsia"/>
                <w:sz w:val="24"/>
                <w:szCs w:val="24"/>
              </w:rPr>
              <w:t>安全事故应急预案，报上级领导审核。</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z w:val="24"/>
                <w:szCs w:val="24"/>
              </w:rPr>
              <w:t>组织制定年度安全培训计划；</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5.</w:t>
            </w:r>
            <w:r>
              <w:rPr>
                <w:rFonts w:hint="eastAsia" w:asciiTheme="minorEastAsia" w:hAnsiTheme="minorEastAsia" w:eastAsiaTheme="minorEastAsia" w:cstheme="minorEastAsia"/>
                <w:sz w:val="24"/>
                <w:szCs w:val="24"/>
              </w:rPr>
              <w:t>协助领导组织并实施安全教育和培训。</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6.</w:t>
            </w:r>
            <w:r>
              <w:rPr>
                <w:rFonts w:hint="eastAsia" w:asciiTheme="minorEastAsia" w:hAnsiTheme="minorEastAsia" w:eastAsiaTheme="minorEastAsia" w:cstheme="minorEastAsia"/>
                <w:sz w:val="24"/>
                <w:szCs w:val="24"/>
              </w:rPr>
              <w:t>组织制定学校学期安全投入计划。</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w:t>
            </w:r>
            <w:r>
              <w:rPr>
                <w:rFonts w:hint="eastAsia" w:asciiTheme="minorEastAsia" w:hAnsiTheme="minorEastAsia" w:eastAsiaTheme="minorEastAsia" w:cstheme="minorEastAsia"/>
                <w:sz w:val="24"/>
                <w:szCs w:val="24"/>
              </w:rPr>
              <w:t>按照安全经费投入计划实施，确保专款专用。</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w:t>
            </w:r>
            <w:r>
              <w:rPr>
                <w:rFonts w:hint="eastAsia" w:asciiTheme="minorEastAsia" w:hAnsiTheme="minorEastAsia" w:eastAsiaTheme="minorEastAsia" w:cstheme="minorEastAsia"/>
                <w:spacing w:val="-12"/>
                <w:sz w:val="24"/>
                <w:szCs w:val="24"/>
              </w:rPr>
              <w:t>组织开展风险辨识、管控工作，制定风险辨识、</w:t>
            </w:r>
            <w:r>
              <w:rPr>
                <w:rFonts w:hint="eastAsia" w:asciiTheme="minorEastAsia" w:hAnsiTheme="minorEastAsia" w:eastAsiaTheme="minorEastAsia" w:cstheme="minorEastAsia"/>
                <w:sz w:val="24"/>
                <w:szCs w:val="24"/>
              </w:rPr>
              <w:t>管控方案。</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w:t>
            </w:r>
            <w:r>
              <w:rPr>
                <w:rFonts w:hint="eastAsia" w:asciiTheme="minorEastAsia" w:hAnsiTheme="minorEastAsia" w:eastAsiaTheme="minorEastAsia" w:cstheme="minorEastAsia"/>
                <w:sz w:val="24"/>
                <w:szCs w:val="24"/>
              </w:rPr>
              <w:t>按照风险等级制定风险管控措施。</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10.</w:t>
            </w:r>
            <w:r>
              <w:rPr>
                <w:rFonts w:hint="eastAsia" w:asciiTheme="minorEastAsia" w:hAnsiTheme="minorEastAsia" w:eastAsiaTheme="minorEastAsia" w:cstheme="minorEastAsia"/>
                <w:sz w:val="24"/>
                <w:szCs w:val="24"/>
              </w:rPr>
              <w:t>督促各处室落实重大风险管控措施。</w:t>
            </w:r>
          </w:p>
          <w:p>
            <w:pPr>
              <w:pStyle w:val="10"/>
              <w:tabs>
                <w:tab w:val="left" w:pos="956"/>
              </w:tabs>
              <w:snapToGrid w:val="0"/>
              <w:spacing w:line="300" w:lineRule="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6"/>
                <w:sz w:val="24"/>
                <w:szCs w:val="24"/>
              </w:rPr>
              <w:t>11.</w:t>
            </w:r>
            <w:r>
              <w:rPr>
                <w:rFonts w:hint="eastAsia" w:asciiTheme="minorEastAsia" w:hAnsiTheme="minorEastAsia" w:eastAsiaTheme="minorEastAsia" w:cstheme="minorEastAsia"/>
                <w:spacing w:val="2"/>
                <w:sz w:val="24"/>
                <w:szCs w:val="24"/>
              </w:rPr>
              <w:t>制定学期安全检查计划，每周参加一次安全检查；</w:t>
            </w:r>
          </w:p>
          <w:p>
            <w:pPr>
              <w:pStyle w:val="10"/>
              <w:tabs>
                <w:tab w:val="left" w:pos="956"/>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pacing w:val="2"/>
                <w:sz w:val="24"/>
                <w:szCs w:val="24"/>
              </w:rPr>
              <w:t>发现重大隐患，立即采取安全措施并上报， 制定隐患治理方案；</w:t>
            </w:r>
          </w:p>
          <w:p>
            <w:pPr>
              <w:pStyle w:val="10"/>
              <w:tabs>
                <w:tab w:val="left" w:pos="956"/>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pacing w:val="2"/>
                <w:sz w:val="24"/>
                <w:szCs w:val="24"/>
              </w:rPr>
              <w:t>对整改情况进行复查，督促责任部门进行整改。</w:t>
            </w:r>
          </w:p>
          <w:p>
            <w:pPr>
              <w:pStyle w:val="10"/>
              <w:tabs>
                <w:tab w:val="left" w:pos="968"/>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pacing w:val="17"/>
                <w:sz w:val="24"/>
                <w:szCs w:val="24"/>
              </w:rPr>
              <w:t>将安保人员资格和条件作为招标的条件之一。</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15.按照学校安全防范标准配备保安人员；</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16.组织开展保安队的培训和指导；</w:t>
            </w:r>
          </w:p>
          <w:p>
            <w:pPr>
              <w:pStyle w:val="10"/>
              <w:tabs>
                <w:tab w:val="left" w:pos="968"/>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pacing w:val="17"/>
                <w:sz w:val="24"/>
                <w:szCs w:val="24"/>
              </w:rPr>
              <w:t>每季度至少检查一次门卫安保工作落实情况；</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18.每月组织开展一次全校消防检查工作。</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pacing w:val="-12"/>
                <w:sz w:val="24"/>
                <w:szCs w:val="24"/>
              </w:rPr>
              <w:t xml:space="preserve"> 落实安全工作“一票否决”制度，将安全监管</w:t>
            </w:r>
            <w:r>
              <w:rPr>
                <w:rFonts w:hint="eastAsia" w:asciiTheme="minorEastAsia" w:hAnsiTheme="minorEastAsia" w:eastAsiaTheme="minorEastAsia" w:cstheme="minorEastAsia"/>
                <w:spacing w:val="-1"/>
                <w:sz w:val="24"/>
                <w:szCs w:val="24"/>
              </w:rPr>
              <w:t>工作作为干部选拔、任用、管理、考核、职称评定、</w:t>
            </w:r>
            <w:r>
              <w:rPr>
                <w:rFonts w:hint="eastAsia" w:asciiTheme="minorEastAsia" w:hAnsiTheme="minorEastAsia" w:eastAsiaTheme="minorEastAsia" w:cstheme="minorEastAsia"/>
                <w:sz w:val="24"/>
                <w:szCs w:val="24"/>
              </w:rPr>
              <w:t>评先评优等人事管理考量因素。</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20.制定值班和信息报送制度；</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21.制定值班安排表。</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22.组织制定学校应急演练计划。</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23.组织实施学校应急演练。</w:t>
            </w:r>
          </w:p>
          <w:p>
            <w:pPr>
              <w:pStyle w:val="10"/>
              <w:tabs>
                <w:tab w:val="left" w:pos="956"/>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pacing w:val="2"/>
                <w:sz w:val="24"/>
                <w:szCs w:val="24"/>
              </w:rPr>
              <w:t>按照应急救援预案工作职责开展应急救援工作；</w:t>
            </w:r>
          </w:p>
          <w:p>
            <w:pPr>
              <w:pStyle w:val="10"/>
              <w:tabs>
                <w:tab w:val="left" w:pos="956"/>
              </w:tabs>
              <w:snapToGrid w:val="0"/>
              <w:spacing w:line="300" w:lineRule="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pacing w:val="2"/>
                <w:sz w:val="24"/>
                <w:szCs w:val="24"/>
              </w:rPr>
              <w:t>协助校长开展职责范围内的安全事故调查处理。</w:t>
            </w:r>
          </w:p>
        </w:tc>
        <w:tc>
          <w:tcPr>
            <w:tcW w:w="873" w:type="dxa"/>
            <w:vAlign w:val="center"/>
          </w:tcPr>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敬华琼</w:t>
            </w:r>
          </w:p>
        </w:tc>
      </w:tr>
    </w:tbl>
    <w:p>
      <w:pPr>
        <w:tabs>
          <w:tab w:val="left" w:pos="2206"/>
        </w:tabs>
        <w:bidi w:val="0"/>
        <w:jc w:val="left"/>
        <w:rPr>
          <w:lang w:val="en-US" w:eastAsia="zh-CN"/>
        </w:rPr>
        <w:sectPr>
          <w:footerReference r:id="rId7"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258"/>
        <w:gridCol w:w="3329"/>
        <w:gridCol w:w="4536"/>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9" w:hRule="atLeast"/>
          <w:jc w:val="center"/>
        </w:trPr>
        <w:tc>
          <w:tcPr>
            <w:tcW w:w="542" w:type="dxa"/>
            <w:vAlign w:val="center"/>
          </w:tcPr>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rPr>
              <w:t>3-</w:t>
            </w:r>
            <w:r>
              <w:rPr>
                <w:rFonts w:hint="eastAsia" w:ascii="黑体" w:hAnsi="黑体" w:eastAsia="黑体" w:cs="黑体"/>
                <w:sz w:val="24"/>
                <w:szCs w:val="24"/>
                <w:lang w:val="en-US" w:eastAsia="zh-CN"/>
              </w:rPr>
              <w:t>9</w:t>
            </w:r>
          </w:p>
        </w:tc>
        <w:tc>
          <w:tcPr>
            <w:tcW w:w="1230" w:type="dxa"/>
            <w:vAlign w:val="center"/>
          </w:tcPr>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b/>
                <w:spacing w:val="-26"/>
                <w:sz w:val="24"/>
                <w:szCs w:val="24"/>
              </w:rPr>
            </w:pPr>
            <w:r>
              <w:rPr>
                <w:rFonts w:hint="eastAsia" w:ascii="黑体" w:hAnsi="黑体" w:eastAsia="黑体" w:cs="黑体"/>
                <w:b/>
                <w:spacing w:val="-26"/>
                <w:sz w:val="24"/>
                <w:szCs w:val="24"/>
              </w:rPr>
              <w:t>政教</w:t>
            </w:r>
          </w:p>
          <w:p>
            <w:pPr>
              <w:pStyle w:val="10"/>
              <w:snapToGrid w:val="0"/>
              <w:spacing w:line="300" w:lineRule="auto"/>
              <w:jc w:val="center"/>
              <w:rPr>
                <w:rFonts w:hint="eastAsia" w:ascii="黑体" w:hAnsi="黑体" w:eastAsia="黑体" w:cs="黑体"/>
                <w:b/>
                <w:spacing w:val="-26"/>
                <w:sz w:val="24"/>
                <w:szCs w:val="24"/>
              </w:rPr>
            </w:pPr>
            <w:r>
              <w:rPr>
                <w:rFonts w:hint="eastAsia" w:ascii="黑体" w:hAnsi="黑体" w:eastAsia="黑体" w:cs="黑体"/>
                <w:b/>
                <w:spacing w:val="-26"/>
                <w:sz w:val="24"/>
                <w:szCs w:val="24"/>
              </w:rPr>
              <w:t>主任</w:t>
            </w:r>
          </w:p>
          <w:p>
            <w:pPr>
              <w:pStyle w:val="10"/>
              <w:snapToGrid w:val="0"/>
              <w:spacing w:line="300" w:lineRule="auto"/>
              <w:jc w:val="center"/>
              <w:rPr>
                <w:rFonts w:hint="eastAsia" w:ascii="黑体" w:hAnsi="黑体" w:eastAsia="黑体" w:cs="黑体"/>
                <w:sz w:val="24"/>
                <w:szCs w:val="24"/>
              </w:rPr>
            </w:pPr>
          </w:p>
        </w:tc>
        <w:tc>
          <w:tcPr>
            <w:tcW w:w="3255" w:type="dxa"/>
          </w:tcPr>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8"/>
                <w:sz w:val="24"/>
                <w:szCs w:val="24"/>
              </w:rPr>
              <w:t>认真贯彻落实党和国家有关学</w:t>
            </w:r>
            <w:r>
              <w:rPr>
                <w:rFonts w:hint="eastAsia" w:asciiTheme="minorEastAsia" w:hAnsiTheme="minorEastAsia" w:eastAsiaTheme="minorEastAsia" w:cstheme="minorEastAsia"/>
                <w:spacing w:val="9"/>
                <w:sz w:val="24"/>
                <w:szCs w:val="24"/>
              </w:rPr>
              <w:t>校安全工作的法律法规和上级领导对</w:t>
            </w:r>
            <w:r>
              <w:rPr>
                <w:rFonts w:hint="eastAsia" w:asciiTheme="minorEastAsia" w:hAnsiTheme="minorEastAsia" w:eastAsiaTheme="minorEastAsia" w:cstheme="minorEastAsia"/>
                <w:spacing w:val="-10"/>
                <w:sz w:val="24"/>
                <w:szCs w:val="24"/>
              </w:rPr>
              <w:t>学校安全工作的部署，及时传达学校教</w:t>
            </w:r>
            <w:r>
              <w:rPr>
                <w:rFonts w:hint="eastAsia" w:asciiTheme="minorEastAsia" w:hAnsiTheme="minorEastAsia" w:eastAsiaTheme="minorEastAsia" w:cstheme="minorEastAsia"/>
                <w:spacing w:val="-14"/>
                <w:sz w:val="24"/>
                <w:szCs w:val="24"/>
              </w:rPr>
              <w:t>育教学安全相关法律法规、标准规范的要求。</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2"/>
                <w:sz w:val="24"/>
                <w:szCs w:val="24"/>
              </w:rPr>
              <w:t xml:space="preserve">结合学校安全工作目标和任务， </w:t>
            </w:r>
            <w:r>
              <w:rPr>
                <w:rFonts w:hint="eastAsia" w:asciiTheme="minorEastAsia" w:hAnsiTheme="minorEastAsia" w:eastAsiaTheme="minorEastAsia" w:cstheme="minorEastAsia"/>
                <w:spacing w:val="-10"/>
                <w:sz w:val="24"/>
                <w:szCs w:val="24"/>
              </w:rPr>
              <w:t>开展学生德育工作，维护校园教育教学秩序、稳定师生情绪。</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
                <w:sz w:val="24"/>
                <w:szCs w:val="24"/>
              </w:rPr>
              <w:t>组织落实学校安全工作领导小</w:t>
            </w:r>
            <w:r>
              <w:rPr>
                <w:rFonts w:hint="eastAsia" w:asciiTheme="minorEastAsia" w:hAnsiTheme="minorEastAsia" w:eastAsiaTheme="minorEastAsia" w:cstheme="minorEastAsia"/>
                <w:spacing w:val="-3"/>
                <w:sz w:val="24"/>
                <w:szCs w:val="24"/>
              </w:rPr>
              <w:t>组安排部署的工作任务，指导年级和班</w:t>
            </w:r>
            <w:r>
              <w:rPr>
                <w:rFonts w:hint="eastAsia" w:asciiTheme="minorEastAsia" w:hAnsiTheme="minorEastAsia" w:eastAsiaTheme="minorEastAsia" w:cstheme="minorEastAsia"/>
                <w:sz w:val="24"/>
                <w:szCs w:val="24"/>
              </w:rPr>
              <w:t>级开展安全教育和演练活动。</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9"/>
                <w:sz w:val="24"/>
                <w:szCs w:val="24"/>
              </w:rPr>
              <w:t>负责师生心理健康教育，及时了</w:t>
            </w:r>
            <w:r>
              <w:rPr>
                <w:rFonts w:hint="eastAsia" w:asciiTheme="minorEastAsia" w:hAnsiTheme="minorEastAsia" w:eastAsiaTheme="minorEastAsia" w:cstheme="minorEastAsia"/>
                <w:spacing w:val="-10"/>
                <w:sz w:val="24"/>
                <w:szCs w:val="24"/>
              </w:rPr>
              <w:t>解师生心理活动，及时进行心理干预。</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2"/>
                <w:sz w:val="24"/>
                <w:szCs w:val="24"/>
              </w:rPr>
              <w:t xml:space="preserve">负责住校学生及宿舍安全管理， </w:t>
            </w:r>
            <w:r>
              <w:rPr>
                <w:rFonts w:hint="eastAsia" w:asciiTheme="minorEastAsia" w:hAnsiTheme="minorEastAsia" w:eastAsiaTheme="minorEastAsia" w:cstheme="minorEastAsia"/>
                <w:spacing w:val="-10"/>
                <w:sz w:val="24"/>
                <w:szCs w:val="24"/>
              </w:rPr>
              <w:t>定期开展安全检查，督促相关处室落实安全隐患整改。</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8"/>
                <w:sz w:val="24"/>
                <w:szCs w:val="24"/>
              </w:rPr>
              <w:t>组织全校学生参加学校组织的应急演练。</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8"/>
                <w:sz w:val="24"/>
                <w:szCs w:val="24"/>
              </w:rPr>
              <w:t>协助学校开展职责范围内的安</w:t>
            </w:r>
            <w:r>
              <w:rPr>
                <w:rFonts w:hint="eastAsia" w:asciiTheme="minorEastAsia" w:hAnsiTheme="minorEastAsia" w:eastAsiaTheme="minorEastAsia" w:cstheme="minorEastAsia"/>
                <w:spacing w:val="-6"/>
                <w:sz w:val="24"/>
                <w:szCs w:val="24"/>
              </w:rPr>
              <w:t>全事故调查处理，及时向学校领导报告</w:t>
            </w:r>
            <w:r>
              <w:rPr>
                <w:rFonts w:hint="eastAsia" w:asciiTheme="minorEastAsia" w:hAnsiTheme="minorEastAsia" w:eastAsiaTheme="minorEastAsia" w:cstheme="minorEastAsia"/>
                <w:sz w:val="24"/>
                <w:szCs w:val="24"/>
              </w:rPr>
              <w:t>安全事故。</w:t>
            </w:r>
          </w:p>
          <w:p>
            <w:pPr>
              <w:pStyle w:val="10"/>
              <w:snapToGrid w:val="0"/>
              <w:spacing w:line="300" w:lineRule="auto"/>
              <w:rPr>
                <w:rFonts w:hint="eastAsia" w:asciiTheme="minorEastAsia" w:hAnsiTheme="minorEastAsia" w:eastAsiaTheme="minorEastAsia" w:cstheme="minorEastAsia"/>
                <w:b/>
                <w:sz w:val="24"/>
                <w:szCs w:val="24"/>
              </w:rPr>
            </w:pPr>
          </w:p>
        </w:tc>
        <w:tc>
          <w:tcPr>
            <w:tcW w:w="4435"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1.组织召开学习安全法律法规、标准规范会议。</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2.根据安全相关要求部署学校安全工作。</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3.督促教育处人员落实工作部署要求。</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4.组织落实学校安全工作制度；</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2"/>
                <w:sz w:val="24"/>
                <w:szCs w:val="24"/>
              </w:rPr>
              <w:t>结合学校年度安全工作目标和任务，制定并落</w:t>
            </w:r>
            <w:r>
              <w:rPr>
                <w:rFonts w:hint="eastAsia" w:asciiTheme="minorEastAsia" w:hAnsiTheme="minorEastAsia" w:eastAsiaTheme="minorEastAsia" w:cstheme="minorEastAsia"/>
                <w:sz w:val="24"/>
                <w:szCs w:val="24"/>
              </w:rPr>
              <w:t>实本处室的安全工作管理计划；</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6.每年对本处室人员进行安全达标考核。</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7.制定安全教育培训和演练计划；</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8.组织年级开展安全教育和演练活动；</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9.定期进行安全教育工作总结；</w:t>
            </w:r>
          </w:p>
          <w:p>
            <w:pPr>
              <w:pStyle w:val="10"/>
              <w:tabs>
                <w:tab w:val="left" w:pos="956"/>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2"/>
                <w:sz w:val="24"/>
                <w:szCs w:val="24"/>
              </w:rPr>
              <w:t>每月向分管安全的副校长进行安全教育工作汇报。</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11.组织收集并掌握师生心理动态信息；</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12.组织建立心理特异体质学生档案；</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13.督促心理老师对心理特异体质学生的干预。</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14.制定宿舍安全管理规定或制度；</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15.制定并落实学生宿舍安全检查计划。</w:t>
            </w:r>
          </w:p>
          <w:p>
            <w:pPr>
              <w:pStyle w:val="10"/>
              <w:tabs>
                <w:tab w:val="left" w:pos="95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16.按照学校要求组织学生参加应急演练。</w:t>
            </w:r>
          </w:p>
          <w:p>
            <w:pPr>
              <w:pStyle w:val="10"/>
              <w:tabs>
                <w:tab w:val="left" w:pos="956"/>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pacing w:val="2"/>
                <w:sz w:val="24"/>
                <w:szCs w:val="24"/>
              </w:rPr>
              <w:t>按照应急救援预案工作职责开展应急救援工作。</w:t>
            </w:r>
          </w:p>
          <w:p>
            <w:pPr>
              <w:pStyle w:val="10"/>
              <w:tabs>
                <w:tab w:val="left" w:pos="956"/>
              </w:tabs>
              <w:snapToGrid w:val="0"/>
              <w:spacing w:line="30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pacing w:val="2"/>
                <w:sz w:val="24"/>
                <w:szCs w:val="24"/>
              </w:rPr>
              <w:t>协助校长开展职责范围内的安全事故调查处理。</w:t>
            </w:r>
          </w:p>
        </w:tc>
        <w:tc>
          <w:tcPr>
            <w:tcW w:w="995" w:type="dxa"/>
            <w:vAlign w:val="center"/>
          </w:tcPr>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黄子培</w:t>
            </w:r>
          </w:p>
        </w:tc>
      </w:tr>
    </w:tbl>
    <w:p>
      <w:pPr>
        <w:snapToGrid w:val="0"/>
        <w:spacing w:line="300" w:lineRule="auto"/>
        <w:rPr>
          <w:sz w:val="24"/>
        </w:rPr>
        <w:sectPr>
          <w:footerReference r:id="rId8"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296"/>
        <w:gridCol w:w="3427"/>
        <w:gridCol w:w="4670"/>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7" w:hRule="atLeast"/>
          <w:jc w:val="center"/>
        </w:trPr>
        <w:tc>
          <w:tcPr>
            <w:tcW w:w="570"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35"/>
              </w:rPr>
            </w:pPr>
          </w:p>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3-1</w:t>
            </w:r>
            <w:r>
              <w:rPr>
                <w:rFonts w:hint="eastAsia" w:ascii="黑体" w:hAnsi="黑体" w:eastAsia="黑体" w:cs="黑体"/>
                <w:sz w:val="24"/>
                <w:lang w:val="en-US" w:eastAsia="zh-CN"/>
              </w:rPr>
              <w:t>0</w:t>
            </w:r>
          </w:p>
        </w:tc>
        <w:tc>
          <w:tcPr>
            <w:tcW w:w="1291"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0"/>
              </w:rPr>
            </w:pPr>
          </w:p>
          <w:p>
            <w:pPr>
              <w:pStyle w:val="10"/>
              <w:snapToGrid w:val="0"/>
              <w:spacing w:line="300" w:lineRule="auto"/>
              <w:jc w:val="center"/>
              <w:rPr>
                <w:rFonts w:hint="eastAsia" w:ascii="黑体" w:hAnsi="黑体" w:eastAsia="黑体" w:cs="黑体"/>
                <w:b/>
                <w:sz w:val="24"/>
                <w:lang w:eastAsia="zh-CN"/>
              </w:rPr>
            </w:pPr>
            <w:r>
              <w:rPr>
                <w:rFonts w:hint="eastAsia" w:ascii="黑体" w:hAnsi="黑体" w:eastAsia="黑体" w:cs="黑体"/>
                <w:b/>
                <w:sz w:val="24"/>
                <w:lang w:eastAsia="zh-CN"/>
              </w:rPr>
              <w:t>教导处</w:t>
            </w:r>
          </w:p>
          <w:p>
            <w:pPr>
              <w:pStyle w:val="10"/>
              <w:snapToGrid w:val="0"/>
              <w:spacing w:line="300" w:lineRule="auto"/>
              <w:jc w:val="center"/>
              <w:rPr>
                <w:rFonts w:hint="eastAsia" w:ascii="黑体" w:hAnsi="黑体" w:eastAsia="黑体" w:cs="黑体"/>
                <w:sz w:val="24"/>
                <w:lang w:eastAsia="zh-CN"/>
              </w:rPr>
            </w:pPr>
            <w:r>
              <w:rPr>
                <w:rFonts w:hint="eastAsia" w:ascii="黑体" w:hAnsi="黑体" w:eastAsia="黑体" w:cs="黑体"/>
                <w:b/>
                <w:sz w:val="24"/>
                <w:lang w:eastAsia="zh-CN"/>
              </w:rPr>
              <w:t>主任</w:t>
            </w:r>
          </w:p>
        </w:tc>
        <w:tc>
          <w:tcPr>
            <w:tcW w:w="3415" w:type="dxa"/>
          </w:tcPr>
          <w:p>
            <w:pPr>
              <w:pStyle w:val="10"/>
              <w:snapToGrid w:val="0"/>
              <w:spacing w:line="300" w:lineRule="auto"/>
              <w:rPr>
                <w:rFonts w:hint="eastAsia" w:asciiTheme="minorEastAsia" w:hAnsiTheme="minorEastAsia" w:eastAsiaTheme="minorEastAsia" w:cstheme="minorEastAsia"/>
                <w:sz w:val="24"/>
              </w:rPr>
            </w:pPr>
          </w:p>
          <w:p>
            <w:pPr>
              <w:pStyle w:val="10"/>
              <w:snapToGrid w:val="0"/>
              <w:spacing w:line="300" w:lineRule="auto"/>
              <w:rPr>
                <w:rFonts w:hint="eastAsia" w:asciiTheme="minorEastAsia" w:hAnsiTheme="minorEastAsia" w:eastAsiaTheme="minorEastAsia" w:cstheme="minorEastAsia"/>
                <w:sz w:val="27"/>
              </w:rPr>
            </w:pP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8"/>
                <w:sz w:val="24"/>
              </w:rPr>
              <w:t>认真贯彻落实党和国家有关学</w:t>
            </w:r>
            <w:r>
              <w:rPr>
                <w:rFonts w:hint="eastAsia" w:asciiTheme="minorEastAsia" w:hAnsiTheme="minorEastAsia" w:eastAsiaTheme="minorEastAsia" w:cstheme="minorEastAsia"/>
                <w:spacing w:val="-3"/>
                <w:sz w:val="24"/>
              </w:rPr>
              <w:t>校安全工作的法律法规、标准规范和上</w:t>
            </w:r>
            <w:r>
              <w:rPr>
                <w:rFonts w:hint="eastAsia" w:asciiTheme="minorEastAsia" w:hAnsiTheme="minorEastAsia" w:eastAsiaTheme="minorEastAsia" w:cstheme="minorEastAsia"/>
                <w:sz w:val="24"/>
              </w:rPr>
              <w:t>级领导对学校安全工作的部署。</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8"/>
                <w:sz w:val="24"/>
              </w:rPr>
              <w:t>负责学校校本课程中的学生安全教育工作。</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9"/>
                <w:sz w:val="24"/>
              </w:rPr>
              <w:t>做好学籍信息的安全管理，建立</w:t>
            </w:r>
            <w:r>
              <w:rPr>
                <w:rFonts w:hint="eastAsia" w:asciiTheme="minorEastAsia" w:hAnsiTheme="minorEastAsia" w:eastAsiaTheme="minorEastAsia" w:cstheme="minorEastAsia"/>
                <w:sz w:val="24"/>
              </w:rPr>
              <w:t>保密制度。</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8"/>
                <w:sz w:val="24"/>
              </w:rPr>
              <w:t>组织本处室参加学校组织的应急演练 。</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8"/>
                <w:sz w:val="24"/>
              </w:rPr>
              <w:t>协助分管领导开展学校安全事</w:t>
            </w:r>
            <w:r>
              <w:rPr>
                <w:rFonts w:hint="eastAsia" w:asciiTheme="minorEastAsia" w:hAnsiTheme="minorEastAsia" w:eastAsiaTheme="minorEastAsia" w:cstheme="minorEastAsia"/>
                <w:spacing w:val="-8"/>
                <w:sz w:val="24"/>
              </w:rPr>
              <w:t>故调查处理，及时向校领导报告安全事</w:t>
            </w:r>
            <w:r>
              <w:rPr>
                <w:rFonts w:hint="eastAsia" w:asciiTheme="minorEastAsia" w:hAnsiTheme="minorEastAsia" w:eastAsiaTheme="minorEastAsia" w:cstheme="minorEastAsia"/>
                <w:sz w:val="24"/>
              </w:rPr>
              <w:t>故。</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8"/>
                <w:sz w:val="24"/>
              </w:rPr>
              <w:t>负责学校实验室的安全管理工作，定期开展安全培训和检查工作。</w:t>
            </w:r>
          </w:p>
          <w:p>
            <w:pPr>
              <w:pStyle w:val="10"/>
              <w:snapToGrid w:val="0"/>
              <w:spacing w:line="300" w:lineRule="auto"/>
              <w:rPr>
                <w:rFonts w:hint="eastAsia" w:asciiTheme="minorEastAsia" w:hAnsiTheme="minorEastAsia" w:eastAsiaTheme="minorEastAsia" w:cstheme="minorEastAsia"/>
                <w:b/>
                <w:sz w:val="24"/>
              </w:rPr>
            </w:pPr>
          </w:p>
        </w:tc>
        <w:tc>
          <w:tcPr>
            <w:tcW w:w="4654" w:type="dxa"/>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组织召开学习安全法律法规、标准规范会议。</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 w:val="24"/>
              </w:rPr>
              <w:t>督促本处室人员落实安全工作部署要求。</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z w:val="24"/>
              </w:rPr>
              <w:t>制定并落实课程中的安全管理办法；</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 w:val="24"/>
              </w:rPr>
              <w:t>组织开展课程安全培训。</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sz w:val="24"/>
              </w:rPr>
              <w:t>制定学籍信息保密制度，督促相关人员落实保</w:t>
            </w:r>
            <w:r>
              <w:rPr>
                <w:rFonts w:hint="eastAsia" w:asciiTheme="minorEastAsia" w:hAnsiTheme="minorEastAsia" w:eastAsiaTheme="minorEastAsia" w:cstheme="minorEastAsia"/>
                <w:sz w:val="24"/>
              </w:rPr>
              <w:t>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 每学期开展保密培训；</w:t>
            </w:r>
          </w:p>
          <w:p>
            <w:pPr>
              <w:pStyle w:val="10"/>
              <w:tabs>
                <w:tab w:val="left" w:pos="94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rPr>
              <w:t>建立学籍信息管理台帐。</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2"/>
                <w:sz w:val="24"/>
              </w:rPr>
              <w:t>按照学校要求组织本处室参加应急演练，落实</w:t>
            </w:r>
            <w:r>
              <w:rPr>
                <w:rFonts w:hint="eastAsia" w:asciiTheme="minorEastAsia" w:hAnsiTheme="minorEastAsia" w:eastAsiaTheme="minorEastAsia" w:cstheme="minorEastAsia"/>
                <w:sz w:val="24"/>
              </w:rPr>
              <w:t>应急救援职责。</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11"/>
                <w:sz w:val="24"/>
              </w:rPr>
              <w:t>按照应急救援预案工作职责开展应急救援工</w:t>
            </w:r>
            <w:r>
              <w:rPr>
                <w:rFonts w:hint="eastAsia" w:asciiTheme="minorEastAsia" w:hAnsiTheme="minorEastAsia" w:eastAsiaTheme="minorEastAsia" w:cstheme="minorEastAsia"/>
                <w:sz w:val="24"/>
              </w:rPr>
              <w:t>作；</w:t>
            </w:r>
          </w:p>
          <w:p>
            <w:pPr>
              <w:pStyle w:val="10"/>
              <w:tabs>
                <w:tab w:val="left" w:pos="956"/>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2"/>
                <w:sz w:val="24"/>
              </w:rPr>
              <w:t>协助校长开展职责范围内的安全事故调查处理。</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rPr>
              <w:t>制定实验室安全工作目标和计划；</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rPr>
              <w:t>按照计划开展实验室安全管理工作；</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rPr>
              <w:t>每学期组织实验员开展一次安全培训；</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rPr>
              <w:t>每周组织开展一次实验室安全检查工作。</w:t>
            </w:r>
          </w:p>
          <w:p>
            <w:pPr>
              <w:pStyle w:val="10"/>
              <w:snapToGrid w:val="0"/>
              <w:spacing w:line="300" w:lineRule="auto"/>
              <w:rPr>
                <w:rFonts w:hint="eastAsia" w:asciiTheme="minorEastAsia" w:hAnsiTheme="minorEastAsia" w:eastAsiaTheme="minorEastAsia" w:cstheme="minorEastAsia"/>
                <w:b/>
                <w:sz w:val="24"/>
              </w:rPr>
            </w:pPr>
          </w:p>
        </w:tc>
        <w:tc>
          <w:tcPr>
            <w:tcW w:w="928" w:type="dxa"/>
            <w:vAlign w:val="center"/>
          </w:tcPr>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谢文龙</w:t>
            </w:r>
          </w:p>
        </w:tc>
      </w:tr>
    </w:tbl>
    <w:p>
      <w:pPr>
        <w:snapToGrid w:val="0"/>
        <w:spacing w:line="300" w:lineRule="auto"/>
        <w:rPr>
          <w:sz w:val="24"/>
        </w:rPr>
        <w:sectPr>
          <w:footerReference r:id="rId9"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243"/>
        <w:gridCol w:w="3288"/>
        <w:gridCol w:w="422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0" w:hRule="atLeast"/>
          <w:jc w:val="center"/>
        </w:trPr>
        <w:tc>
          <w:tcPr>
            <w:tcW w:w="549"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8"/>
              </w:rPr>
            </w:pPr>
          </w:p>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3-1</w:t>
            </w:r>
            <w:r>
              <w:rPr>
                <w:rFonts w:hint="eastAsia" w:ascii="黑体" w:hAnsi="黑体" w:eastAsia="黑体" w:cs="黑体"/>
                <w:sz w:val="24"/>
                <w:lang w:val="en-US" w:eastAsia="zh-CN"/>
              </w:rPr>
              <w:t>1</w:t>
            </w:r>
          </w:p>
        </w:tc>
        <w:tc>
          <w:tcPr>
            <w:tcW w:w="1243" w:type="dxa"/>
            <w:vAlign w:val="center"/>
          </w:tcPr>
          <w:p>
            <w:pPr>
              <w:pStyle w:val="10"/>
              <w:snapToGrid w:val="0"/>
              <w:spacing w:line="300" w:lineRule="auto"/>
              <w:jc w:val="center"/>
              <w:rPr>
                <w:rFonts w:hint="eastAsia" w:ascii="黑体" w:hAnsi="黑体" w:eastAsia="黑体" w:cs="黑体"/>
                <w:b/>
                <w:sz w:val="24"/>
              </w:rPr>
            </w:pPr>
          </w:p>
          <w:p>
            <w:pPr>
              <w:pStyle w:val="10"/>
              <w:snapToGrid w:val="0"/>
              <w:spacing w:line="300" w:lineRule="auto"/>
              <w:jc w:val="center"/>
              <w:rPr>
                <w:rFonts w:hint="eastAsia" w:ascii="黑体" w:hAnsi="黑体" w:eastAsia="黑体" w:cs="黑体"/>
                <w:b/>
                <w:sz w:val="24"/>
              </w:rPr>
            </w:pPr>
          </w:p>
          <w:p>
            <w:pPr>
              <w:pStyle w:val="10"/>
              <w:snapToGrid w:val="0"/>
              <w:spacing w:line="300" w:lineRule="auto"/>
              <w:jc w:val="center"/>
              <w:rPr>
                <w:rFonts w:hint="eastAsia" w:ascii="黑体" w:hAnsi="黑体" w:eastAsia="黑体" w:cs="黑体"/>
                <w:b/>
                <w:sz w:val="24"/>
              </w:rPr>
            </w:pPr>
            <w:r>
              <w:rPr>
                <w:rFonts w:hint="eastAsia" w:ascii="黑体" w:hAnsi="黑体" w:eastAsia="黑体" w:cs="黑体"/>
                <w:b/>
                <w:sz w:val="24"/>
              </w:rPr>
              <w:t>总务处</w:t>
            </w:r>
          </w:p>
          <w:p>
            <w:pPr>
              <w:pStyle w:val="10"/>
              <w:snapToGrid w:val="0"/>
              <w:spacing w:line="300" w:lineRule="auto"/>
              <w:jc w:val="center"/>
              <w:rPr>
                <w:rFonts w:hint="eastAsia" w:ascii="黑体" w:hAnsi="黑体" w:eastAsia="黑体" w:cs="黑体"/>
                <w:sz w:val="24"/>
              </w:rPr>
            </w:pPr>
            <w:r>
              <w:rPr>
                <w:rFonts w:hint="eastAsia" w:ascii="黑体" w:hAnsi="黑体" w:eastAsia="黑体" w:cs="黑体"/>
                <w:b/>
                <w:sz w:val="24"/>
              </w:rPr>
              <w:t>主任</w:t>
            </w:r>
          </w:p>
        </w:tc>
        <w:tc>
          <w:tcPr>
            <w:tcW w:w="3288" w:type="dxa"/>
          </w:tcPr>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8"/>
                <w:sz w:val="24"/>
              </w:rPr>
              <w:t>认真贯彻落实党和国家有关学</w:t>
            </w:r>
            <w:r>
              <w:rPr>
                <w:rFonts w:hint="eastAsia" w:asciiTheme="minorEastAsia" w:hAnsiTheme="minorEastAsia" w:eastAsiaTheme="minorEastAsia" w:cstheme="minorEastAsia"/>
                <w:spacing w:val="-1"/>
                <w:sz w:val="24"/>
              </w:rPr>
              <w:t>校后勤安全工作的法律法规、标准规范</w:t>
            </w:r>
            <w:r>
              <w:rPr>
                <w:rFonts w:hint="eastAsia" w:asciiTheme="minorEastAsia" w:hAnsiTheme="minorEastAsia" w:eastAsiaTheme="minorEastAsia" w:cstheme="minorEastAsia"/>
                <w:sz w:val="24"/>
              </w:rPr>
              <w:t>和上级领导对学校安全工作的部署。</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1"/>
                <w:sz w:val="24"/>
              </w:rPr>
              <w:t>负责制定本处室安全工作计划，</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定期进行安全工作总结。</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8"/>
                <w:sz w:val="24"/>
              </w:rPr>
              <w:t>负责制定本处室的安全管理制度，督促相关人员落实执行。</w:t>
            </w:r>
          </w:p>
          <w:p>
            <w:pPr>
              <w:pStyle w:val="10"/>
              <w:tabs>
                <w:tab w:val="left" w:pos="8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5"/>
                <w:sz w:val="24"/>
              </w:rPr>
              <w:t>负责学校建设 “三同时” 管</w:t>
            </w:r>
            <w:r>
              <w:rPr>
                <w:rFonts w:hint="eastAsia" w:asciiTheme="minorEastAsia" w:hAnsiTheme="minorEastAsia" w:eastAsiaTheme="minorEastAsia" w:cstheme="minorEastAsia"/>
                <w:spacing w:val="-12"/>
                <w:sz w:val="24"/>
              </w:rPr>
              <w:t>理，确保学校安全设施设备安全有效运</w:t>
            </w:r>
            <w:r>
              <w:rPr>
                <w:rFonts w:hint="eastAsia" w:asciiTheme="minorEastAsia" w:hAnsiTheme="minorEastAsia" w:eastAsiaTheme="minorEastAsia" w:cstheme="minorEastAsia"/>
                <w:sz w:val="24"/>
              </w:rPr>
              <w:t>行。</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8"/>
                <w:sz w:val="24"/>
              </w:rPr>
              <w:t>负责学校建设项目审计及付款工作。</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8"/>
                <w:sz w:val="24"/>
              </w:rPr>
              <w:t>负责学校建设项目相关方安全</w:t>
            </w:r>
            <w:r>
              <w:rPr>
                <w:rFonts w:hint="eastAsia" w:asciiTheme="minorEastAsia" w:hAnsiTheme="minorEastAsia" w:eastAsiaTheme="minorEastAsia" w:cstheme="minorEastAsia"/>
                <w:spacing w:val="9"/>
                <w:sz w:val="24"/>
              </w:rPr>
              <w:t>管理，督促相关方履行安全责任和义</w:t>
            </w:r>
            <w:r>
              <w:rPr>
                <w:rFonts w:hint="eastAsia" w:asciiTheme="minorEastAsia" w:hAnsiTheme="minorEastAsia" w:eastAsiaTheme="minorEastAsia" w:cstheme="minorEastAsia"/>
                <w:sz w:val="24"/>
              </w:rPr>
              <w:t>务。</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pacing w:val="-8"/>
                <w:sz w:val="24"/>
              </w:rPr>
              <w:t>负责学校设施设备安全管理，定</w:t>
            </w:r>
            <w:r>
              <w:rPr>
                <w:rFonts w:hint="eastAsia" w:asciiTheme="minorEastAsia" w:hAnsiTheme="minorEastAsia" w:eastAsiaTheme="minorEastAsia" w:cstheme="minorEastAsia"/>
                <w:spacing w:val="-9"/>
                <w:sz w:val="24"/>
              </w:rPr>
              <w:t>期组织设备设施安全检查及维修保养。</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spacing w:val="8"/>
                <w:sz w:val="24"/>
              </w:rPr>
              <w:t>组织本处室参加学校组织的应急演练。</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spacing w:val="8"/>
                <w:sz w:val="24"/>
              </w:rPr>
              <w:t>协助分管领导开展学校安全事</w:t>
            </w:r>
            <w:r>
              <w:rPr>
                <w:rFonts w:hint="eastAsia" w:asciiTheme="minorEastAsia" w:hAnsiTheme="minorEastAsia" w:eastAsiaTheme="minorEastAsia" w:cstheme="minorEastAsia"/>
                <w:spacing w:val="-8"/>
                <w:sz w:val="24"/>
              </w:rPr>
              <w:t>故调查处理，及时向校领导报告安全事</w:t>
            </w:r>
            <w:r>
              <w:rPr>
                <w:rFonts w:hint="eastAsia" w:asciiTheme="minorEastAsia" w:hAnsiTheme="minorEastAsia" w:eastAsiaTheme="minorEastAsia" w:cstheme="minorEastAsia"/>
                <w:sz w:val="24"/>
              </w:rPr>
              <w:t>故。</w:t>
            </w:r>
          </w:p>
          <w:p>
            <w:pPr>
              <w:pStyle w:val="10"/>
              <w:snapToGrid w:val="0"/>
              <w:spacing w:line="300" w:lineRule="auto"/>
              <w:rPr>
                <w:rFonts w:hint="eastAsia" w:asciiTheme="minorEastAsia" w:hAnsiTheme="minorEastAsia" w:eastAsiaTheme="minorEastAsia" w:cstheme="minorEastAsia"/>
                <w:b/>
                <w:sz w:val="24"/>
              </w:rPr>
            </w:pPr>
          </w:p>
        </w:tc>
        <w:tc>
          <w:tcPr>
            <w:tcW w:w="4227" w:type="dxa"/>
          </w:tcPr>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w:t>
            </w:r>
            <w:r>
              <w:rPr>
                <w:rFonts w:hint="eastAsia" w:asciiTheme="minorEastAsia" w:hAnsiTheme="minorEastAsia" w:eastAsiaTheme="minorEastAsia" w:cstheme="minorEastAsia"/>
                <w:spacing w:val="-2"/>
                <w:sz w:val="24"/>
              </w:rPr>
              <w:t>组织召开学习相关安全生产法律法规、标准规</w:t>
            </w:r>
            <w:r>
              <w:rPr>
                <w:rFonts w:hint="eastAsia" w:asciiTheme="minorEastAsia" w:hAnsiTheme="minorEastAsia" w:eastAsiaTheme="minorEastAsia" w:cstheme="minorEastAsia"/>
                <w:sz w:val="24"/>
              </w:rPr>
              <w:t>范会议。</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2.</w:t>
            </w:r>
            <w:r>
              <w:rPr>
                <w:rFonts w:hint="eastAsia" w:asciiTheme="minorEastAsia" w:hAnsiTheme="minorEastAsia" w:eastAsiaTheme="minorEastAsia" w:cstheme="minorEastAsia"/>
                <w:sz w:val="24"/>
              </w:rPr>
              <w:t>督促本部门工作人员落实安全工作部署要求。</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将安全工作计划纳入本部门的总体工作计划中；</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4.</w:t>
            </w:r>
            <w:r>
              <w:rPr>
                <w:rFonts w:hint="eastAsia" w:asciiTheme="minorEastAsia" w:hAnsiTheme="minorEastAsia" w:eastAsiaTheme="minorEastAsia" w:cstheme="minorEastAsia"/>
                <w:spacing w:val="-2"/>
                <w:sz w:val="24"/>
              </w:rPr>
              <w:t>按计划开展本部门安全管理工作，定期进行工</w:t>
            </w:r>
            <w:r>
              <w:rPr>
                <w:rFonts w:hint="eastAsia" w:asciiTheme="minorEastAsia" w:hAnsiTheme="minorEastAsia" w:eastAsiaTheme="minorEastAsia" w:cstheme="minorEastAsia"/>
                <w:sz w:val="24"/>
              </w:rPr>
              <w:t>作总结，并向上级领导进行汇报。</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5.</w:t>
            </w:r>
            <w:r>
              <w:rPr>
                <w:rFonts w:hint="eastAsia" w:asciiTheme="minorEastAsia" w:hAnsiTheme="minorEastAsia" w:eastAsiaTheme="minorEastAsia" w:cstheme="minorEastAsia"/>
                <w:sz w:val="24"/>
              </w:rPr>
              <w:t>组织制定安全管理制度；</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6.</w:t>
            </w:r>
            <w:r>
              <w:rPr>
                <w:rFonts w:hint="eastAsia" w:asciiTheme="minorEastAsia" w:hAnsiTheme="minorEastAsia" w:eastAsiaTheme="minorEastAsia" w:cstheme="minorEastAsia"/>
                <w:sz w:val="24"/>
              </w:rPr>
              <w:t>定期对安全管理制度落实情况进行检查。</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7.</w:t>
            </w:r>
            <w:r>
              <w:rPr>
                <w:rFonts w:hint="eastAsia" w:asciiTheme="minorEastAsia" w:hAnsiTheme="minorEastAsia" w:eastAsiaTheme="minorEastAsia" w:cstheme="minorEastAsia"/>
                <w:sz w:val="24"/>
              </w:rPr>
              <w:t>制定并落实学校建设“三同时”管理制度；</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8.</w:t>
            </w:r>
            <w:r>
              <w:rPr>
                <w:rFonts w:hint="eastAsia" w:asciiTheme="minorEastAsia" w:hAnsiTheme="minorEastAsia" w:eastAsiaTheme="minorEastAsia" w:cstheme="minorEastAsia"/>
                <w:spacing w:val="10"/>
                <w:sz w:val="24"/>
              </w:rPr>
              <w:t>按要求组织开展安全设施设备“三同时”验</w:t>
            </w:r>
            <w:r>
              <w:rPr>
                <w:rFonts w:hint="eastAsia" w:asciiTheme="minorEastAsia" w:hAnsiTheme="minorEastAsia" w:eastAsiaTheme="minorEastAsia" w:cstheme="minorEastAsia"/>
                <w:sz w:val="24"/>
              </w:rPr>
              <w:t>收工作。</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9.</w:t>
            </w:r>
            <w:r>
              <w:rPr>
                <w:rFonts w:hint="eastAsia" w:asciiTheme="minorEastAsia" w:hAnsiTheme="minorEastAsia" w:eastAsiaTheme="minorEastAsia" w:cstheme="minorEastAsia"/>
                <w:spacing w:val="11"/>
                <w:sz w:val="24"/>
              </w:rPr>
              <w:t>将学校建设项目安全设施设备资金投入情况</w:t>
            </w:r>
            <w:r>
              <w:rPr>
                <w:rFonts w:hint="eastAsia" w:asciiTheme="minorEastAsia" w:hAnsiTheme="minorEastAsia" w:eastAsiaTheme="minorEastAsia" w:cstheme="minorEastAsia"/>
                <w:sz w:val="24"/>
              </w:rPr>
              <w:t>纳入审计范围。</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10.</w:t>
            </w:r>
            <w:r>
              <w:rPr>
                <w:rFonts w:hint="eastAsia" w:asciiTheme="minorEastAsia" w:hAnsiTheme="minorEastAsia" w:eastAsiaTheme="minorEastAsia" w:cstheme="minorEastAsia"/>
                <w:sz w:val="24"/>
              </w:rPr>
              <w:t>制定设施设备安全管理制度；</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11.</w:t>
            </w:r>
            <w:r>
              <w:rPr>
                <w:rFonts w:hint="eastAsia" w:asciiTheme="minorEastAsia" w:hAnsiTheme="minorEastAsia" w:eastAsiaTheme="minorEastAsia" w:cstheme="minorEastAsia"/>
                <w:sz w:val="24"/>
              </w:rPr>
              <w:t>制定设施设备维修保养计划；</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12.</w:t>
            </w:r>
            <w:r>
              <w:rPr>
                <w:rFonts w:hint="eastAsia" w:asciiTheme="minorEastAsia" w:hAnsiTheme="minorEastAsia" w:eastAsiaTheme="minorEastAsia" w:cstheme="minorEastAsia"/>
                <w:sz w:val="24"/>
              </w:rPr>
              <w:t>定期进行设备设施安全检查；</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13.</w:t>
            </w:r>
            <w:r>
              <w:rPr>
                <w:rFonts w:hint="eastAsia" w:asciiTheme="minorEastAsia" w:hAnsiTheme="minorEastAsia" w:eastAsiaTheme="minorEastAsia" w:cstheme="minorEastAsia"/>
                <w:sz w:val="24"/>
              </w:rPr>
              <w:t>定期进行维修保养并做好记录。</w:t>
            </w:r>
          </w:p>
          <w:p>
            <w:pPr>
              <w:pStyle w:val="10"/>
              <w:tabs>
                <w:tab w:val="left" w:pos="956"/>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14.</w:t>
            </w:r>
            <w:r>
              <w:rPr>
                <w:rFonts w:hint="eastAsia" w:asciiTheme="minorEastAsia" w:hAnsiTheme="minorEastAsia" w:eastAsiaTheme="minorEastAsia" w:cstheme="minorEastAsia"/>
                <w:spacing w:val="2"/>
                <w:sz w:val="24"/>
              </w:rPr>
              <w:t>按照学校要求组织本处室参加应急演练，落实应急救援职责。</w:t>
            </w:r>
          </w:p>
          <w:p>
            <w:pPr>
              <w:pStyle w:val="10"/>
              <w:tabs>
                <w:tab w:val="left" w:pos="956"/>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15.</w:t>
            </w:r>
            <w:r>
              <w:rPr>
                <w:rFonts w:hint="eastAsia" w:asciiTheme="minorEastAsia" w:hAnsiTheme="minorEastAsia" w:eastAsiaTheme="minorEastAsia" w:cstheme="minorEastAsia"/>
                <w:spacing w:val="2"/>
                <w:sz w:val="24"/>
              </w:rPr>
              <w:t>按照应急救援预案工作职责开展应急救援工作；</w:t>
            </w:r>
          </w:p>
          <w:p>
            <w:pPr>
              <w:pStyle w:val="10"/>
              <w:tabs>
                <w:tab w:val="left" w:pos="956"/>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6"/>
              </w:rPr>
              <w:t>16.</w:t>
            </w:r>
            <w:r>
              <w:rPr>
                <w:rFonts w:hint="eastAsia" w:asciiTheme="minorEastAsia" w:hAnsiTheme="minorEastAsia" w:eastAsiaTheme="minorEastAsia" w:cstheme="minorEastAsia"/>
                <w:spacing w:val="2"/>
                <w:sz w:val="24"/>
              </w:rPr>
              <w:t>协助校长开展职责范围内的安全事故调查处理。</w:t>
            </w:r>
          </w:p>
          <w:p>
            <w:pPr>
              <w:pStyle w:val="10"/>
              <w:snapToGrid w:val="0"/>
              <w:spacing w:line="300" w:lineRule="auto"/>
              <w:rPr>
                <w:rFonts w:hint="eastAsia" w:asciiTheme="minorEastAsia" w:hAnsiTheme="minorEastAsia" w:eastAsiaTheme="minorEastAsia" w:cstheme="minorEastAsia"/>
                <w:b/>
                <w:sz w:val="24"/>
              </w:rPr>
            </w:pPr>
          </w:p>
        </w:tc>
        <w:tc>
          <w:tcPr>
            <w:tcW w:w="851" w:type="dxa"/>
            <w:vAlign w:val="center"/>
          </w:tcPr>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p>
          <w:p>
            <w:pPr>
              <w:pStyle w:val="10"/>
              <w:snapToGrid w:val="0"/>
              <w:spacing w:line="300" w:lineRule="auto"/>
              <w:jc w:val="center"/>
              <w:rPr>
                <w:rFonts w:hint="eastAsia" w:ascii="黑体" w:hAnsi="黑体" w:eastAsia="黑体" w:cs="黑体"/>
                <w:sz w:val="24"/>
                <w:lang w:eastAsia="zh-CN"/>
              </w:rPr>
            </w:pPr>
            <w:r>
              <w:rPr>
                <w:rFonts w:hint="eastAsia" w:ascii="黑体" w:hAnsi="黑体" w:eastAsia="黑体" w:cs="黑体"/>
                <w:sz w:val="24"/>
                <w:lang w:eastAsia="zh-CN"/>
              </w:rPr>
              <w:t>鲜宇华</w:t>
            </w:r>
          </w:p>
        </w:tc>
      </w:tr>
    </w:tbl>
    <w:p>
      <w:pPr>
        <w:snapToGrid w:val="0"/>
        <w:spacing w:line="300" w:lineRule="auto"/>
        <w:rPr>
          <w:sz w:val="24"/>
        </w:rPr>
        <w:sectPr>
          <w:footerReference r:id="rId10"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38"/>
        <w:gridCol w:w="3274"/>
        <w:gridCol w:w="4462"/>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3" w:hRule="atLeast"/>
          <w:jc w:val="center"/>
        </w:trPr>
        <w:tc>
          <w:tcPr>
            <w:tcW w:w="547" w:type="dxa"/>
            <w:vAlign w:val="center"/>
          </w:tcPr>
          <w:p>
            <w:pPr>
              <w:pStyle w:val="10"/>
              <w:snapToGrid w:val="0"/>
              <w:spacing w:line="300" w:lineRule="auto"/>
              <w:jc w:val="center"/>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12</w:t>
            </w:r>
          </w:p>
        </w:tc>
        <w:tc>
          <w:tcPr>
            <w:tcW w:w="1238"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团委</w:t>
            </w: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副书记</w:t>
            </w:r>
          </w:p>
        </w:tc>
        <w:tc>
          <w:tcPr>
            <w:tcW w:w="3274"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1、在分管副校长的领导下，负责团委分管工作的安全管理。</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2、制定团委分管工作的安全管理计划和有关制度。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3、制定团委活动的安全预案。</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4、组织学生志愿者和学生会干事，协助学校排查、整改学生和团组织建设的安全隐患。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5、负责团费的安全管理工作。</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6、制定学生社团活动的安全预案并组织实施。</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7、加强网络的监控和管理，教育学生安全、文明上网。</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8、团委书记为团委工作等相关安全工作首问责任人。</w:t>
            </w:r>
          </w:p>
        </w:tc>
        <w:tc>
          <w:tcPr>
            <w:tcW w:w="44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1、负责团委分管工作的安全管理。</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2、制定团委分管工作的安全管理计划和有关制度。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3、制定团委活动的安全预案。</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4、组织学生志愿者和学生会干事，协助学校排查、整改学生和团组织建设的安全隐患。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5、负责团费的安全管理工作。</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6、制定学生社团活动的安全预案并组织实施。</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7、加强网络的监控和管理，教育学生安全、文明上网。</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017"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杨高明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47" w:type="dxa"/>
            <w:vAlign w:val="center"/>
          </w:tcPr>
          <w:p>
            <w:pPr>
              <w:pStyle w:val="10"/>
              <w:snapToGrid w:val="0"/>
              <w:spacing w:line="300" w:lineRule="auto"/>
              <w:jc w:val="center"/>
              <w:rPr>
                <w:rFonts w:hint="eastAsia" w:ascii="黑体" w:hAnsi="黑体" w:eastAsia="黑体" w:cs="黑体"/>
                <w:sz w:val="24"/>
              </w:rPr>
            </w:pPr>
          </w:p>
        </w:tc>
        <w:tc>
          <w:tcPr>
            <w:tcW w:w="1238" w:type="dxa"/>
            <w:vAlign w:val="center"/>
          </w:tcPr>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4"/>
              </w:rPr>
            </w:pPr>
          </w:p>
          <w:p>
            <w:pPr>
              <w:pStyle w:val="10"/>
              <w:snapToGrid w:val="0"/>
              <w:spacing w:line="300" w:lineRule="auto"/>
              <w:jc w:val="center"/>
              <w:rPr>
                <w:rFonts w:hint="eastAsia" w:ascii="黑体" w:hAnsi="黑体" w:eastAsia="黑体" w:cs="黑体"/>
                <w:sz w:val="20"/>
              </w:rPr>
            </w:pPr>
          </w:p>
          <w:p>
            <w:pPr>
              <w:pStyle w:val="10"/>
              <w:snapToGrid w:val="0"/>
              <w:spacing w:line="300" w:lineRule="auto"/>
              <w:jc w:val="center"/>
              <w:rPr>
                <w:rFonts w:hint="eastAsia" w:ascii="黑体" w:hAnsi="黑体" w:eastAsia="黑体" w:cs="黑体"/>
                <w:b/>
                <w:sz w:val="24"/>
                <w:lang w:eastAsia="zh-CN"/>
              </w:rPr>
            </w:pPr>
            <w:r>
              <w:rPr>
                <w:rFonts w:hint="eastAsia" w:ascii="黑体" w:hAnsi="黑体" w:eastAsia="黑体" w:cs="黑体"/>
                <w:b/>
                <w:sz w:val="24"/>
                <w:lang w:eastAsia="zh-CN"/>
              </w:rPr>
              <w:t>教导处</w:t>
            </w:r>
          </w:p>
          <w:p>
            <w:pPr>
              <w:pStyle w:val="10"/>
              <w:snapToGrid w:val="0"/>
              <w:spacing w:line="300" w:lineRule="auto"/>
              <w:jc w:val="center"/>
              <w:rPr>
                <w:rFonts w:hint="eastAsia" w:ascii="黑体" w:hAnsi="黑体" w:eastAsia="黑体" w:cs="黑体"/>
                <w:sz w:val="24"/>
                <w:szCs w:val="22"/>
                <w:lang w:val="en-US" w:eastAsia="zh-CN" w:bidi="ar-SA"/>
              </w:rPr>
            </w:pPr>
            <w:r>
              <w:rPr>
                <w:rFonts w:hint="eastAsia" w:ascii="黑体" w:hAnsi="黑体" w:eastAsia="黑体" w:cs="黑体"/>
                <w:b/>
                <w:sz w:val="24"/>
                <w:lang w:eastAsia="zh-CN"/>
              </w:rPr>
              <w:t>副主任</w:t>
            </w:r>
          </w:p>
        </w:tc>
        <w:tc>
          <w:tcPr>
            <w:tcW w:w="3274" w:type="dxa"/>
            <w:vAlign w:val="top"/>
          </w:tcPr>
          <w:p>
            <w:pPr>
              <w:pStyle w:val="10"/>
              <w:snapToGrid w:val="0"/>
              <w:spacing w:line="300" w:lineRule="auto"/>
              <w:rPr>
                <w:rFonts w:hint="eastAsia" w:asciiTheme="minorEastAsia" w:hAnsiTheme="minorEastAsia" w:eastAsiaTheme="minorEastAsia" w:cstheme="minorEastAsia"/>
                <w:sz w:val="24"/>
              </w:rPr>
            </w:pPr>
          </w:p>
          <w:p>
            <w:pPr>
              <w:pStyle w:val="10"/>
              <w:snapToGrid w:val="0"/>
              <w:spacing w:line="300" w:lineRule="auto"/>
              <w:rPr>
                <w:rFonts w:hint="eastAsia" w:asciiTheme="minorEastAsia" w:hAnsiTheme="minorEastAsia" w:eastAsiaTheme="minorEastAsia" w:cstheme="minorEastAsia"/>
                <w:sz w:val="27"/>
              </w:rPr>
            </w:pP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8"/>
                <w:sz w:val="24"/>
              </w:rPr>
              <w:t>认真贯彻落实党和国家有关学</w:t>
            </w:r>
            <w:r>
              <w:rPr>
                <w:rFonts w:hint="eastAsia" w:asciiTheme="minorEastAsia" w:hAnsiTheme="minorEastAsia" w:eastAsiaTheme="minorEastAsia" w:cstheme="minorEastAsia"/>
                <w:spacing w:val="-3"/>
                <w:sz w:val="24"/>
              </w:rPr>
              <w:t>校安全工作的法律法规、标准规范和上</w:t>
            </w:r>
            <w:r>
              <w:rPr>
                <w:rFonts w:hint="eastAsia" w:asciiTheme="minorEastAsia" w:hAnsiTheme="minorEastAsia" w:eastAsiaTheme="minorEastAsia" w:cstheme="minorEastAsia"/>
                <w:sz w:val="24"/>
              </w:rPr>
              <w:t>级领导对学校安全工作的部署。</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8"/>
                <w:sz w:val="24"/>
              </w:rPr>
              <w:t>负责学校校本课程中的学生安全教育工作。</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9"/>
                <w:sz w:val="24"/>
              </w:rPr>
              <w:t>做好学籍信息的安全管理，建立</w:t>
            </w:r>
            <w:r>
              <w:rPr>
                <w:rFonts w:hint="eastAsia" w:asciiTheme="minorEastAsia" w:hAnsiTheme="minorEastAsia" w:eastAsiaTheme="minorEastAsia" w:cstheme="minorEastAsia"/>
                <w:sz w:val="24"/>
              </w:rPr>
              <w:t>保密制度。</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8"/>
                <w:sz w:val="24"/>
              </w:rPr>
              <w:t>组织本处室参加学校组织的应急演练 。</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8"/>
                <w:sz w:val="24"/>
              </w:rPr>
              <w:t>协助分管领导开展学校安全事</w:t>
            </w:r>
            <w:r>
              <w:rPr>
                <w:rFonts w:hint="eastAsia" w:asciiTheme="minorEastAsia" w:hAnsiTheme="minorEastAsia" w:eastAsiaTheme="minorEastAsia" w:cstheme="minorEastAsia"/>
                <w:spacing w:val="-8"/>
                <w:sz w:val="24"/>
              </w:rPr>
              <w:t>故调查处理，及时向校领导报告安全事</w:t>
            </w:r>
            <w:r>
              <w:rPr>
                <w:rFonts w:hint="eastAsia" w:asciiTheme="minorEastAsia" w:hAnsiTheme="minorEastAsia" w:eastAsiaTheme="minorEastAsia" w:cstheme="minorEastAsia"/>
                <w:sz w:val="24"/>
              </w:rPr>
              <w:t>故。</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8"/>
                <w:sz w:val="24"/>
              </w:rPr>
              <w:t>负责学校实验室的安全管理工作，定期开展安全培训和检查工作。</w:t>
            </w:r>
          </w:p>
          <w:p>
            <w:pPr>
              <w:pStyle w:val="10"/>
              <w:snapToGrid w:val="0"/>
              <w:spacing w:line="300" w:lineRule="auto"/>
              <w:rPr>
                <w:rFonts w:hint="eastAsia" w:asciiTheme="minorEastAsia" w:hAnsiTheme="minorEastAsia" w:eastAsiaTheme="minorEastAsia" w:cstheme="minorEastAsia"/>
                <w:b/>
                <w:sz w:val="24"/>
                <w:szCs w:val="22"/>
                <w:lang w:val="en-US" w:eastAsia="zh-CN" w:bidi="ar-SA"/>
              </w:rPr>
            </w:pPr>
          </w:p>
        </w:tc>
        <w:tc>
          <w:tcPr>
            <w:tcW w:w="4462" w:type="dxa"/>
            <w:vAlign w:val="top"/>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组织召开学习安全法律法规、标准规范会议。</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 w:val="24"/>
              </w:rPr>
              <w:t>督促本处室人员落实安全工作部署要求。</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z w:val="24"/>
              </w:rPr>
              <w:t>制定并落实课程中的安全管理办法；</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 w:val="24"/>
              </w:rPr>
              <w:t>组织开展课程安全培训。</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sz w:val="24"/>
              </w:rPr>
              <w:t>制定学籍信息保密制度，督促相关人员落实保</w:t>
            </w:r>
            <w:r>
              <w:rPr>
                <w:rFonts w:hint="eastAsia" w:asciiTheme="minorEastAsia" w:hAnsiTheme="minorEastAsia" w:eastAsiaTheme="minorEastAsia" w:cstheme="minorEastAsia"/>
                <w:sz w:val="24"/>
              </w:rPr>
              <w:t>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 每学期开展保密培训；</w:t>
            </w:r>
          </w:p>
          <w:p>
            <w:pPr>
              <w:pStyle w:val="10"/>
              <w:tabs>
                <w:tab w:val="left" w:pos="94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rPr>
              <w:t>建立学籍信息管理台帐。</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2"/>
                <w:sz w:val="24"/>
              </w:rPr>
              <w:t>按照学校要求组织本处室参加应急演练，落实</w:t>
            </w:r>
            <w:r>
              <w:rPr>
                <w:rFonts w:hint="eastAsia" w:asciiTheme="minorEastAsia" w:hAnsiTheme="minorEastAsia" w:eastAsiaTheme="minorEastAsia" w:cstheme="minorEastAsia"/>
                <w:sz w:val="24"/>
              </w:rPr>
              <w:t>应急救援职责。</w:t>
            </w:r>
          </w:p>
          <w:p>
            <w:pPr>
              <w:pStyle w:val="10"/>
              <w:tabs>
                <w:tab w:val="left" w:pos="841"/>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11"/>
                <w:sz w:val="24"/>
              </w:rPr>
              <w:t>按照应急救援预案工作职责开展应急救援工</w:t>
            </w:r>
            <w:r>
              <w:rPr>
                <w:rFonts w:hint="eastAsia" w:asciiTheme="minorEastAsia" w:hAnsiTheme="minorEastAsia" w:eastAsiaTheme="minorEastAsia" w:cstheme="minorEastAsia"/>
                <w:sz w:val="24"/>
              </w:rPr>
              <w:t>作；</w:t>
            </w:r>
          </w:p>
          <w:p>
            <w:pPr>
              <w:pStyle w:val="10"/>
              <w:tabs>
                <w:tab w:val="left" w:pos="956"/>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2"/>
                <w:sz w:val="24"/>
              </w:rPr>
              <w:t>协助校长开展职责范围内的安全事故调查处理。</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rPr>
              <w:t>制定实验室安全工作目标和计划；</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rPr>
              <w:t>按照计划开展实验室安全管理工作；</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rPr>
              <w:t>每学期组织实验员开展一次安全培训；</w:t>
            </w:r>
          </w:p>
          <w:p>
            <w:pPr>
              <w:pStyle w:val="10"/>
              <w:tabs>
                <w:tab w:val="left" w:pos="95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rPr>
              <w:t>每周组织开展一次实验室安全检查工作。</w:t>
            </w:r>
          </w:p>
          <w:p>
            <w:pPr>
              <w:pStyle w:val="10"/>
              <w:snapToGrid w:val="0"/>
              <w:spacing w:line="300" w:lineRule="auto"/>
              <w:rPr>
                <w:rFonts w:hint="eastAsia" w:asciiTheme="minorEastAsia" w:hAnsiTheme="minorEastAsia" w:eastAsiaTheme="minorEastAsia" w:cstheme="minorEastAsia"/>
                <w:b/>
                <w:sz w:val="24"/>
                <w:szCs w:val="22"/>
                <w:lang w:val="en-US" w:eastAsia="zh-CN" w:bidi="ar-SA"/>
              </w:rPr>
            </w:pPr>
          </w:p>
        </w:tc>
        <w:tc>
          <w:tcPr>
            <w:tcW w:w="1017"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王堃林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6" w:hRule="atLeast"/>
          <w:jc w:val="center"/>
        </w:trPr>
        <w:tc>
          <w:tcPr>
            <w:tcW w:w="547" w:type="dxa"/>
            <w:vAlign w:val="center"/>
          </w:tcPr>
          <w:p>
            <w:pPr>
              <w:pStyle w:val="10"/>
              <w:snapToGrid w:val="0"/>
              <w:spacing w:line="300" w:lineRule="auto"/>
              <w:jc w:val="center"/>
              <w:rPr>
                <w:rFonts w:hint="eastAsia" w:ascii="黑体" w:hAnsi="黑体" w:eastAsia="黑体" w:cs="黑体"/>
                <w:sz w:val="24"/>
              </w:rPr>
            </w:pPr>
          </w:p>
        </w:tc>
        <w:tc>
          <w:tcPr>
            <w:tcW w:w="1238" w:type="dxa"/>
            <w:vAlign w:val="center"/>
          </w:tcPr>
          <w:p>
            <w:pPr>
              <w:pStyle w:val="10"/>
              <w:snapToGrid w:val="0"/>
              <w:spacing w:line="300" w:lineRule="auto"/>
              <w:jc w:val="center"/>
              <w:rPr>
                <w:rFonts w:hint="eastAsia" w:ascii="黑体" w:hAnsi="黑体" w:eastAsia="黑体" w:cs="黑体"/>
                <w:b/>
                <w:sz w:val="24"/>
                <w:lang w:eastAsia="zh-CN"/>
              </w:rPr>
            </w:pPr>
            <w:r>
              <w:rPr>
                <w:rFonts w:hint="eastAsia" w:ascii="黑体" w:hAnsi="黑体" w:eastAsia="黑体" w:cs="黑体"/>
                <w:b/>
                <w:sz w:val="24"/>
                <w:lang w:eastAsia="zh-CN"/>
              </w:rPr>
              <w:t>体卫艺副主任</w:t>
            </w:r>
          </w:p>
        </w:tc>
        <w:tc>
          <w:tcPr>
            <w:tcW w:w="3274" w:type="dxa"/>
            <w:vAlign w:val="top"/>
          </w:tcPr>
          <w:p>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负责学校体育卫生及艺术等工作。</w:t>
            </w:r>
          </w:p>
          <w:p>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具体负责艺体活动的计划、组织与实施，</w:t>
            </w:r>
          </w:p>
          <w:p>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负责学校卫生防疫及传染病防治工作、禁毒防艾教育工作</w:t>
            </w:r>
          </w:p>
          <w:p>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两操管理及艺术素质测评等工作。</w:t>
            </w:r>
          </w:p>
          <w:p>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负责主管领域信访稳定及安全工作。</w:t>
            </w:r>
          </w:p>
          <w:p>
            <w:pPr>
              <w:pStyle w:val="10"/>
              <w:snapToGrid w:val="0"/>
              <w:spacing w:line="300" w:lineRule="auto"/>
              <w:rPr>
                <w:rFonts w:hint="eastAsia" w:asciiTheme="minorEastAsia" w:hAnsiTheme="minorEastAsia" w:eastAsiaTheme="minorEastAsia" w:cstheme="minorEastAsia"/>
                <w:b/>
                <w:sz w:val="24"/>
                <w:szCs w:val="24"/>
                <w:lang w:val="en-US" w:eastAsia="zh-CN" w:bidi="ar-SA"/>
              </w:rPr>
            </w:pPr>
          </w:p>
        </w:tc>
        <w:tc>
          <w:tcPr>
            <w:tcW w:w="4462" w:type="dxa"/>
            <w:vAlign w:val="top"/>
          </w:tcPr>
          <w:p>
            <w:pPr>
              <w:numPr>
                <w:ilvl w:val="0"/>
                <w:numId w:val="0"/>
              </w:numPr>
              <w:rPr>
                <w:rFonts w:hint="eastAsia"/>
                <w:sz w:val="24"/>
                <w:szCs w:val="24"/>
              </w:rPr>
            </w:pPr>
            <w:r>
              <w:rPr>
                <w:rFonts w:hint="eastAsia"/>
                <w:sz w:val="24"/>
                <w:szCs w:val="24"/>
                <w:lang w:val="en-US" w:eastAsia="zh-CN"/>
              </w:rPr>
              <w:t>1、</w:t>
            </w:r>
            <w:r>
              <w:rPr>
                <w:rFonts w:hint="eastAsia"/>
                <w:sz w:val="24"/>
                <w:szCs w:val="24"/>
              </w:rPr>
              <w:t xml:space="preserve">负责体卫艺办公室所属各组（室）的安全管理工作，落实部门安全责任和各项安全管理制度，制定部门安全工作计划，并监督、检查、工作落实情况。  </w:t>
            </w:r>
          </w:p>
          <w:p>
            <w:pPr>
              <w:numPr>
                <w:ilvl w:val="0"/>
                <w:numId w:val="0"/>
              </w:numPr>
              <w:rPr>
                <w:rFonts w:hint="eastAsia"/>
                <w:sz w:val="24"/>
                <w:szCs w:val="24"/>
              </w:rPr>
            </w:pPr>
            <w:r>
              <w:rPr>
                <w:rFonts w:hint="eastAsia"/>
                <w:sz w:val="24"/>
                <w:szCs w:val="24"/>
                <w:lang w:val="en-US" w:eastAsia="zh-CN"/>
              </w:rPr>
              <w:t>2、</w:t>
            </w:r>
            <w:r>
              <w:rPr>
                <w:rFonts w:hint="eastAsia"/>
                <w:sz w:val="24"/>
                <w:szCs w:val="24"/>
              </w:rPr>
              <w:t xml:space="preserve">定期召开部门安全工作会议。 </w:t>
            </w:r>
          </w:p>
          <w:p>
            <w:pPr>
              <w:numPr>
                <w:ilvl w:val="0"/>
                <w:numId w:val="0"/>
              </w:numPr>
              <w:rPr>
                <w:rFonts w:hint="eastAsia"/>
                <w:sz w:val="24"/>
                <w:szCs w:val="24"/>
              </w:rPr>
            </w:pPr>
            <w:r>
              <w:rPr>
                <w:rFonts w:hint="eastAsia"/>
                <w:sz w:val="24"/>
                <w:szCs w:val="24"/>
                <w:lang w:val="en-US" w:eastAsia="zh-CN"/>
              </w:rPr>
              <w:t>3、</w:t>
            </w:r>
            <w:r>
              <w:rPr>
                <w:rFonts w:hint="eastAsia"/>
                <w:sz w:val="24"/>
                <w:szCs w:val="24"/>
              </w:rPr>
              <w:t>.做好体卫艺教具配备、保存及使用的安全管理。</w:t>
            </w:r>
          </w:p>
          <w:p>
            <w:pPr>
              <w:numPr>
                <w:ilvl w:val="0"/>
                <w:numId w:val="0"/>
              </w:numPr>
              <w:rPr>
                <w:rFonts w:hint="eastAsia"/>
                <w:sz w:val="24"/>
                <w:szCs w:val="24"/>
              </w:rPr>
            </w:pPr>
            <w:r>
              <w:rPr>
                <w:rFonts w:hint="eastAsia"/>
                <w:sz w:val="24"/>
                <w:szCs w:val="24"/>
                <w:lang w:val="en-US" w:eastAsia="zh-CN"/>
              </w:rPr>
              <w:t>4、</w:t>
            </w:r>
            <w:r>
              <w:rPr>
                <w:rFonts w:hint="eastAsia"/>
                <w:sz w:val="24"/>
                <w:szCs w:val="24"/>
              </w:rPr>
              <w:t xml:space="preserve">加强学生参加各项体卫艺活动的各项安全教育。  </w:t>
            </w:r>
          </w:p>
          <w:p>
            <w:pPr>
              <w:numPr>
                <w:ilvl w:val="0"/>
                <w:numId w:val="0"/>
              </w:numPr>
              <w:rPr>
                <w:rFonts w:hint="eastAsia"/>
                <w:sz w:val="24"/>
                <w:szCs w:val="24"/>
              </w:rPr>
            </w:pPr>
            <w:r>
              <w:rPr>
                <w:rFonts w:hint="eastAsia"/>
                <w:sz w:val="24"/>
                <w:szCs w:val="24"/>
              </w:rPr>
              <w:t xml:space="preserve">5.做好体卫艺教学活动和各项体卫艺工作的安全预案及管理工作。  </w:t>
            </w:r>
            <w:r>
              <w:rPr>
                <w:rFonts w:hint="eastAsia"/>
                <w:sz w:val="24"/>
                <w:szCs w:val="24"/>
                <w:lang w:val="en-US" w:eastAsia="zh-CN"/>
              </w:rPr>
              <w:t>6、</w:t>
            </w:r>
            <w:r>
              <w:rPr>
                <w:rFonts w:hint="eastAsia"/>
                <w:sz w:val="24"/>
                <w:szCs w:val="24"/>
              </w:rPr>
              <w:t>配合校长积极稳妥做好学校体卫艺工作，正确执行政策、有效化解矛盾，维护校园安全稳定。</w:t>
            </w:r>
          </w:p>
          <w:p>
            <w:pPr>
              <w:numPr>
                <w:ilvl w:val="0"/>
                <w:numId w:val="0"/>
              </w:numPr>
              <w:rPr>
                <w:rFonts w:hint="eastAsia" w:asciiTheme="minorEastAsia" w:hAnsiTheme="minorEastAsia" w:eastAsiaTheme="minorEastAsia" w:cstheme="minorEastAsia"/>
                <w:b/>
                <w:sz w:val="24"/>
                <w:szCs w:val="24"/>
                <w:lang w:val="en-US" w:eastAsia="zh-CN" w:bidi="ar-SA"/>
              </w:rPr>
            </w:pPr>
            <w:r>
              <w:rPr>
                <w:rFonts w:hint="eastAsia"/>
                <w:sz w:val="24"/>
                <w:szCs w:val="24"/>
                <w:lang w:val="en-US" w:eastAsia="zh-CN"/>
              </w:rPr>
              <w:t>7、</w:t>
            </w:r>
            <w:r>
              <w:rPr>
                <w:rFonts w:hint="eastAsia"/>
                <w:sz w:val="24"/>
                <w:szCs w:val="24"/>
              </w:rPr>
              <w:t>.完成领导小组交办的其他安全工作。</w:t>
            </w:r>
          </w:p>
        </w:tc>
        <w:tc>
          <w:tcPr>
            <w:tcW w:w="1017"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何劲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0" w:hRule="atLeast"/>
          <w:jc w:val="center"/>
        </w:trPr>
        <w:tc>
          <w:tcPr>
            <w:tcW w:w="547" w:type="dxa"/>
            <w:vAlign w:val="center"/>
          </w:tcPr>
          <w:p>
            <w:pPr>
              <w:pStyle w:val="10"/>
              <w:snapToGrid w:val="0"/>
              <w:spacing w:line="300" w:lineRule="auto"/>
              <w:jc w:val="center"/>
              <w:rPr>
                <w:rFonts w:hint="default" w:eastAsia="宋体"/>
                <w:b/>
                <w:bCs/>
                <w:sz w:val="24"/>
                <w:lang w:val="en-US" w:eastAsia="zh-CN"/>
              </w:rPr>
            </w:pPr>
            <w:r>
              <w:rPr>
                <w:rFonts w:hint="eastAsia"/>
                <w:b/>
                <w:bCs/>
                <w:sz w:val="24"/>
              </w:rPr>
              <w:t>3-</w:t>
            </w:r>
            <w:r>
              <w:rPr>
                <w:rFonts w:hint="eastAsia"/>
                <w:b/>
                <w:bCs/>
                <w:sz w:val="24"/>
                <w:lang w:val="en-US" w:eastAsia="zh-CN"/>
              </w:rPr>
              <w:t>13</w:t>
            </w:r>
          </w:p>
        </w:tc>
        <w:tc>
          <w:tcPr>
            <w:tcW w:w="1238" w:type="dxa"/>
            <w:vAlign w:val="center"/>
          </w:tcPr>
          <w:p>
            <w:pPr>
              <w:pStyle w:val="10"/>
              <w:snapToGrid w:val="0"/>
              <w:spacing w:line="300" w:lineRule="auto"/>
              <w:jc w:val="center"/>
              <w:rPr>
                <w:b/>
                <w:bCs/>
                <w:sz w:val="24"/>
              </w:rPr>
            </w:pPr>
            <w:r>
              <w:rPr>
                <w:rFonts w:hint="eastAsia"/>
                <w:b/>
                <w:bCs/>
                <w:sz w:val="24"/>
              </w:rPr>
              <w:t>年级组长</w:t>
            </w:r>
          </w:p>
        </w:tc>
        <w:tc>
          <w:tcPr>
            <w:tcW w:w="3274"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1、负责建立本年级组的师生日常安全管理制度。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2、落实学校的安全管理制度，明确年级层面的安全工作职责。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3、定期召开年级组有关师生安全工作会议。</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4、排查、整改、汇报年级中存在的安全隐患。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5、协调班主任与任课老师，对个别特殊的学生、家长进行重点关注，配合学校维护本年级的正常教学秩序。</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6、落实学校应急预案中本年级班主任及任课老师的职责，明确分工和站位，做好预案中的各项工作。</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7、如发生突发事件，及时向学校有关部门汇报并协助处理。</w:t>
            </w:r>
          </w:p>
        </w:tc>
        <w:tc>
          <w:tcPr>
            <w:tcW w:w="44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1、负责建立本年级组的师生日常安全管理制度。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2、落实学校的安全管理制度，明确年级层面的安全工作职责。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3、定期召开年级组有关师生安全工作会议。</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4、排查、整改、汇报年级中存在的安全隐患。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5、协调班主任与任课老师，对个别特殊的学生、家长进行重点关注，配合学校维护本年级的正常教学秩序。</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6、落实学校应急预案中本年级班主任及任课老师的职责，明确分工和站位，做好预案中的各项工作。</w:t>
            </w:r>
          </w:p>
          <w:p>
            <w:pPr>
              <w:pStyle w:val="10"/>
              <w:snapToGrid w:val="0"/>
              <w:spacing w:line="300" w:lineRule="auto"/>
              <w:rPr>
                <w:rFonts w:hint="eastAsia" w:asciiTheme="minorEastAsia" w:hAnsiTheme="minorEastAsia" w:eastAsiaTheme="minorEastAsia" w:cstheme="minorEastAsia"/>
                <w:sz w:val="24"/>
              </w:rPr>
            </w:pPr>
          </w:p>
        </w:tc>
        <w:tc>
          <w:tcPr>
            <w:tcW w:w="1017" w:type="dxa"/>
            <w:vAlign w:val="center"/>
          </w:tcPr>
          <w:p>
            <w:pPr>
              <w:pStyle w:val="10"/>
              <w:snapToGrid w:val="0"/>
              <w:spacing w:line="300" w:lineRule="auto"/>
              <w:rPr>
                <w:rFonts w:hint="eastAsia" w:eastAsia="宋体"/>
                <w:b/>
                <w:bCs/>
                <w:sz w:val="24"/>
                <w:lang w:eastAsia="zh-CN"/>
              </w:rPr>
            </w:pPr>
            <w:r>
              <w:rPr>
                <w:rFonts w:hint="eastAsia" w:ascii="黑体" w:hAnsi="黑体" w:eastAsia="黑体" w:cs="黑体"/>
                <w:b/>
                <w:bCs/>
                <w:sz w:val="24"/>
                <w:lang w:eastAsia="zh-CN"/>
              </w:rPr>
              <w:t>全体年级组组长和副组长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0" w:hRule="atLeast"/>
          <w:jc w:val="center"/>
        </w:trPr>
        <w:tc>
          <w:tcPr>
            <w:tcW w:w="547" w:type="dxa"/>
            <w:vAlign w:val="center"/>
          </w:tcPr>
          <w:p>
            <w:pPr>
              <w:pStyle w:val="10"/>
              <w:snapToGrid w:val="0"/>
              <w:spacing w:line="300" w:lineRule="auto"/>
              <w:jc w:val="center"/>
              <w:rPr>
                <w:rFonts w:hint="default" w:eastAsia="宋体"/>
                <w:b/>
                <w:bCs/>
                <w:sz w:val="24"/>
                <w:lang w:val="en-US" w:eastAsia="zh-CN"/>
              </w:rPr>
            </w:pPr>
            <w:r>
              <w:rPr>
                <w:rFonts w:hint="eastAsia"/>
                <w:b/>
                <w:bCs/>
                <w:sz w:val="24"/>
              </w:rPr>
              <w:t>3-</w:t>
            </w:r>
            <w:r>
              <w:rPr>
                <w:rFonts w:hint="eastAsia"/>
                <w:b/>
                <w:bCs/>
                <w:sz w:val="24"/>
                <w:lang w:val="en-US" w:eastAsia="zh-CN"/>
              </w:rPr>
              <w:t>14</w:t>
            </w:r>
          </w:p>
        </w:tc>
        <w:tc>
          <w:tcPr>
            <w:tcW w:w="1238" w:type="dxa"/>
            <w:vAlign w:val="center"/>
          </w:tcPr>
          <w:p>
            <w:pPr>
              <w:pStyle w:val="10"/>
              <w:snapToGrid w:val="0"/>
              <w:spacing w:line="300" w:lineRule="auto"/>
              <w:jc w:val="center"/>
              <w:rPr>
                <w:b/>
                <w:bCs/>
                <w:sz w:val="24"/>
              </w:rPr>
            </w:pPr>
            <w:r>
              <w:rPr>
                <w:rFonts w:hint="eastAsia"/>
                <w:b/>
                <w:bCs/>
                <w:sz w:val="24"/>
              </w:rPr>
              <w:t>教研组长</w:t>
            </w:r>
          </w:p>
        </w:tc>
        <w:tc>
          <w:tcPr>
            <w:tcW w:w="3274"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1、负责建立本教研组的安全管理制度。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2、指导本教研组教师将安全教育融入学科教学中，并定期在教研组开展安全管理交流活动。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3、排查、整改、汇报教研组存在的安全隐患。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4、如发生突发事件，及时向学校有关部门汇报并协助处理。</w:t>
            </w:r>
          </w:p>
        </w:tc>
        <w:tc>
          <w:tcPr>
            <w:tcW w:w="44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1、负责建立本教研组的安全管理制度。</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2、指导本教研组教师将安全教育融入学科教学中，并定期在教研组开展安全管理交流活动。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3、排查、整改、汇报教研组存在的安全隐患。</w:t>
            </w:r>
          </w:p>
          <w:p>
            <w:pPr>
              <w:pStyle w:val="10"/>
              <w:snapToGrid w:val="0"/>
              <w:spacing w:line="300" w:lineRule="auto"/>
              <w:rPr>
                <w:rFonts w:hint="eastAsia" w:asciiTheme="minorEastAsia" w:hAnsiTheme="minorEastAsia" w:eastAsiaTheme="minorEastAsia" w:cstheme="minorEastAsia"/>
                <w:sz w:val="24"/>
              </w:rPr>
            </w:pPr>
          </w:p>
        </w:tc>
        <w:tc>
          <w:tcPr>
            <w:tcW w:w="1017"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全体</w:t>
            </w: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教研</w:t>
            </w:r>
          </w:p>
          <w:p>
            <w:pPr>
              <w:pStyle w:val="10"/>
              <w:snapToGrid w:val="0"/>
              <w:spacing w:line="300" w:lineRule="auto"/>
              <w:jc w:val="center"/>
              <w:rPr>
                <w:rFonts w:hint="eastAsia" w:eastAsia="宋体"/>
                <w:sz w:val="24"/>
                <w:lang w:eastAsia="zh-CN"/>
              </w:rPr>
            </w:pPr>
            <w:r>
              <w:rPr>
                <w:rFonts w:hint="eastAsia" w:ascii="黑体" w:hAnsi="黑体" w:eastAsia="黑体" w:cs="黑体"/>
                <w:b/>
                <w:bCs/>
                <w:sz w:val="24"/>
                <w:lang w:eastAsia="zh-CN"/>
              </w:rPr>
              <w:t>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2" w:hRule="atLeast"/>
          <w:jc w:val="center"/>
        </w:trPr>
        <w:tc>
          <w:tcPr>
            <w:tcW w:w="547" w:type="dxa"/>
            <w:vAlign w:val="center"/>
          </w:tcPr>
          <w:p>
            <w:pPr>
              <w:pStyle w:val="10"/>
              <w:snapToGrid w:val="0"/>
              <w:spacing w:line="300" w:lineRule="auto"/>
              <w:jc w:val="center"/>
              <w:rPr>
                <w:rFonts w:hint="eastAsia" w:ascii="黑体" w:hAnsi="黑体" w:eastAsia="黑体" w:cs="黑体"/>
                <w:b/>
                <w:bCs/>
                <w:sz w:val="24"/>
                <w:lang w:val="en-US" w:eastAsia="zh-CN"/>
              </w:rPr>
            </w:pPr>
            <w:r>
              <w:rPr>
                <w:rFonts w:hint="eastAsia" w:ascii="黑体" w:hAnsi="黑体" w:eastAsia="黑体" w:cs="黑体"/>
                <w:b/>
                <w:bCs/>
                <w:sz w:val="24"/>
              </w:rPr>
              <w:t>3-1</w:t>
            </w:r>
            <w:r>
              <w:rPr>
                <w:rFonts w:hint="eastAsia" w:ascii="黑体" w:hAnsi="黑体" w:eastAsia="黑体" w:cs="黑体"/>
                <w:b/>
                <w:bCs/>
                <w:sz w:val="24"/>
                <w:lang w:val="en-US" w:eastAsia="zh-CN"/>
              </w:rPr>
              <w:t>5</w:t>
            </w:r>
          </w:p>
        </w:tc>
        <w:tc>
          <w:tcPr>
            <w:tcW w:w="1238"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学科组长</w:t>
            </w:r>
          </w:p>
        </w:tc>
        <w:tc>
          <w:tcPr>
            <w:tcW w:w="3274"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1、在开展学科组活动，组织政治、业务学习和业务考核工作的同时，负责建立本组的安全管理制度。 </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2、在组织教学研究活动（集体备课、研究教学内容和教学方法等），组织教师听课及开展公开课活动时，负责本学科组人员安全。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3、排查、整改、汇报学科组存在的安全隐患。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4、如发生突发事件，及时向学校有关部门汇报并协助处理。</w:t>
            </w:r>
          </w:p>
        </w:tc>
        <w:tc>
          <w:tcPr>
            <w:tcW w:w="44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1、在开展学科组活动，组织政治、业务学习和业务考核工作的同时，负责建立本组的安全管理制度。 </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2、在组织教学研究活动（集体备课、研究教学内容和教学方法等），组织教师听课及开展公开课活动时，负责本学科组人员安全。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3、排查、整改、汇报学科组存在的安全隐患。</w:t>
            </w:r>
          </w:p>
          <w:p>
            <w:pPr>
              <w:pStyle w:val="10"/>
              <w:snapToGrid w:val="0"/>
              <w:spacing w:line="300" w:lineRule="auto"/>
              <w:rPr>
                <w:rFonts w:hint="eastAsia" w:asciiTheme="minorEastAsia" w:hAnsiTheme="minorEastAsia" w:eastAsiaTheme="minorEastAsia" w:cstheme="minorEastAsia"/>
                <w:sz w:val="24"/>
              </w:rPr>
            </w:pPr>
          </w:p>
        </w:tc>
        <w:tc>
          <w:tcPr>
            <w:tcW w:w="1017"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全体</w:t>
            </w: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学科</w:t>
            </w:r>
          </w:p>
          <w:p>
            <w:pPr>
              <w:pStyle w:val="10"/>
              <w:snapToGrid w:val="0"/>
              <w:spacing w:line="300" w:lineRule="auto"/>
              <w:jc w:val="center"/>
              <w:rPr>
                <w:rFonts w:hint="eastAsia" w:ascii="黑体" w:hAnsi="黑体" w:eastAsia="黑体" w:cs="黑体"/>
                <w:sz w:val="24"/>
                <w:lang w:eastAsia="zh-CN"/>
              </w:rPr>
            </w:pPr>
            <w:r>
              <w:rPr>
                <w:rFonts w:hint="eastAsia" w:ascii="黑体" w:hAnsi="黑体" w:eastAsia="黑体" w:cs="黑体"/>
                <w:b/>
                <w:bCs/>
                <w:sz w:val="24"/>
                <w:lang w:eastAsia="zh-CN"/>
              </w:rPr>
              <w:t>组长</w:t>
            </w:r>
          </w:p>
        </w:tc>
      </w:tr>
    </w:tbl>
    <w:p/>
    <w:p>
      <w:pPr>
        <w:rPr>
          <w:rFonts w:hint="eastAsia"/>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162"/>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552" w:type="dxa"/>
            <w:vAlign w:val="center"/>
          </w:tcPr>
          <w:p>
            <w:pPr>
              <w:pStyle w:val="10"/>
              <w:snapToGrid w:val="0"/>
              <w:spacing w:line="300" w:lineRule="auto"/>
              <w:jc w:val="center"/>
              <w:rPr>
                <w:rFonts w:hint="eastAsia" w:ascii="黑体" w:hAnsi="黑体" w:eastAsia="黑体" w:cs="黑体"/>
                <w:b/>
                <w:bCs/>
                <w:sz w:val="24"/>
                <w:lang w:val="en-US" w:eastAsia="zh-CN"/>
              </w:rPr>
            </w:pPr>
            <w:r>
              <w:rPr>
                <w:rFonts w:hint="eastAsia" w:ascii="黑体" w:hAnsi="黑体" w:eastAsia="黑体" w:cs="黑体"/>
                <w:b/>
                <w:bCs/>
                <w:sz w:val="24"/>
              </w:rPr>
              <w:t>3-1</w:t>
            </w:r>
            <w:r>
              <w:rPr>
                <w:rFonts w:hint="eastAsia" w:ascii="黑体" w:hAnsi="黑体" w:eastAsia="黑体" w:cs="黑体"/>
                <w:b/>
                <w:bCs/>
                <w:sz w:val="24"/>
                <w:lang w:val="en-US" w:eastAsia="zh-CN"/>
              </w:rPr>
              <w:t>6</w:t>
            </w:r>
          </w:p>
        </w:tc>
        <w:tc>
          <w:tcPr>
            <w:tcW w:w="1249"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班主任</w:t>
            </w:r>
          </w:p>
        </w:tc>
        <w:tc>
          <w:tcPr>
            <w:tcW w:w="3303" w:type="dxa"/>
            <w:vAlign w:val="center"/>
          </w:tcPr>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l、班主任要贯彻《中小学公共安全教育指导纲要》，利用班会时间深入地开展理想前途教育、生命教育、法纪安全教育和心理健康教育，将法纪、消防、交通、食品、饮水、治安等安全知识贯穿到教育活动中，并结合环境、季节、疫情等实际情况，利用黑板报、班会、知识讲座、电视、网络等形式，对学生进行防盗、防火、防食物和煤气中毒、防传染病、防溺水、防交通事故、防灾、防治安事件等多方面的教育，增强学生的安全意识，提高学生的自我保护能力，做到经常、及时，提高针对性和实效性。</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指导学生做好教室的开窗通风和责任区的清洁工作。经常检查本班教室内各类设施的安全状况，如存在安全隐患，及时找专人处理或上报学校有关部门，并提醒学生注意。加强班级财产安全管理，防盗窃、防破坏。</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每天统计好学生的出勤情况，及时与未到校学生的家长联系，弄清状况。关心请病假的学生，及时了解病情，做好相应记录。在校学生一旦发现身体不适，立即送到医务室处理，并及时与家长联系。若发现学生患有传染病，立即按照学校应急预案处理，及时报告，并配合做好消毒隔离工作。</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4、对经常迟到、无故缺席的学生，班主任应及时了解情况，并向学校有关处室报告，配合家长开展教育引导等工作。</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5、班主任要关心爱护每一位学生，了解学生在各学科的表现，协调任课老师，避免学生因作业过量而影响身心健康。</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加强本班学生的心理健康和青春期教育，发现异常及时化解，并与家长取得联系，有必要时与专职心理老师联系，防止学生出现严重的心理问题。班主任对行为偏差、心理偏差的学生，要重点关心，做好耐心细致的纠正、疏导工作。</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班主任要协调学生、师生、家校之间的关系，避免、减少、调解各类纠纷，防止矛盾激化，杜绝校园暴力，避免意外事件的发生。对班级同学出现的突发事件应及时汇报学校有关处室，协同做好教育处理工作。对违纪学生，做好帮教工作，不抛弃，不放弃。</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教育学生不参加影响、危害社会的活动，引导学生自觉遵守人际交往的基本规范以及公共场所的安全规范，引导学生不与不良少年交往。帮助学生学会应对可疑和陌生人的方法，提高学生的自我防范意识，使其了解应对敲诈、恐吓、性侵害的一般方法，提高学生的自我保护能力，教会学生正确使用和拨打110、119、120电话。</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班级学生在校发生安全事故或伤害事故时，班主任应及时送到医务室或附近医院就诊，并上报学校，同时与家长取得联系，必要时进行家访，了解和说明情况，做好后续工作。同时做好班级其他学生的安抚工作，稳定班级学生的情绪。</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认真负责地组织学生参加校内外活动，如主题班会、社会实践、运动会、“创卫”宣传等，做好活动前的专项教育，对可能出现的意外情况采取防范措施，保证活动中的学生不因违纪、操作失误、管理不到位等原因而发生安全事故。</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11、教育学生自觉遵守信息技术活动相关的法律法规，抵制网络上各种不良信息的诱惑，提高自我保护和预防违法犯罪的意识，合理利用网络，避免迷恋网络带来的危害。</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12、经常性地排查、整改班级的安全隐患，摸排和收缴学生携带的管制刀具、危险物品和其他禁带物品。</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13、因事不在校时，班主任要协调其他任课老师加强班级管理。</w:t>
            </w:r>
          </w:p>
        </w:tc>
        <w:tc>
          <w:tcPr>
            <w:tcW w:w="41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1、认真落实安全教育和安全管理工作，并有相关记录。</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2、及时排查梳理化解各类安全隐患。</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3、加强学生的心理健康和青春期教育。</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4、教育学生不参加影响、危害社会的活动，引导学生自觉遵守人际交往的基本规范以及公共场所的安全规范，引导学生不与不良少年交往。</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5、正确处置学生间的意外伤害事故。</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6、认真负责地组织学生参加校内外活动，确保学生的安全。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7、教育学生自觉遵守信息技术活动相关的法律法规，抵制网络上各种不良信息的诱惑，提高自我保护和预防违法犯罪的意识，合理利用网络，避免迷恋网络带来的危害。</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8、经常性地排查、整改班级的安全隐患，摸排和收缴学生携带的管制刀具、危险物品和其他禁带物品。</w:t>
            </w:r>
          </w:p>
        </w:tc>
        <w:tc>
          <w:tcPr>
            <w:tcW w:w="940" w:type="dxa"/>
            <w:vAlign w:val="center"/>
          </w:tcPr>
          <w:p>
            <w:pPr>
              <w:pStyle w:val="10"/>
              <w:snapToGrid w:val="0"/>
              <w:spacing w:line="300" w:lineRule="auto"/>
              <w:jc w:val="center"/>
              <w:rPr>
                <w:rFonts w:hint="eastAsia" w:ascii="黑体" w:hAnsi="黑体" w:eastAsia="黑体" w:cs="黑体"/>
                <w:b/>
                <w:sz w:val="24"/>
                <w:lang w:eastAsia="zh-CN"/>
              </w:rPr>
            </w:pPr>
            <w:r>
              <w:rPr>
                <w:rFonts w:hint="eastAsia" w:ascii="黑体" w:hAnsi="黑体" w:eastAsia="黑体" w:cs="黑体"/>
                <w:b/>
                <w:sz w:val="24"/>
                <w:lang w:eastAsia="zh-CN"/>
              </w:rPr>
              <w:t>李雄才</w:t>
            </w:r>
          </w:p>
          <w:p>
            <w:pPr>
              <w:pStyle w:val="10"/>
              <w:snapToGrid w:val="0"/>
              <w:spacing w:line="300" w:lineRule="auto"/>
              <w:jc w:val="left"/>
              <w:rPr>
                <w:rFonts w:hint="eastAsia" w:ascii="黑体" w:hAnsi="黑体" w:eastAsia="黑体" w:cs="黑体"/>
                <w:b/>
                <w:sz w:val="24"/>
                <w:lang w:eastAsia="zh-CN"/>
              </w:rPr>
            </w:pPr>
          </w:p>
          <w:p>
            <w:pPr>
              <w:pStyle w:val="10"/>
              <w:snapToGrid w:val="0"/>
              <w:spacing w:line="300" w:lineRule="auto"/>
              <w:jc w:val="left"/>
              <w:rPr>
                <w:rFonts w:hint="eastAsia" w:ascii="黑体" w:hAnsi="黑体" w:eastAsia="黑体" w:cs="黑体"/>
                <w:b/>
                <w:sz w:val="24"/>
                <w:lang w:eastAsia="zh-CN"/>
              </w:rPr>
            </w:pPr>
          </w:p>
          <w:p>
            <w:pPr>
              <w:pStyle w:val="10"/>
              <w:snapToGrid w:val="0"/>
              <w:spacing w:line="300" w:lineRule="auto"/>
              <w:jc w:val="center"/>
              <w:rPr>
                <w:rFonts w:hint="eastAsia" w:ascii="黑体" w:hAnsi="黑体" w:eastAsia="黑体" w:cs="黑体"/>
                <w:b/>
                <w:sz w:val="24"/>
                <w:lang w:eastAsia="zh-CN"/>
              </w:rPr>
            </w:pPr>
            <w:r>
              <w:rPr>
                <w:rFonts w:hint="eastAsia" w:ascii="黑体" w:hAnsi="黑体" w:eastAsia="黑体" w:cs="黑体"/>
                <w:b/>
                <w:sz w:val="24"/>
                <w:lang w:eastAsia="zh-CN"/>
              </w:rPr>
              <w:t>全体</w:t>
            </w:r>
          </w:p>
          <w:p>
            <w:pPr>
              <w:pStyle w:val="10"/>
              <w:snapToGrid w:val="0"/>
              <w:spacing w:line="300" w:lineRule="auto"/>
              <w:jc w:val="center"/>
              <w:rPr>
                <w:rFonts w:hint="eastAsia" w:ascii="黑体" w:hAnsi="黑体" w:eastAsia="黑体" w:cs="黑体"/>
                <w:b/>
                <w:sz w:val="24"/>
                <w:lang w:val="en-US" w:eastAsia="zh-CN"/>
              </w:rPr>
            </w:pPr>
            <w:r>
              <w:rPr>
                <w:rFonts w:hint="eastAsia" w:ascii="黑体" w:hAnsi="黑体" w:eastAsia="黑体" w:cs="黑体"/>
                <w:b/>
                <w:sz w:val="24"/>
                <w:lang w:eastAsia="zh-CN"/>
              </w:rPr>
              <w:t>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3" w:hRule="atLeast"/>
          <w:jc w:val="center"/>
        </w:trPr>
        <w:tc>
          <w:tcPr>
            <w:tcW w:w="552" w:type="dxa"/>
            <w:vAlign w:val="center"/>
          </w:tcPr>
          <w:p>
            <w:pPr>
              <w:pStyle w:val="10"/>
              <w:snapToGrid w:val="0"/>
              <w:spacing w:line="300" w:lineRule="auto"/>
              <w:jc w:val="center"/>
              <w:rPr>
                <w:rFonts w:hint="eastAsia" w:ascii="黑体" w:hAnsi="黑体" w:eastAsia="黑体" w:cs="黑体"/>
                <w:b/>
                <w:bCs/>
                <w:sz w:val="24"/>
                <w:lang w:val="en-US" w:eastAsia="zh-CN"/>
              </w:rPr>
            </w:pPr>
            <w:r>
              <w:rPr>
                <w:rFonts w:hint="eastAsia" w:ascii="黑体" w:hAnsi="黑体" w:eastAsia="黑体" w:cs="黑体"/>
                <w:b/>
                <w:bCs/>
                <w:sz w:val="24"/>
              </w:rPr>
              <w:t>3-</w:t>
            </w:r>
            <w:r>
              <w:rPr>
                <w:rFonts w:hint="eastAsia" w:ascii="黑体" w:hAnsi="黑体" w:eastAsia="黑体" w:cs="黑体"/>
                <w:b/>
                <w:bCs/>
                <w:sz w:val="24"/>
                <w:lang w:val="en-US" w:eastAsia="zh-CN"/>
              </w:rPr>
              <w:t>17</w:t>
            </w:r>
          </w:p>
        </w:tc>
        <w:tc>
          <w:tcPr>
            <w:tcW w:w="1249"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体育教师</w:t>
            </w:r>
          </w:p>
        </w:tc>
        <w:tc>
          <w:tcPr>
            <w:tcW w:w="3303" w:type="dxa"/>
            <w:vAlign w:val="center"/>
          </w:tcPr>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l、每节课都应该严格按照教学计划上课，穿好运动装及球鞋。</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2、课前必须检查课中备用运动器械的安全性。</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开始上课前，必须清点人数，检查每位同学是否按规定穿好了服装、鞋子。了解学生的身体状况，做好免修、病休记录。</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3、在准备活动中，对学生进行安全教育，增强学生保护意识，组织学生做好热身活动。</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4、在课中提醒学生做好安全防范，对运动量大、危险性的项目要采取相应保护措施。</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5、课中，体育老师要加强监管，不得擅自离岗，禁止学生不假离开，防止伤害事故的发生。</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6、合理安排运动量，做到量力而行。</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7、结束前，必须清点人数，总结点评，强调注意事项。</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8、课中，一旦发生伤害事故，应及时送至学校医务室处理；不能处理的，任课教师要陪同学生上医院救治，并尽快与班主任和学生家长联系。</w:t>
            </w:r>
          </w:p>
        </w:tc>
        <w:tc>
          <w:tcPr>
            <w:tcW w:w="41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1、体育教师是学生在体育活动中的安全责任人。</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2、课前必须检查课中备用运动器械的安全性。</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3、在准备活动中，对学生进行安全教育，增强学生保护意识，组织学生做好热身活动。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4、在课中提醒学生做好安全防范，对运动量大、危险性的项目要采取相应保护措施。</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5、课中，体育老师要加强监管，不得擅自离岗，禁止学生不假离开，防止伤害事故的发生。</w:t>
            </w:r>
          </w:p>
          <w:p>
            <w:pPr>
              <w:pStyle w:val="10"/>
              <w:snapToGrid w:val="0"/>
              <w:spacing w:line="300" w:lineRule="auto"/>
              <w:rPr>
                <w:rFonts w:hint="eastAsia" w:asciiTheme="minorEastAsia" w:hAnsiTheme="minorEastAsia" w:eastAsiaTheme="minorEastAsia" w:cstheme="minorEastAsia"/>
                <w:sz w:val="24"/>
              </w:rPr>
            </w:pPr>
          </w:p>
          <w:p>
            <w:pPr>
              <w:pStyle w:val="10"/>
              <w:snapToGrid w:val="0"/>
              <w:spacing w:line="300" w:lineRule="auto"/>
              <w:rPr>
                <w:rFonts w:hint="eastAsia" w:asciiTheme="minorEastAsia" w:hAnsiTheme="minorEastAsia" w:eastAsiaTheme="minorEastAsia" w:cstheme="minorEastAsia"/>
                <w:sz w:val="24"/>
              </w:rPr>
            </w:pPr>
          </w:p>
        </w:tc>
        <w:tc>
          <w:tcPr>
            <w:tcW w:w="940"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全体体育教师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jc w:val="center"/>
        </w:trPr>
        <w:tc>
          <w:tcPr>
            <w:tcW w:w="552" w:type="dxa"/>
            <w:vAlign w:val="center"/>
          </w:tcPr>
          <w:p>
            <w:pPr>
              <w:pStyle w:val="10"/>
              <w:snapToGrid w:val="0"/>
              <w:spacing w:line="300" w:lineRule="auto"/>
              <w:jc w:val="right"/>
              <w:rPr>
                <w:rFonts w:hint="eastAsia" w:ascii="黑体" w:hAnsi="黑体" w:eastAsia="黑体" w:cs="黑体"/>
                <w:b/>
                <w:bCs/>
                <w:sz w:val="24"/>
                <w:lang w:val="en-US" w:eastAsia="zh-CN"/>
              </w:rPr>
            </w:pPr>
            <w:r>
              <w:rPr>
                <w:rFonts w:hint="eastAsia" w:ascii="黑体" w:hAnsi="黑体" w:eastAsia="黑体" w:cs="黑体"/>
                <w:b/>
                <w:bCs/>
                <w:sz w:val="24"/>
              </w:rPr>
              <w:t>3-</w:t>
            </w:r>
            <w:r>
              <w:rPr>
                <w:rFonts w:hint="eastAsia" w:ascii="黑体" w:hAnsi="黑体" w:eastAsia="黑体" w:cs="黑体"/>
                <w:b/>
                <w:bCs/>
                <w:sz w:val="24"/>
                <w:lang w:val="en-US" w:eastAsia="zh-CN"/>
              </w:rPr>
              <w:t>18</w:t>
            </w:r>
          </w:p>
        </w:tc>
        <w:tc>
          <w:tcPr>
            <w:tcW w:w="1249" w:type="dxa"/>
            <w:vAlign w:val="center"/>
          </w:tcPr>
          <w:p>
            <w:pPr>
              <w:pStyle w:val="10"/>
              <w:snapToGrid w:val="0"/>
              <w:spacing w:line="300" w:lineRule="auto"/>
              <w:rPr>
                <w:rFonts w:hint="eastAsia" w:ascii="黑体" w:hAnsi="黑体" w:eastAsia="黑体" w:cs="黑体"/>
                <w:b/>
                <w:bCs/>
                <w:sz w:val="24"/>
              </w:rPr>
            </w:pPr>
            <w:r>
              <w:rPr>
                <w:rFonts w:hint="eastAsia" w:ascii="黑体" w:hAnsi="黑体" w:eastAsia="黑体" w:cs="黑体"/>
                <w:b/>
                <w:bCs/>
                <w:sz w:val="24"/>
              </w:rPr>
              <w:t>理化生、劳技老师</w:t>
            </w:r>
          </w:p>
        </w:tc>
        <w:tc>
          <w:tcPr>
            <w:tcW w:w="3303" w:type="dxa"/>
            <w:vAlign w:val="center"/>
          </w:tcPr>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1、对实验室里做实验的学生进行安全教育，要求学生必须遵守安全制度，确保人身及设备安全。对违反规定的学生，必须停止其实验，教育后再做实验。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2、使用空调、电热等设备必须遵守学校有关规定。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3、教师离开实验室以前，必须进行安全检查，关好水、电和门窗等。</w:t>
            </w:r>
          </w:p>
        </w:tc>
        <w:tc>
          <w:tcPr>
            <w:tcW w:w="41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1、对实验室里做实验的学生进行安全教育。</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2、要求学生必须遵守安全制度，确保人身及设备安全。3、对违反规定的学生，必须停止其实验，教育后再做实验。</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4、做好其他方面的安全检查。</w:t>
            </w:r>
          </w:p>
        </w:tc>
        <w:tc>
          <w:tcPr>
            <w:tcW w:w="940" w:type="dxa"/>
            <w:vAlign w:val="center"/>
          </w:tcPr>
          <w:p>
            <w:pPr>
              <w:pStyle w:val="10"/>
              <w:snapToGrid w:val="0"/>
              <w:spacing w:line="300" w:lineRule="auto"/>
              <w:jc w:val="left"/>
              <w:rPr>
                <w:rFonts w:hint="eastAsia" w:eastAsia="宋体"/>
                <w:sz w:val="24"/>
                <w:lang w:eastAsia="zh-CN"/>
              </w:rPr>
            </w:pPr>
            <w:r>
              <w:rPr>
                <w:rFonts w:hint="eastAsia"/>
                <w:b/>
                <w:bCs/>
                <w:sz w:val="24"/>
                <w:lang w:eastAsia="zh-CN"/>
              </w:rPr>
              <w:t>所有理化生和劳技老师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7" w:hRule="atLeast"/>
          <w:jc w:val="center"/>
        </w:trPr>
        <w:tc>
          <w:tcPr>
            <w:tcW w:w="552" w:type="dxa"/>
            <w:vAlign w:val="center"/>
          </w:tcPr>
          <w:p>
            <w:pPr>
              <w:pStyle w:val="10"/>
              <w:snapToGrid w:val="0"/>
              <w:spacing w:line="300" w:lineRule="auto"/>
              <w:jc w:val="center"/>
              <w:rPr>
                <w:rFonts w:hint="eastAsia" w:ascii="黑体" w:hAnsi="黑体" w:eastAsia="黑体" w:cs="黑体"/>
                <w:b/>
                <w:bCs/>
                <w:sz w:val="24"/>
                <w:lang w:val="en-US" w:eastAsia="zh-CN"/>
              </w:rPr>
            </w:pPr>
            <w:r>
              <w:rPr>
                <w:rFonts w:hint="eastAsia" w:ascii="黑体" w:hAnsi="黑体" w:eastAsia="黑体" w:cs="黑体"/>
                <w:b/>
                <w:bCs/>
                <w:sz w:val="24"/>
              </w:rPr>
              <w:t>3-</w:t>
            </w:r>
            <w:r>
              <w:rPr>
                <w:rFonts w:hint="eastAsia" w:ascii="黑体" w:hAnsi="黑体" w:eastAsia="黑体" w:cs="黑体"/>
                <w:b/>
                <w:bCs/>
                <w:sz w:val="24"/>
                <w:lang w:val="en-US" w:eastAsia="zh-CN"/>
              </w:rPr>
              <w:t>19</w:t>
            </w:r>
          </w:p>
        </w:tc>
        <w:tc>
          <w:tcPr>
            <w:tcW w:w="1249"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任课教师</w:t>
            </w:r>
          </w:p>
        </w:tc>
        <w:tc>
          <w:tcPr>
            <w:tcW w:w="3303" w:type="dxa"/>
            <w:vAlign w:val="center"/>
          </w:tcPr>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1、落实《中小学公共安全教育指导纲要》，将安全教育融入学科教学中，遵循教学规范，落实安全管理要求，增强预见性，积极防范可能发生的危险。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关爱学生，学会观察学生。随时留课堂中出现的异常现象，及时按学校的有关制度处理并解决。发现学生的行为具有危险性时，应立即告诫、制止及教育，并及时向班主任反映情况，协助班主任和学生家长沟通。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3、教师应当遵守职业道德规范和工作纪律，关心学生身心健康成长，不得侮辱、体罚或变相体罚学生。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4、必须在校外进行的教学活动，要事先报告学校，经批准后，方可组织；未经允许，不得外出。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5、学校发生紧急状况时，按照学校应急预案的规定，履行自己的职责，以维护学生安全为己任。    </w:t>
            </w:r>
          </w:p>
          <w:p>
            <w:pPr>
              <w:pStyle w:val="1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6、学生在学校或学校周边发生紧急状况时，在场的老师必须马上采取相应的救护措施并及时上报相关处室或学校分管领导。</w:t>
            </w:r>
          </w:p>
        </w:tc>
        <w:tc>
          <w:tcPr>
            <w:tcW w:w="4162" w:type="dxa"/>
            <w:vAlign w:val="center"/>
          </w:tcPr>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1、将安全教育融入学科教学中，遵循教学规范，落实安全管理要求，增强预见性，积极防范可能发生的危险。</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2、关爱学生，学会观察学生。随时留课堂中出现的异常现象，及时按学校的有关制度处理并解决。</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3、必须在校外进行的教学活动，要事先报告学校，经批准后，方可组织；未经允许，不得外出。</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4、学校发生紧急状况时，按照学校应急预案的规定，履行自己的职责，以维护学生安全为己任。</w:t>
            </w:r>
          </w:p>
        </w:tc>
        <w:tc>
          <w:tcPr>
            <w:tcW w:w="940"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全体任课教师</w:t>
            </w:r>
          </w:p>
        </w:tc>
      </w:tr>
    </w:tbl>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37"/>
        <w:gridCol w:w="4560"/>
        <w:gridCol w:w="3480"/>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552" w:type="dxa"/>
            <w:vAlign w:val="center"/>
          </w:tcPr>
          <w:p>
            <w:pPr>
              <w:pStyle w:val="10"/>
              <w:snapToGrid w:val="0"/>
              <w:spacing w:line="300" w:lineRule="auto"/>
              <w:jc w:val="right"/>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20</w:t>
            </w:r>
          </w:p>
        </w:tc>
        <w:tc>
          <w:tcPr>
            <w:tcW w:w="837" w:type="dxa"/>
            <w:vAlign w:val="center"/>
          </w:tcPr>
          <w:p>
            <w:pPr>
              <w:pStyle w:val="10"/>
              <w:snapToGrid w:val="0"/>
              <w:spacing w:line="300" w:lineRule="auto"/>
              <w:rPr>
                <w:rFonts w:hint="eastAsia" w:ascii="黑体" w:hAnsi="黑体" w:eastAsia="黑体" w:cs="黑体"/>
                <w:b/>
                <w:bCs/>
                <w:sz w:val="24"/>
                <w:szCs w:val="24"/>
              </w:rPr>
            </w:pPr>
            <w:r>
              <w:rPr>
                <w:rFonts w:hint="eastAsia" w:ascii="黑体" w:hAnsi="黑体" w:eastAsia="黑体" w:cs="黑体"/>
                <w:b/>
                <w:bCs/>
                <w:sz w:val="24"/>
                <w:szCs w:val="24"/>
              </w:rPr>
              <w:t>心理咨询教师</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1、遵守职业道德和保密原则，利用心理健康课、专题讲座以及校园广播、专门场所等做好心理健康教育和咨询工作。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2、在教学中，指导学生了解青少年生理心理特点，增强青春期常见问题的预防和处理能力。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3、对全校学生进行心理问卷调查，构建心理健康档案，对心理有障碍的学生进行访谈、疏导，并做好相关记录和汇报工作。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4、对于心理异常的学生，要与其家长沟通，共同做好教育工作。情况严重的，可建议到专业机构求助。</w:t>
            </w: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1、遵守职业道德和保密原则，利用心理健康课、专题讲座以及校园广播、专门场所等做好心理健康教育和咨询工作。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2、在教学中，指导学生了解青少年生理心理特点，增强青春期常见问题的预防和处理能力。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3、对全校学生进行心理问卷调查，构建心理健康档案，对心理有障碍的学生进行访谈、疏导，并做好相关记录和汇报工作。   </w:t>
            </w:r>
          </w:p>
          <w:p>
            <w:pPr>
              <w:pStyle w:val="10"/>
              <w:snapToGrid w:val="0"/>
              <w:spacing w:line="300" w:lineRule="auto"/>
              <w:rPr>
                <w:rFonts w:hint="eastAsia" w:asciiTheme="minorEastAsia" w:hAnsiTheme="minorEastAsia" w:eastAsiaTheme="minorEastAsia" w:cstheme="minorEastAsia"/>
                <w:sz w:val="24"/>
                <w:szCs w:val="24"/>
              </w:rPr>
            </w:pPr>
          </w:p>
        </w:tc>
        <w:tc>
          <w:tcPr>
            <w:tcW w:w="777" w:type="dxa"/>
            <w:vAlign w:val="center"/>
          </w:tcPr>
          <w:p>
            <w:pPr>
              <w:pStyle w:val="10"/>
              <w:snapToGrid w:val="0"/>
              <w:spacing w:line="300" w:lineRule="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何丽秀</w:t>
            </w:r>
          </w:p>
          <w:p>
            <w:pPr>
              <w:pStyle w:val="10"/>
              <w:snapToGrid w:val="0"/>
              <w:spacing w:line="300" w:lineRule="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罗</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552" w:type="dxa"/>
            <w:vAlign w:val="center"/>
          </w:tcPr>
          <w:p>
            <w:pPr>
              <w:pStyle w:val="10"/>
              <w:snapToGrid w:val="0"/>
              <w:spacing w:line="300" w:lineRule="auto"/>
              <w:jc w:val="right"/>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21</w:t>
            </w:r>
          </w:p>
        </w:tc>
        <w:tc>
          <w:tcPr>
            <w:tcW w:w="837" w:type="dxa"/>
            <w:vAlign w:val="center"/>
          </w:tcPr>
          <w:p>
            <w:pPr>
              <w:pStyle w:val="10"/>
              <w:snapToGrid w:val="0"/>
              <w:spacing w:line="300" w:lineRule="auto"/>
              <w:rPr>
                <w:rFonts w:hint="eastAsia" w:ascii="黑体" w:hAnsi="黑体" w:eastAsia="黑体" w:cs="黑体"/>
                <w:b/>
                <w:bCs/>
                <w:sz w:val="24"/>
                <w:szCs w:val="24"/>
              </w:rPr>
            </w:pPr>
            <w:r>
              <w:rPr>
                <w:rFonts w:hint="eastAsia" w:ascii="黑体" w:hAnsi="黑体" w:eastAsia="黑体" w:cs="黑体"/>
                <w:b/>
                <w:bCs/>
                <w:sz w:val="24"/>
                <w:szCs w:val="24"/>
              </w:rPr>
              <w:t>医务室人员</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1、每天巡视校园，督促教师、学生做好开窗通风工作。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2、做好疾病防治的宣传工作，加强疾病的控制和预防，出现异常情况，应及时报告并采取措施。如发现传染病，要严格遵守学校工作纪律和程序，立即启动应急预案，并实施操作。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3、对身体不适的师生做好登记工作，并妥善应对和处理。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4、当校园内发生学生伤害事故，应按照应急预案进行处理，如不能处理，应在第一时间内陪同送入就近医院进行救治。</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5、利用学校宣传阵地，加强卫生知识、健康知识的教育，引导师生养成良好的个人卫生、饮食习惯。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6、协助指导检查食堂卫生工作，督促相关部门人员做好食品卫生、饮用水的安全管理工作，确保全体师生的饮食安全，并做好记录。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7、健全学生健康档案，做好资料收集保管工作。掌握特异体质、特殊疾病或异常心理状况的学生情况，并配合家长、班主任等有关方面做好教育保护工作。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8、及时采购药品，妥善保管好药品。经常检查，及时清理过期药品。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9、对消毒工作进行指导和监管。</w:t>
            </w:r>
          </w:p>
          <w:p>
            <w:pPr>
              <w:pStyle w:val="10"/>
              <w:snapToGrid w:val="0"/>
              <w:rPr>
                <w:rFonts w:hint="eastAsia" w:asciiTheme="minorEastAsia" w:hAnsiTheme="minorEastAsia" w:eastAsiaTheme="minorEastAsia" w:cstheme="minorEastAsia"/>
                <w:sz w:val="24"/>
                <w:szCs w:val="24"/>
              </w:rPr>
            </w:pP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1、每天巡视校园，督促教师、学生做好开窗通风工作。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2、做好疾病防治的宣传工作，加强疾病的控制和预防，出现异常情况，应及时报告并采取措施。如发现传染病，要严格遵守学校工作纪律和程序，立即启动应急预案，并实施操作。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3、对身体不适的师生做好登记工作，并妥善应对和处理。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4、当校园内发生学生伤害事故，应按照应急预案进行处理，如不能处理，应在第一时间内陪同送入就近医院进行救治。</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5、利用学校宣传阵地，加强卫生知识、健康知识的教育，引导师生养成良好的个人卫生、饮食习惯。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6、健全学生健康档案，做好资料收集保管工作。掌握特异体质、特殊疾病或异常心理状况的学生情况，并配合家长、班主任等有关方面做好教育保护工作。</w:t>
            </w:r>
          </w:p>
        </w:tc>
        <w:tc>
          <w:tcPr>
            <w:tcW w:w="777" w:type="dxa"/>
            <w:vAlign w:val="center"/>
          </w:tcPr>
          <w:p>
            <w:pPr>
              <w:pStyle w:val="10"/>
              <w:snapToGrid w:val="0"/>
              <w:spacing w:line="300" w:lineRule="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高小玉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552" w:type="dxa"/>
            <w:vAlign w:val="center"/>
          </w:tcPr>
          <w:p>
            <w:pPr>
              <w:pStyle w:val="10"/>
              <w:snapToGrid w:val="0"/>
              <w:spacing w:line="300" w:lineRule="auto"/>
              <w:jc w:val="right"/>
              <w:rPr>
                <w:rFonts w:hint="eastAsia" w:ascii="黑体" w:hAnsi="黑体" w:eastAsia="黑体" w:cs="黑体"/>
                <w:b/>
                <w:bCs/>
                <w:sz w:val="24"/>
                <w:szCs w:val="24"/>
                <w:lang w:eastAsia="zh-CN"/>
              </w:rPr>
            </w:pPr>
            <w:r>
              <w:rPr>
                <w:rFonts w:hint="eastAsia" w:ascii="黑体" w:hAnsi="黑体" w:eastAsia="黑体" w:cs="黑体"/>
                <w:b/>
                <w:bCs/>
                <w:sz w:val="24"/>
                <w:szCs w:val="24"/>
              </w:rPr>
              <w:t>3-2</w:t>
            </w:r>
            <w:r>
              <w:rPr>
                <w:rFonts w:hint="eastAsia" w:ascii="黑体" w:hAnsi="黑体" w:eastAsia="黑体" w:cs="黑体"/>
                <w:b/>
                <w:bCs/>
                <w:sz w:val="24"/>
                <w:szCs w:val="24"/>
                <w:lang w:val="en-US" w:eastAsia="zh-CN"/>
              </w:rPr>
              <w:t>2</w:t>
            </w:r>
          </w:p>
        </w:tc>
        <w:tc>
          <w:tcPr>
            <w:tcW w:w="837" w:type="dxa"/>
            <w:vAlign w:val="center"/>
          </w:tcPr>
          <w:p>
            <w:pPr>
              <w:pStyle w:val="10"/>
              <w:snapToGrid w:val="0"/>
              <w:spacing w:line="300" w:lineRule="auto"/>
              <w:rPr>
                <w:rFonts w:hint="eastAsia" w:ascii="黑体" w:hAnsi="黑体" w:eastAsia="黑体" w:cs="黑体"/>
                <w:b/>
                <w:bCs/>
                <w:sz w:val="24"/>
                <w:szCs w:val="24"/>
              </w:rPr>
            </w:pPr>
            <w:r>
              <w:rPr>
                <w:rFonts w:hint="eastAsia" w:ascii="黑体" w:hAnsi="黑体" w:eastAsia="黑体" w:cs="黑体"/>
                <w:b/>
                <w:bCs/>
                <w:sz w:val="24"/>
                <w:szCs w:val="24"/>
              </w:rPr>
              <w:t>专用教室管理员</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1、学校专用教室应坚持专人负责的原则，管理人员要保证专用教室的运行顺畅，并严格按照专用教室管理规则执行。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2、所有专用教室器具领用、归还必须履行相关的登记手续，教学用具原则上不准私人借用，发生问题由管理人员负责。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3、专用教室负责人必须保证本专用教室内的所有器具完好无缺、无损，如有损坏立即报修处理。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4、专用教室内的危险物品，如药品、电器、高危物品等，要按规定重点保管，做到定期检查和维护（每学期必须核对、清理一次危险物品），防止出现意外事故。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5、专用教室内严禁吸烟。危险物品（易爆、易燃、剧毒、强腐蚀）必须要妥善保管。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6、保持专用教室的整洁，课桌椅等排放整齐。对使用过的教学器具（包括仪器、乐器等），必须清洗、归类到相应的位置，不得随意堆放过夜。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7、消防器材按规定放置，不得挪用。要定期检查，及时更换失效器材，保证正常工作状态。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8、上课期间，必须按时打开专用教室，督促上课老师做好记录，如使用、报修、报损及其他事宜。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9、专用教室管理人员，每天下班前必须对所管理的专用教室进行卫生、安全等检查，发现问题，当即处置或上报。</w:t>
            </w: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1、专用教室内的危险物品，如药品、电器、高危物品等，要按规定重点保管，做到定期检查和维护（每学期必须核对、清理一次危险物品），防止出现意外事故。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2、专用教室内严禁吸烟。危险物品（易爆、易燃、剧毒、强腐蚀）必须要妥善保管。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3、消防器材按规定放置，不得挪用。要定期检查，及时更换失效器材，保证正常工作状态。    </w:t>
            </w:r>
          </w:p>
          <w:p>
            <w:pPr>
              <w:pStyle w:val="10"/>
              <w:snapToGrid w:val="0"/>
              <w:spacing w:line="300" w:lineRule="auto"/>
              <w:rPr>
                <w:rFonts w:hint="eastAsia" w:asciiTheme="minorEastAsia" w:hAnsiTheme="minorEastAsia" w:eastAsiaTheme="minorEastAsia" w:cstheme="minorEastAsia"/>
                <w:sz w:val="24"/>
                <w:szCs w:val="24"/>
              </w:rPr>
            </w:pPr>
          </w:p>
        </w:tc>
        <w:tc>
          <w:tcPr>
            <w:tcW w:w="777" w:type="dxa"/>
            <w:vAlign w:val="center"/>
          </w:tcPr>
          <w:p>
            <w:pPr>
              <w:pStyle w:val="10"/>
              <w:snapToGrid w:val="0"/>
              <w:spacing w:line="300" w:lineRule="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全体专用教室管理员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3" w:hRule="atLeast"/>
          <w:jc w:val="center"/>
        </w:trPr>
        <w:tc>
          <w:tcPr>
            <w:tcW w:w="552" w:type="dxa"/>
            <w:vAlign w:val="center"/>
          </w:tcPr>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rPr>
              <w:t>3-2</w:t>
            </w:r>
            <w:r>
              <w:rPr>
                <w:rFonts w:hint="eastAsia" w:ascii="黑体" w:hAnsi="黑体" w:eastAsia="黑体" w:cs="黑体"/>
                <w:b/>
                <w:bCs/>
                <w:sz w:val="24"/>
                <w:szCs w:val="24"/>
                <w:lang w:val="en-US" w:eastAsia="zh-CN"/>
              </w:rPr>
              <w:t>3</w:t>
            </w:r>
          </w:p>
        </w:tc>
        <w:tc>
          <w:tcPr>
            <w:tcW w:w="837"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值周</w:t>
            </w:r>
          </w:p>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教师</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l、值周老师必须准时上岗，佩戴好值周吊牌，认真履行工作职责。如有事不能值周须事先换岗。</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2、负责当周的校园巡视，维护教育教学秩序，关注学生活动，及时制止学生的危险行为，妥善处置偶发事件。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3、如发生学生伤害事故，立即上报学校，按程序启动应急预案。</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4、值周老师在岗期间处理的事情或发现的问题，应向学校有关处室及时汇报。</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5、协同相关处室，及时处理突发事件和做好分配的其他工作。</w:t>
            </w: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l、值周老师必须准时上岗，佩戴好值周吊牌，认真履行安全监管工作职责。</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2、负责当周的校园巡视，维护教育教学秩序，关注学生活动，及时制止学生的危险行为，妥善处置偶发事件。  </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3、如发生学生伤害事故，立即上报学校，按程序启动应急预案。</w:t>
            </w:r>
          </w:p>
          <w:p>
            <w:pPr>
              <w:pStyle w:val="10"/>
              <w:snapToGrid w:val="0"/>
              <w:spacing w:line="300" w:lineRule="auto"/>
              <w:rPr>
                <w:rFonts w:hint="eastAsia" w:asciiTheme="minorEastAsia" w:hAnsiTheme="minorEastAsia" w:eastAsiaTheme="minorEastAsia" w:cstheme="minorEastAsia"/>
                <w:sz w:val="24"/>
                <w:szCs w:val="24"/>
              </w:rPr>
            </w:pPr>
          </w:p>
        </w:tc>
        <w:tc>
          <w:tcPr>
            <w:tcW w:w="777" w:type="dxa"/>
            <w:vAlign w:val="center"/>
          </w:tcPr>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全体</w:t>
            </w:r>
          </w:p>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值周</w:t>
            </w:r>
          </w:p>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jc w:val="center"/>
        </w:trPr>
        <w:tc>
          <w:tcPr>
            <w:tcW w:w="552" w:type="dxa"/>
            <w:vAlign w:val="center"/>
          </w:tcPr>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rPr>
              <w:t>3-2</w:t>
            </w:r>
            <w:r>
              <w:rPr>
                <w:rFonts w:hint="eastAsia" w:ascii="黑体" w:hAnsi="黑体" w:eastAsia="黑体" w:cs="黑体"/>
                <w:b/>
                <w:bCs/>
                <w:sz w:val="24"/>
                <w:szCs w:val="24"/>
                <w:lang w:val="en-US" w:eastAsia="zh-CN"/>
              </w:rPr>
              <w:t>4</w:t>
            </w:r>
          </w:p>
        </w:tc>
        <w:tc>
          <w:tcPr>
            <w:tcW w:w="837"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体育器材管理员</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1、做好体育器材、用具、用器的登记、维护、保养工作。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2、做好体育器材、用具、用器、物品的借用管理工作。做好体育保管室财产的登记、使用、报损、添置及日常管理工作。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3、配合做好体育场、馆的保养维护和卫生保洁工作。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4、配合体育教师做好课前器材的准备和课后的回收工作。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5、配合做好活动课器材的借用回收工作。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6、配合做好广播器材的保管和使用工作。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7、积极完成领导布置的其他相关工作。</w:t>
            </w: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1、加强学习，树立为师生服务意识，做好体育器材、用具、用器的登记、维护、保养工作。</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2、配合做好体育场、馆的保养维护工作，杜绝因体育器械问题而引发的安全事件。</w:t>
            </w:r>
          </w:p>
          <w:p>
            <w:pPr>
              <w:pStyle w:val="10"/>
              <w:snapToGrid w:val="0"/>
              <w:spacing w:line="300" w:lineRule="auto"/>
              <w:rPr>
                <w:rFonts w:hint="eastAsia" w:asciiTheme="minorEastAsia" w:hAnsiTheme="minorEastAsia" w:eastAsiaTheme="minorEastAsia" w:cstheme="minorEastAsia"/>
                <w:sz w:val="24"/>
                <w:szCs w:val="24"/>
              </w:rPr>
            </w:pPr>
          </w:p>
        </w:tc>
        <w:tc>
          <w:tcPr>
            <w:tcW w:w="777" w:type="dxa"/>
            <w:vAlign w:val="center"/>
          </w:tcPr>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何</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4" w:hRule="atLeast"/>
          <w:jc w:val="center"/>
        </w:trPr>
        <w:tc>
          <w:tcPr>
            <w:tcW w:w="552" w:type="dxa"/>
            <w:vAlign w:val="center"/>
          </w:tcPr>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rPr>
              <w:t>3-2</w:t>
            </w:r>
            <w:r>
              <w:rPr>
                <w:rFonts w:hint="eastAsia" w:ascii="黑体" w:hAnsi="黑体" w:eastAsia="黑体" w:cs="黑体"/>
                <w:b/>
                <w:bCs/>
                <w:sz w:val="24"/>
                <w:szCs w:val="24"/>
                <w:lang w:val="en-US" w:eastAsia="zh-CN"/>
              </w:rPr>
              <w:t>5</w:t>
            </w:r>
          </w:p>
        </w:tc>
        <w:tc>
          <w:tcPr>
            <w:tcW w:w="837"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门岗</w:t>
            </w:r>
          </w:p>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人员</w:t>
            </w:r>
          </w:p>
        </w:tc>
        <w:tc>
          <w:tcPr>
            <w:tcW w:w="4560" w:type="dxa"/>
            <w:vAlign w:val="center"/>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1、门卫工作人员必须做好外来人员的登记手续，严防可疑人员进入校园。如确实有事的外来人员，应事先与校内人员取得联系，办理好登记手续方可入校。</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2、来人不履行登记手续强行闯入，门卫应加以阻止，不得放行；来人己强行闯入校内，若追赶不及，应立即电话通知有关人员，及时将闯入者查清逐出。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3、上课期间，学生未经老师同意不得出入校门，必须凭班主任开具学校统一制定的请假条，方可让其出校。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认真做好学校大门、各教学楼大门的定时开关。加强对教学楼的巡视，做好水电、门窗等安全防范工作，保证报警设备的正常使用。放学后，保安人员负责在指定区域加强巡逻，如遇突发事件，及时向有关领导报告或报警。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5、做好责任区域的消防安全工作，经常检查电源插头、电线，发现问题及时报修。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6、学生放学，师生全部离校后，查看110红外线探头是否正常运行。    </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7、切实维护学校、师生的生命、财产安全，注意发现可疑人、事、物品和其他治安信息，及时向领导报告。发生紧急状况，在第一时间报警，配合公安机关做好学校及周边治安秩序的维护工作。</w:t>
            </w:r>
          </w:p>
        </w:tc>
        <w:tc>
          <w:tcPr>
            <w:tcW w:w="3480" w:type="dxa"/>
            <w:vAlign w:val="center"/>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1.严格执行《保安岗位安全操作规程》。</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2.在岗时手持安全防卫器械，确保学生出入有序</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无阻。</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3.遇到紧急情况，按照应急预案流程操作，并及时上报。</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4.工作中检查设备设施安全情况，发现安全隐患及时处理和上报。</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5.做好当班值班记录。</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6.发生突发事故时，立即报告上级。</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7.拨打医疗急救电话。</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8.突发火灾事故，采取措施扑灭初期火灾。</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9.突发触电事故，断开电源，使用适当的绝缘工具先使触电者脱离电源，进行现场急救。</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10.突发治安事件，按照《治安事件现场处置措施》进行有效处理.</w:t>
            </w:r>
          </w:p>
        </w:tc>
        <w:tc>
          <w:tcPr>
            <w:tcW w:w="777" w:type="dxa"/>
            <w:vAlign w:val="center"/>
          </w:tcPr>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全体</w:t>
            </w:r>
          </w:p>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门岗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3"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26</w:t>
            </w:r>
          </w:p>
        </w:tc>
        <w:tc>
          <w:tcPr>
            <w:tcW w:w="837"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治安巡逻人员</w:t>
            </w:r>
          </w:p>
        </w:tc>
        <w:tc>
          <w:tcPr>
            <w:tcW w:w="4560" w:type="dxa"/>
            <w:vAlign w:val="top"/>
          </w:tcPr>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1、按照作息时间提前到岗，做好学生到校期间的安全防护工作，配合年级组、协管教师，加强责任区域的巡查，维持校园的正常秩序。</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2、放学期间，保障师生的有序出行，在指定区域守候，督促学生走大道，不走偏僻小巷，制止家长及其他人员进入校园。</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3、制止闲杂人员及本校以外的机动车辆入内。</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4、课间活动时，巡视校园，制止学生的危险性游戏。</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5、及时处置校园暴力事件，保障师生不受人身伤害。</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6、协同门卫人员定时开关大门，督促门卫人员加强校门管理。</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7、做好由于自然灾害而进行的安全防护工作。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8、做好放学后、双体日、节假日的校园巡护工作。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9、若门卫有事请假，应代替门卫工作。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10、加强问题学生的排查和教育，收缴管制物品，按照规定程序调查处理学生违纪违规事件，并做好记录和上报工作。</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11、协同相关处室，及时处理突发事件和做好分配的其他工作。</w:t>
            </w:r>
          </w:p>
        </w:tc>
        <w:tc>
          <w:tcPr>
            <w:tcW w:w="3480" w:type="dxa"/>
            <w:vAlign w:val="top"/>
          </w:tcPr>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1.严格执行《保安岗位安全操作规程》。</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2.遇到紧急情况，按照应急预案流程操作，并及时上报。</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3.工作中检查设备设施安全情况，发现安全隐患及时处理和上报。</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4.做好当班值班记录。</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5.发生突发事故时，立即报告上级。</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6.拨打医疗急救电话。</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7.突发火灾事故，采取措施扑灭初期火灾。</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8.突发触电事故，断开电源，使用适当的绝缘工具先使触电者脱离电源，进行现场急救。</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9.突发治安事件，按照《治安事件现场处置措施》进行有效处理.</w:t>
            </w:r>
          </w:p>
        </w:tc>
        <w:tc>
          <w:tcPr>
            <w:tcW w:w="777" w:type="dxa"/>
            <w:vAlign w:val="center"/>
          </w:tcPr>
          <w:p>
            <w:pPr>
              <w:pStyle w:val="10"/>
              <w:snapToGrid w:val="0"/>
              <w:spacing w:line="300" w:lineRule="auto"/>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全体</w:t>
            </w:r>
          </w:p>
          <w:p>
            <w:pPr>
              <w:pStyle w:val="10"/>
              <w:snapToGrid w:val="0"/>
              <w:spacing w:line="300" w:lineRule="auto"/>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护校</w:t>
            </w:r>
          </w:p>
          <w:p>
            <w:pPr>
              <w:pStyle w:val="10"/>
              <w:snapToGrid w:val="0"/>
              <w:spacing w:line="300" w:lineRule="auto"/>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队成</w:t>
            </w:r>
          </w:p>
          <w:p>
            <w:pPr>
              <w:pStyle w:val="10"/>
              <w:snapToGrid w:val="0"/>
              <w:spacing w:line="300" w:lineRule="auto"/>
              <w:jc w:val="left"/>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27</w:t>
            </w:r>
          </w:p>
        </w:tc>
        <w:tc>
          <w:tcPr>
            <w:tcW w:w="837" w:type="dxa"/>
            <w:vAlign w:val="center"/>
          </w:tcPr>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宿舍</w:t>
            </w:r>
          </w:p>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管理员</w:t>
            </w:r>
          </w:p>
        </w:tc>
        <w:tc>
          <w:tcPr>
            <w:tcW w:w="4560" w:type="dxa"/>
            <w:vAlign w:val="top"/>
          </w:tcPr>
          <w:p>
            <w:pPr>
              <w:pStyle w:val="10"/>
              <w:tabs>
                <w:tab w:val="left" w:pos="829"/>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1.</w:t>
            </w:r>
            <w:r>
              <w:rPr>
                <w:rFonts w:hint="eastAsia" w:asciiTheme="minorEastAsia" w:hAnsiTheme="minorEastAsia" w:eastAsiaTheme="minorEastAsia" w:cstheme="minorEastAsia"/>
                <w:spacing w:val="-10"/>
                <w:sz w:val="24"/>
                <w:szCs w:val="24"/>
              </w:rPr>
              <w:t>每日晨检时做好一模、二看、三</w:t>
            </w:r>
            <w:r>
              <w:rPr>
                <w:rFonts w:hint="eastAsia" w:asciiTheme="minorEastAsia" w:hAnsiTheme="minorEastAsia" w:eastAsiaTheme="minorEastAsia" w:cstheme="minorEastAsia"/>
                <w:spacing w:val="-12"/>
                <w:sz w:val="24"/>
                <w:szCs w:val="24"/>
              </w:rPr>
              <w:t>问、四查，发现特殊情况及时与班主任</w:t>
            </w:r>
            <w:r>
              <w:rPr>
                <w:rFonts w:hint="eastAsia" w:asciiTheme="minorEastAsia" w:hAnsiTheme="minorEastAsia" w:eastAsiaTheme="minorEastAsia" w:cstheme="minorEastAsia"/>
                <w:sz w:val="24"/>
                <w:szCs w:val="24"/>
              </w:rPr>
              <w:t>或年级组长汇报。</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2.</w:t>
            </w:r>
            <w:r>
              <w:rPr>
                <w:rFonts w:hint="eastAsia" w:asciiTheme="minorEastAsia" w:hAnsiTheme="minorEastAsia" w:eastAsiaTheme="minorEastAsia" w:cstheme="minorEastAsia"/>
                <w:spacing w:val="8"/>
                <w:sz w:val="24"/>
                <w:szCs w:val="24"/>
              </w:rPr>
              <w:t>每日晨检检查住校生有无携带不安全物品。</w:t>
            </w:r>
          </w:p>
          <w:p>
            <w:pPr>
              <w:pStyle w:val="10"/>
              <w:tabs>
                <w:tab w:val="left" w:pos="841"/>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3.</w:t>
            </w:r>
            <w:r>
              <w:rPr>
                <w:rFonts w:hint="eastAsia" w:asciiTheme="minorEastAsia" w:hAnsiTheme="minorEastAsia" w:eastAsiaTheme="minorEastAsia" w:cstheme="minorEastAsia"/>
                <w:spacing w:val="8"/>
                <w:sz w:val="24"/>
                <w:szCs w:val="24"/>
              </w:rPr>
              <w:t>发现有住校生生病及时处理并做好记录。</w:t>
            </w:r>
          </w:p>
          <w:p>
            <w:pPr>
              <w:pStyle w:val="1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4、发现异常情况及时科学处置。</w:t>
            </w:r>
          </w:p>
        </w:tc>
        <w:tc>
          <w:tcPr>
            <w:tcW w:w="3480" w:type="dxa"/>
            <w:vAlign w:val="top"/>
          </w:tcPr>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1.建立每日晨检台账。</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2.统计学生出勤率和患病率。</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3"/>
                <w:sz w:val="24"/>
                <w:szCs w:val="24"/>
              </w:rPr>
              <w:t>发现传染病、疾病、重病及时采取隔离和消毒</w:t>
            </w:r>
            <w:r>
              <w:rPr>
                <w:rFonts w:hint="eastAsia" w:asciiTheme="minorEastAsia" w:hAnsiTheme="minorEastAsia" w:eastAsiaTheme="minorEastAsia" w:cstheme="minorEastAsia"/>
                <w:sz w:val="24"/>
                <w:szCs w:val="24"/>
              </w:rPr>
              <w:t>措施，并及时报告防疫部门。</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4.发现异常情况及时与班主任、家长联系。</w:t>
            </w:r>
          </w:p>
          <w:p>
            <w:pPr>
              <w:pStyle w:val="10"/>
              <w:snapToGrid w:val="0"/>
              <w:spacing w:line="300" w:lineRule="auto"/>
              <w:jc w:val="both"/>
              <w:rPr>
                <w:rFonts w:hint="eastAsia" w:asciiTheme="minorEastAsia" w:hAnsiTheme="minorEastAsia" w:eastAsiaTheme="minorEastAsia" w:cstheme="minorEastAsia"/>
                <w:sz w:val="24"/>
                <w:szCs w:val="24"/>
              </w:rPr>
            </w:pPr>
          </w:p>
        </w:tc>
        <w:tc>
          <w:tcPr>
            <w:tcW w:w="777" w:type="dxa"/>
            <w:vAlign w:val="center"/>
          </w:tcPr>
          <w:p>
            <w:pPr>
              <w:pStyle w:val="10"/>
              <w:snapToGrid w:val="0"/>
              <w:spacing w:line="300" w:lineRule="auto"/>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全体宿管人员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9"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28</w:t>
            </w:r>
          </w:p>
        </w:tc>
        <w:tc>
          <w:tcPr>
            <w:tcW w:w="837"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油印</w:t>
            </w:r>
          </w:p>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人员</w:t>
            </w:r>
          </w:p>
        </w:tc>
        <w:tc>
          <w:tcPr>
            <w:tcW w:w="456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、保管、维护好本室内的打印机、复印机等设备，保证各种设备的安全和正常使用。单独存放的纸张，要远离电线、热源等易致燃物体。</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、本室内的设备未经允许不得挪用、转借。</w:t>
            </w:r>
          </w:p>
          <w:p>
            <w:pPr>
              <w:widowControl w:val="0"/>
              <w:spacing w:line="240" w:lineRule="auto"/>
              <w:ind w:firstLine="480" w:firstLineChars="200"/>
              <w:jc w:val="both"/>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、本室印制的试卷、文件等要按保密制度管理，不得流传给无关人员，更不能流传给校外人员。</w:t>
            </w:r>
          </w:p>
        </w:tc>
        <w:tc>
          <w:tcPr>
            <w:tcW w:w="348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、做好防火、防盗工作，室内严禁使用电炉，禁止吸烟，及时清理室内无用的易燃物品，保管好本室的灭火器，并学会使用。</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、室内无人时必须锁门。每日下班前要进行一次安全检查，关灯且关闭所有电源、锁好门窗。</w:t>
            </w:r>
          </w:p>
          <w:p>
            <w:pPr>
              <w:widowControl w:val="0"/>
              <w:spacing w:line="240" w:lineRule="auto"/>
              <w:ind w:firstLine="480" w:firstLineChars="200"/>
              <w:jc w:val="both"/>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、一旦发生意外事故，应先切断电源，采取积极措施，保护好现场并及时报告有关部门。</w:t>
            </w:r>
          </w:p>
        </w:tc>
        <w:tc>
          <w:tcPr>
            <w:tcW w:w="777" w:type="dxa"/>
            <w:vAlign w:val="center"/>
          </w:tcPr>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范继强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1"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29</w:t>
            </w:r>
          </w:p>
        </w:tc>
        <w:tc>
          <w:tcPr>
            <w:tcW w:w="837"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图书</w:t>
            </w:r>
          </w:p>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管理员</w:t>
            </w:r>
          </w:p>
        </w:tc>
        <w:tc>
          <w:tcPr>
            <w:tcW w:w="456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1.学校图书馆安全工作第一责任人，切实落实各项安全管理制度，确保图书馆安全。</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.每天对图书室、电子阅览室进行安全检查，并作记录。下班时关好水电门窗，确认无安全隐患后方可下班。</w:t>
            </w:r>
          </w:p>
          <w:p>
            <w:pPr>
              <w:widowControl w:val="0"/>
              <w:spacing w:line="240" w:lineRule="auto"/>
              <w:ind w:firstLine="480" w:firstLineChars="200"/>
              <w:jc w:val="both"/>
              <w:rPr>
                <w:rFonts w:hint="eastAsia" w:asciiTheme="minorEastAsia" w:hAnsiTheme="minorEastAsia" w:eastAsiaTheme="minorEastAsia" w:cstheme="minorEastAsia"/>
                <w:sz w:val="24"/>
                <w:szCs w:val="24"/>
                <w:lang w:val="en-US" w:eastAsia="zh-CN" w:bidi="ar-SA"/>
              </w:rPr>
            </w:pPr>
          </w:p>
        </w:tc>
        <w:tc>
          <w:tcPr>
            <w:tcW w:w="348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.图书馆开放期间，组织学生有序出入图书馆，做好安全门的标示和开启工作，防止发生拥挤踩踏伤害事故。</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.图书馆内不得存放易燃品和私人物品，严禁吸烟。认真做好防火、防盗、防潮、降湿、防蛀等安全工作。</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.加强电子阅览室的管理，注意网络安全，保证电子书籍的健康。</w:t>
            </w:r>
          </w:p>
          <w:p>
            <w:pPr>
              <w:widowControl w:val="0"/>
              <w:spacing w:line="24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.一旦发生意外事故，积极采取救护措施，及时报告有关部门并保护好现场。</w:t>
            </w:r>
          </w:p>
        </w:tc>
        <w:tc>
          <w:tcPr>
            <w:tcW w:w="777" w:type="dxa"/>
            <w:vAlign w:val="center"/>
          </w:tcPr>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罗  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30</w:t>
            </w:r>
          </w:p>
        </w:tc>
        <w:tc>
          <w:tcPr>
            <w:tcW w:w="837"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档案</w:t>
            </w:r>
          </w:p>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管理员</w:t>
            </w:r>
          </w:p>
        </w:tc>
        <w:tc>
          <w:tcPr>
            <w:tcW w:w="456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1.按上级规定和学校要求妥善保管档案资料，落实保密制度，确保档案安全。</w:t>
            </w:r>
          </w:p>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.严格执行档案查阅制度。</w:t>
            </w:r>
          </w:p>
          <w:p>
            <w:pPr>
              <w:widowControl w:val="0"/>
              <w:spacing w:line="240" w:lineRule="auto"/>
              <w:ind w:firstLine="480" w:firstLineChars="200"/>
              <w:jc w:val="both"/>
              <w:rPr>
                <w:rFonts w:hint="eastAsia" w:asciiTheme="minorEastAsia" w:hAnsiTheme="minorEastAsia" w:eastAsiaTheme="minorEastAsia" w:cstheme="minorEastAsia"/>
                <w:sz w:val="24"/>
                <w:szCs w:val="24"/>
                <w:lang w:val="en-US" w:eastAsia="zh-CN" w:bidi="ar-SA"/>
              </w:rPr>
            </w:pPr>
          </w:p>
        </w:tc>
        <w:tc>
          <w:tcPr>
            <w:tcW w:w="3480" w:type="dxa"/>
            <w:vAlign w:val="top"/>
          </w:tcPr>
          <w:p>
            <w:pPr>
              <w:widowControl w:val="0"/>
              <w:spacing w:line="24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.按有关要求安装防火防盗门，按规定配齐灭火器材，并及时检查、维护或更换，有条件的学校配备安全报警装置，做好防火、防盗工作。</w:t>
            </w:r>
          </w:p>
          <w:p>
            <w:pPr>
              <w:widowControl w:val="0"/>
              <w:spacing w:line="24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.按天气情况开启空调和除湿机，维护档案室的温度和湿度，做好档案的防潮、降湿、防蛀工作，确保档案资料的安全与完整。</w:t>
            </w:r>
          </w:p>
        </w:tc>
        <w:tc>
          <w:tcPr>
            <w:tcW w:w="777" w:type="dxa"/>
            <w:vAlign w:val="center"/>
          </w:tcPr>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郑春苗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3"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31</w:t>
            </w:r>
          </w:p>
        </w:tc>
        <w:tc>
          <w:tcPr>
            <w:tcW w:w="837"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财务</w:t>
            </w:r>
          </w:p>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人员</w:t>
            </w:r>
          </w:p>
        </w:tc>
        <w:tc>
          <w:tcPr>
            <w:tcW w:w="4560" w:type="dxa"/>
            <w:vAlign w:val="top"/>
          </w:tcPr>
          <w:p>
            <w:pPr>
              <w:widowControl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1.提高安全防范意识，增强责任心，确保学校财务安全。</w:t>
            </w:r>
          </w:p>
          <w:p>
            <w:pPr>
              <w:widowControl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.做好财务室防火、防盗工作，做到人离门锁。</w:t>
            </w:r>
          </w:p>
          <w:p>
            <w:pPr>
              <w:widowControl w:val="0"/>
              <w:spacing w:line="240" w:lineRule="auto"/>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确保学校财务账目、票据保存规范，避免因存放不当受潮损坏。</w:t>
            </w:r>
          </w:p>
        </w:tc>
        <w:tc>
          <w:tcPr>
            <w:tcW w:w="3480" w:type="dxa"/>
            <w:vAlign w:val="center"/>
          </w:tcPr>
          <w:p>
            <w:pPr>
              <w:widowControl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.加强印章、空白支票的保管和使用安全。空白支票与财务用章分开存放，严格按照财务规定存放现金。</w:t>
            </w:r>
          </w:p>
          <w:p>
            <w:pPr>
              <w:widowControl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.到银行取送款时，大宗款项必须三人以上专车接送，少量款项须两人以上接送。使用安全包，取送款人员必须做到人不离款、款不离身，确保现金和人身安全。</w:t>
            </w:r>
          </w:p>
          <w:p>
            <w:pPr>
              <w:widowControl w:val="0"/>
              <w:spacing w:line="24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.下班时关好水电门窗，确认无安全隐患后方可下班。</w:t>
            </w:r>
          </w:p>
        </w:tc>
        <w:tc>
          <w:tcPr>
            <w:tcW w:w="777" w:type="dxa"/>
            <w:vAlign w:val="center"/>
          </w:tcPr>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李旭凌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2" w:hRule="atLeast"/>
          <w:jc w:val="center"/>
        </w:trPr>
        <w:tc>
          <w:tcPr>
            <w:tcW w:w="552" w:type="dxa"/>
            <w:vAlign w:val="center"/>
          </w:tcPr>
          <w:p>
            <w:pP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32</w:t>
            </w:r>
          </w:p>
        </w:tc>
        <w:tc>
          <w:tcPr>
            <w:tcW w:w="837"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微机</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教师</w:t>
            </w:r>
          </w:p>
        </w:tc>
        <w:tc>
          <w:tcPr>
            <w:tcW w:w="456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1、微机教师要保持室内清洁，正确维护好仪器，不能因管理、维护不当，造成仪器损坏或功能降低。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、微机教师应确保微机硬件安全，应注意防火、防盗、防破坏，应经常检查供电线路是否有故障，防火设施是否齐全、完好，发现问题及时向校领导汇报。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lang w:val="en-US" w:eastAsia="zh-CN"/>
              </w:rPr>
            </w:pPr>
          </w:p>
        </w:tc>
        <w:tc>
          <w:tcPr>
            <w:tcW w:w="348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微机教师要经常检查器材室的门窗、电源、橱架等设施的安全，及早发现隐患，及时向校长、教导处报告情况。若管理人员管理疏漏，人为造成仪器受损、被盗等，要追究管理人员的责任，并承担相应的经济赔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禁止不懂微机操作人员私自进行微机操作，禁止不明来源的软件进入微机，否则造成一切损失，有微机操作人员负责。定期将重要文件、重要数据进行备份。避免因微机硬件故障，造成文件、数据丢失。定期进行病毒检测，确保使用安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5、微机教师要特别注意用电设施安全及学生的用电安全等。</w:t>
            </w:r>
          </w:p>
          <w:p>
            <w:pPr>
              <w:rPr>
                <w:rFonts w:hint="eastAsia" w:asciiTheme="minorEastAsia" w:hAnsiTheme="minorEastAsia" w:eastAsiaTheme="minorEastAsia" w:cstheme="minorEastAsia"/>
                <w:sz w:val="24"/>
                <w:szCs w:val="24"/>
                <w:lang w:val="en-US" w:eastAsia="zh-CN"/>
              </w:rPr>
            </w:pPr>
          </w:p>
        </w:tc>
        <w:tc>
          <w:tcPr>
            <w:tcW w:w="777"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罗  婷</w:t>
            </w:r>
          </w:p>
          <w:p>
            <w:pPr>
              <w:jc w:val="center"/>
              <w:rPr>
                <w:rFonts w:hint="eastAsia" w:ascii="黑体" w:hAnsi="黑体" w:eastAsia="黑体" w:cs="黑体"/>
                <w:b/>
                <w:bCs/>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彭  燕</w:t>
            </w:r>
          </w:p>
          <w:p>
            <w:pPr>
              <w:jc w:val="both"/>
              <w:rPr>
                <w:rFonts w:hint="eastAsia" w:ascii="黑体" w:hAnsi="黑体" w:eastAsia="黑体" w:cs="黑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552" w:type="dxa"/>
            <w:vAlign w:val="center"/>
          </w:tcPr>
          <w:p>
            <w:pPr>
              <w:pStyle w:val="10"/>
              <w:snapToGrid w:val="0"/>
              <w:spacing w:line="300" w:lineRule="auto"/>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rPr>
              <w:t>3-</w:t>
            </w:r>
            <w:r>
              <w:rPr>
                <w:rFonts w:hint="eastAsia" w:ascii="黑体" w:hAnsi="黑体" w:eastAsia="黑体" w:cs="黑体"/>
                <w:b/>
                <w:bCs/>
                <w:sz w:val="24"/>
                <w:szCs w:val="24"/>
                <w:lang w:val="en-US" w:eastAsia="zh-CN"/>
              </w:rPr>
              <w:t>33</w:t>
            </w:r>
          </w:p>
        </w:tc>
        <w:tc>
          <w:tcPr>
            <w:tcW w:w="837" w:type="dxa"/>
            <w:vAlign w:val="center"/>
          </w:tcPr>
          <w:p>
            <w:pPr>
              <w:widowControl w:val="0"/>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食堂</w:t>
            </w:r>
          </w:p>
          <w:p>
            <w:pPr>
              <w:widowControl w:val="0"/>
              <w:jc w:val="center"/>
              <w:rPr>
                <w:rFonts w:hint="eastAsia" w:ascii="黑体" w:hAnsi="黑体" w:eastAsia="黑体" w:cs="黑体"/>
                <w:b/>
                <w:bCs/>
                <w:sz w:val="24"/>
                <w:szCs w:val="24"/>
                <w:lang w:val="en-US" w:eastAsia="zh-CN" w:bidi="ar-SA"/>
              </w:rPr>
            </w:pPr>
            <w:r>
              <w:rPr>
                <w:rFonts w:hint="eastAsia" w:ascii="黑体" w:hAnsi="黑体" w:eastAsia="黑体" w:cs="黑体"/>
                <w:b/>
                <w:bCs/>
                <w:sz w:val="24"/>
                <w:szCs w:val="24"/>
                <w:lang w:val="en-US" w:eastAsia="zh-CN"/>
              </w:rPr>
              <w:t>管理员</w:t>
            </w:r>
          </w:p>
        </w:tc>
        <w:tc>
          <w:tcPr>
            <w:tcW w:w="4560"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、工作期间必须严格按照《中华人民共和国食品卫生法》及食堂工作的各项制度进行操作，禁止各种违法、违规操作。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、食品加工前应先检查食品原料的质量，发现腐烂、变质原料及原料中的杂物，必须彻底清除，坚决不能使用。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食堂工作人员必须服从总务处的安排，完成各项任务，与教师和学生之间互相尊重，并及时把食堂的情况反馈给总务处，有任何意见或建议都应直接向总务处或校长反映。</w:t>
            </w:r>
          </w:p>
          <w:p>
            <w:pPr>
              <w:rPr>
                <w:rFonts w:hint="eastAsia" w:asciiTheme="minorEastAsia" w:hAnsiTheme="minorEastAsia" w:eastAsiaTheme="minorEastAsia" w:cstheme="minorEastAsia"/>
                <w:sz w:val="24"/>
                <w:szCs w:val="24"/>
                <w:lang w:val="en-US" w:eastAsia="zh-CN"/>
              </w:rPr>
            </w:pPr>
          </w:p>
        </w:tc>
        <w:tc>
          <w:tcPr>
            <w:tcW w:w="3480"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必须保证厨房、餐厅的卫生，及时清理打扫并清除食堂垃圾，包括室内外的清扫和餐具的消毒，并做好记录。地面每天打扫完用拖把拖一次，餐具每天清洗完后消毒一次。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、每天要做好各项原材料的消耗记录。每月底由会计核对各种原材料的进、出库量，出现严重不符现象由厨房工作人员负责。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要注意用电、用气等安全方面的问题，如果由于工作人员操作不当导致的一切后果由当事人负责。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有责任拒绝除从业人员外的任何人进入工作间(上级领导及卫生检查人员除外)。</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食堂工作人员注意自身的卫生，勤剪指甲，勤洗手，加强安全与卫生知识的学习，努力提高业务能力。</w:t>
            </w:r>
          </w:p>
        </w:tc>
        <w:tc>
          <w:tcPr>
            <w:tcW w:w="777" w:type="dxa"/>
            <w:vAlign w:val="center"/>
          </w:tcPr>
          <w:p>
            <w:pPr>
              <w:pStyle w:val="10"/>
              <w:snapToGrid w:val="0"/>
              <w:spacing w:line="300" w:lineRule="auto"/>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石庆红</w:t>
            </w:r>
          </w:p>
        </w:tc>
      </w:tr>
    </w:tbl>
    <w:p>
      <w:pPr>
        <w:snapToGrid w:val="0"/>
        <w:spacing w:line="300" w:lineRule="auto"/>
        <w:rPr>
          <w:sz w:val="24"/>
        </w:rPr>
        <w:sectPr>
          <w:footerReference r:id="rId11" w:type="default"/>
          <w:pgSz w:w="11906" w:h="16838"/>
          <w:pgMar w:top="1134" w:right="851" w:bottom="1134" w:left="851" w:header="0" w:footer="1474" w:gutter="0"/>
          <w:cols w:space="720" w:num="1"/>
          <w:docGrid w:linePitch="299" w:charSpace="0"/>
        </w:sect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501"/>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3" w:hRule="atLeast"/>
          <w:jc w:val="center"/>
        </w:trPr>
        <w:tc>
          <w:tcPr>
            <w:tcW w:w="552"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rFonts w:hint="eastAsia" w:eastAsia="宋体"/>
                <w:b/>
                <w:bCs/>
                <w:sz w:val="24"/>
                <w:lang w:val="en-US" w:eastAsia="zh-CN"/>
              </w:rPr>
            </w:pPr>
            <w:r>
              <w:rPr>
                <w:b/>
                <w:bCs/>
                <w:sz w:val="24"/>
              </w:rPr>
              <w:t>3-</w:t>
            </w:r>
            <w:r>
              <w:rPr>
                <w:rFonts w:hint="eastAsia"/>
                <w:b/>
                <w:bCs/>
                <w:sz w:val="24"/>
              </w:rPr>
              <w:t>3</w:t>
            </w:r>
            <w:r>
              <w:rPr>
                <w:rFonts w:hint="eastAsia"/>
                <w:b/>
                <w:bCs/>
                <w:sz w:val="24"/>
                <w:lang w:val="en-US" w:eastAsia="zh-CN"/>
              </w:rPr>
              <w:t>4</w:t>
            </w:r>
          </w:p>
        </w:tc>
        <w:tc>
          <w:tcPr>
            <w:tcW w:w="12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r>
              <w:rPr>
                <w:b/>
                <w:bCs/>
                <w:sz w:val="24"/>
              </w:rPr>
              <w:t>厨师</w:t>
            </w:r>
          </w:p>
          <w:p>
            <w:pPr>
              <w:pStyle w:val="10"/>
              <w:snapToGrid w:val="0"/>
              <w:spacing w:line="300" w:lineRule="auto"/>
              <w:jc w:val="center"/>
              <w:rPr>
                <w:b/>
                <w:bCs/>
                <w:sz w:val="24"/>
              </w:rPr>
            </w:pPr>
            <w:r>
              <w:rPr>
                <w:b/>
                <w:bCs/>
                <w:sz w:val="24"/>
              </w:rPr>
              <w:t>岗位</w:t>
            </w:r>
          </w:p>
        </w:tc>
        <w:tc>
          <w:tcPr>
            <w:tcW w:w="3303" w:type="dxa"/>
            <w:vAlign w:val="center"/>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1.</w:t>
            </w:r>
            <w:r>
              <w:rPr>
                <w:rFonts w:hint="eastAsia" w:asciiTheme="minorEastAsia" w:hAnsiTheme="minorEastAsia" w:eastAsiaTheme="minorEastAsia" w:cstheme="minorEastAsia"/>
                <w:spacing w:val="-11"/>
                <w:sz w:val="24"/>
                <w:szCs w:val="24"/>
              </w:rPr>
              <w:t>在切菜过程中，要以正确的方法使用刀具，不得持刀进行打闹嬉戏，携刀时不得刀口向人，放置时要放在刀架</w:t>
            </w:r>
            <w:r>
              <w:rPr>
                <w:rFonts w:hint="eastAsia" w:asciiTheme="minorEastAsia" w:hAnsiTheme="minorEastAsia" w:eastAsiaTheme="minorEastAsia" w:cstheme="minorEastAsia"/>
                <w:sz w:val="24"/>
                <w:szCs w:val="24"/>
              </w:rPr>
              <w:t>上。</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2.</w:t>
            </w:r>
            <w:r>
              <w:rPr>
                <w:rFonts w:hint="eastAsia" w:asciiTheme="minorEastAsia" w:hAnsiTheme="minorEastAsia" w:eastAsiaTheme="minorEastAsia" w:cstheme="minorEastAsia"/>
                <w:spacing w:val="-2"/>
                <w:sz w:val="24"/>
                <w:szCs w:val="24"/>
              </w:rPr>
              <w:t xml:space="preserve">炉灶开着时，操作者不得离开； </w:t>
            </w:r>
            <w:r>
              <w:rPr>
                <w:rFonts w:hint="eastAsia" w:asciiTheme="minorEastAsia" w:hAnsiTheme="minorEastAsia" w:eastAsiaTheme="minorEastAsia" w:cstheme="minorEastAsia"/>
                <w:spacing w:val="-8"/>
                <w:sz w:val="24"/>
                <w:szCs w:val="24"/>
              </w:rPr>
              <w:t>煮锅中搅拌食物要用长柄勺，防止卤汁</w:t>
            </w:r>
            <w:r>
              <w:rPr>
                <w:rFonts w:hint="eastAsia" w:asciiTheme="minorEastAsia" w:hAnsiTheme="minorEastAsia" w:eastAsiaTheme="minorEastAsia" w:cstheme="minorEastAsia"/>
                <w:spacing w:val="-12"/>
                <w:sz w:val="24"/>
                <w:szCs w:val="24"/>
              </w:rPr>
              <w:t>溅出烫伤；将易燃品置于远离火源的地方。</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3.</w:t>
            </w:r>
            <w:r>
              <w:rPr>
                <w:rFonts w:hint="eastAsia" w:asciiTheme="minorEastAsia" w:hAnsiTheme="minorEastAsia" w:eastAsiaTheme="minorEastAsia" w:cstheme="minorEastAsia"/>
                <w:spacing w:val="-10"/>
                <w:sz w:val="24"/>
                <w:szCs w:val="24"/>
              </w:rPr>
              <w:t>操作大锅时，应注意运行是否正</w:t>
            </w:r>
            <w:r>
              <w:rPr>
                <w:rFonts w:hint="eastAsia" w:asciiTheme="minorEastAsia" w:hAnsiTheme="minorEastAsia" w:eastAsiaTheme="minorEastAsia" w:cstheme="minorEastAsia"/>
                <w:spacing w:val="-11"/>
                <w:sz w:val="24"/>
                <w:szCs w:val="24"/>
              </w:rPr>
              <w:t xml:space="preserve">常，燃气管道是否由漏气或生产异味， </w:t>
            </w:r>
            <w:r>
              <w:rPr>
                <w:rFonts w:hint="eastAsia" w:asciiTheme="minorEastAsia" w:hAnsiTheme="minorEastAsia" w:eastAsiaTheme="minorEastAsia" w:cstheme="minorEastAsia"/>
                <w:spacing w:val="-7"/>
                <w:sz w:val="24"/>
                <w:szCs w:val="24"/>
              </w:rPr>
              <w:t>发现异常要停止使用并及时报修，工作结束后要及时关闭开关。</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4.</w:t>
            </w:r>
            <w:r>
              <w:rPr>
                <w:rFonts w:hint="eastAsia" w:asciiTheme="minorEastAsia" w:hAnsiTheme="minorEastAsia" w:eastAsiaTheme="minorEastAsia" w:cstheme="minorEastAsia"/>
                <w:spacing w:val="-11"/>
                <w:sz w:val="24"/>
                <w:szCs w:val="24"/>
              </w:rPr>
              <w:t>使用燃气时，必须严格按照操作规程开启和关闭燃气。点火时必须使用</w:t>
            </w:r>
            <w:r>
              <w:rPr>
                <w:rFonts w:hint="eastAsia" w:asciiTheme="minorEastAsia" w:hAnsiTheme="minorEastAsia" w:eastAsiaTheme="minorEastAsia" w:cstheme="minorEastAsia"/>
                <w:spacing w:val="-12"/>
                <w:sz w:val="24"/>
                <w:szCs w:val="24"/>
              </w:rPr>
              <w:t>工具，不能直接点火，开启气阀从小到</w:t>
            </w:r>
            <w:r>
              <w:rPr>
                <w:rFonts w:hint="eastAsia" w:asciiTheme="minorEastAsia" w:hAnsiTheme="minorEastAsia" w:eastAsiaTheme="minorEastAsia" w:cstheme="minorEastAsia"/>
                <w:sz w:val="24"/>
                <w:szCs w:val="24"/>
              </w:rPr>
              <w:t>大，使用完毕后随即关闭。</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5.</w:t>
            </w:r>
            <w:r>
              <w:rPr>
                <w:rFonts w:hint="eastAsia" w:asciiTheme="minorEastAsia" w:hAnsiTheme="minorEastAsia" w:eastAsiaTheme="minorEastAsia" w:cstheme="minorEastAsia"/>
                <w:spacing w:val="-2"/>
                <w:sz w:val="24"/>
                <w:szCs w:val="24"/>
              </w:rPr>
              <w:t>加工菜品时，不得随意离开岗</w:t>
            </w:r>
            <w:r>
              <w:rPr>
                <w:rFonts w:hint="eastAsia" w:asciiTheme="minorEastAsia" w:hAnsiTheme="minorEastAsia" w:eastAsiaTheme="minorEastAsia" w:cstheme="minorEastAsia"/>
                <w:spacing w:val="-1"/>
                <w:sz w:val="24"/>
                <w:szCs w:val="24"/>
              </w:rPr>
              <w:t>位，加工食品和搬动食品时要注意防</w:t>
            </w:r>
            <w:r>
              <w:rPr>
                <w:rFonts w:hint="eastAsia" w:asciiTheme="minorEastAsia" w:hAnsiTheme="minorEastAsia" w:eastAsiaTheme="minorEastAsia" w:cstheme="minorEastAsia"/>
                <w:sz w:val="24"/>
                <w:szCs w:val="24"/>
              </w:rPr>
              <w:t>滑，当心摔倒。</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6.</w:t>
            </w:r>
            <w:r>
              <w:rPr>
                <w:rFonts w:hint="eastAsia" w:asciiTheme="minorEastAsia" w:hAnsiTheme="minorEastAsia" w:eastAsiaTheme="minorEastAsia" w:cstheme="minorEastAsia"/>
                <w:spacing w:val="-9"/>
                <w:sz w:val="24"/>
                <w:szCs w:val="24"/>
              </w:rPr>
              <w:t>在厨房行走的路线要明确，避免</w:t>
            </w:r>
            <w:r>
              <w:rPr>
                <w:rFonts w:hint="eastAsia" w:asciiTheme="minorEastAsia" w:hAnsiTheme="minorEastAsia" w:eastAsiaTheme="minorEastAsia" w:cstheme="minorEastAsia"/>
                <w:spacing w:val="-12"/>
                <w:sz w:val="24"/>
                <w:szCs w:val="24"/>
              </w:rPr>
              <w:t>交叉，禁止在厨房里跑跳；厨房内的地</w:t>
            </w:r>
            <w:r>
              <w:rPr>
                <w:rFonts w:hint="eastAsia" w:asciiTheme="minorEastAsia" w:hAnsiTheme="minorEastAsia" w:eastAsiaTheme="minorEastAsia" w:cstheme="minorEastAsia"/>
                <w:sz w:val="24"/>
                <w:szCs w:val="24"/>
              </w:rPr>
              <w:t>面不得有障碍物；发现地面铺面砖松动。</w:t>
            </w:r>
          </w:p>
        </w:tc>
        <w:tc>
          <w:tcPr>
            <w:tcW w:w="4501" w:type="dxa"/>
            <w:vAlign w:val="center"/>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1.</w:t>
            </w:r>
            <w:r>
              <w:rPr>
                <w:rFonts w:hint="eastAsia" w:asciiTheme="minorEastAsia" w:hAnsiTheme="minorEastAsia" w:eastAsiaTheme="minorEastAsia" w:cstheme="minorEastAsia"/>
                <w:spacing w:val="-7"/>
                <w:sz w:val="24"/>
                <w:szCs w:val="24"/>
              </w:rPr>
              <w:t xml:space="preserve">留样食品必须保留 </w:t>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pacing w:val="-9"/>
                <w:sz w:val="24"/>
                <w:szCs w:val="24"/>
              </w:rPr>
              <w:t xml:space="preserve"> 小时,时间满后方可倒</w:t>
            </w:r>
            <w:r>
              <w:rPr>
                <w:rFonts w:hint="eastAsia" w:asciiTheme="minorEastAsia" w:hAnsiTheme="minorEastAsia" w:eastAsiaTheme="minorEastAsia" w:cstheme="minorEastAsia"/>
                <w:sz w:val="24"/>
                <w:szCs w:val="24"/>
              </w:rPr>
              <w:t>掉，并用留样袋密封并建立食品台帐。</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2.</w:t>
            </w:r>
            <w:r>
              <w:rPr>
                <w:rFonts w:hint="eastAsia" w:asciiTheme="minorEastAsia" w:hAnsiTheme="minorEastAsia" w:eastAsiaTheme="minorEastAsia" w:cstheme="minorEastAsia"/>
                <w:spacing w:val="-1"/>
                <w:sz w:val="24"/>
                <w:szCs w:val="24"/>
              </w:rPr>
              <w:t xml:space="preserve">下班前，关闭电源及煤气等开关，关好门窗， </w:t>
            </w:r>
            <w:r>
              <w:rPr>
                <w:rFonts w:hint="eastAsia" w:asciiTheme="minorEastAsia" w:hAnsiTheme="minorEastAsia" w:eastAsiaTheme="minorEastAsia" w:cstheme="minorEastAsia"/>
                <w:sz w:val="24"/>
                <w:szCs w:val="24"/>
              </w:rPr>
              <w:t>做好防火防盗工作；</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3.</w:t>
            </w:r>
            <w:r>
              <w:rPr>
                <w:rFonts w:hint="eastAsia" w:asciiTheme="minorEastAsia" w:hAnsiTheme="minorEastAsia" w:eastAsiaTheme="minorEastAsia" w:cstheme="minorEastAsia"/>
                <w:spacing w:val="-1"/>
                <w:sz w:val="24"/>
                <w:szCs w:val="24"/>
              </w:rPr>
              <w:t>熟练掌握并严格执行本岗位“四不伤害”防</w:t>
            </w:r>
            <w:r>
              <w:rPr>
                <w:rFonts w:hint="eastAsia" w:asciiTheme="minorEastAsia" w:hAnsiTheme="minorEastAsia" w:eastAsiaTheme="minorEastAsia" w:cstheme="minorEastAsia"/>
                <w:sz w:val="24"/>
                <w:szCs w:val="24"/>
              </w:rPr>
              <w:t>护卡内容相关规定。</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4.</w:t>
            </w:r>
            <w:r>
              <w:rPr>
                <w:rFonts w:hint="eastAsia" w:asciiTheme="minorEastAsia" w:hAnsiTheme="minorEastAsia" w:eastAsiaTheme="minorEastAsia" w:cstheme="minorEastAsia"/>
                <w:spacing w:val="-3"/>
                <w:sz w:val="24"/>
                <w:szCs w:val="24"/>
              </w:rPr>
              <w:t>发生火灾后，立即使用灭火器材进行灭火，并</w:t>
            </w:r>
            <w:r>
              <w:rPr>
                <w:rFonts w:hint="eastAsia" w:asciiTheme="minorEastAsia" w:hAnsiTheme="minorEastAsia" w:eastAsiaTheme="minorEastAsia" w:cstheme="minorEastAsia"/>
                <w:spacing w:val="-20"/>
                <w:sz w:val="24"/>
                <w:szCs w:val="24"/>
              </w:rPr>
              <w:t xml:space="preserve">拨打 </w:t>
            </w:r>
            <w:r>
              <w:rPr>
                <w:rFonts w:hint="eastAsia" w:asciiTheme="minorEastAsia" w:hAnsiTheme="minorEastAsia" w:eastAsiaTheme="minorEastAsia" w:cstheme="minorEastAsia"/>
                <w:sz w:val="24"/>
                <w:szCs w:val="24"/>
              </w:rPr>
              <w:t>119。</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5.</w:t>
            </w:r>
            <w:r>
              <w:rPr>
                <w:rFonts w:hint="eastAsia" w:asciiTheme="minorEastAsia" w:hAnsiTheme="minorEastAsia" w:eastAsiaTheme="minorEastAsia" w:cstheme="minorEastAsia"/>
                <w:sz w:val="24"/>
                <w:szCs w:val="24"/>
              </w:rPr>
              <w:t>油锅起火或电气起火，严禁用水灭火。</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0"/>
                <w:sz w:val="24"/>
                <w:szCs w:val="24"/>
              </w:rPr>
              <w:t>6.</w:t>
            </w:r>
            <w:r>
              <w:rPr>
                <w:rFonts w:hint="eastAsia" w:asciiTheme="minorEastAsia" w:hAnsiTheme="minorEastAsia" w:eastAsiaTheme="minorEastAsia" w:cstheme="minorEastAsia"/>
                <w:spacing w:val="-3"/>
                <w:sz w:val="24"/>
                <w:szCs w:val="24"/>
              </w:rPr>
              <w:t>烫伤时，立即用洁净冷水或冰水冲洗，浸泡或</w:t>
            </w:r>
            <w:r>
              <w:rPr>
                <w:rFonts w:hint="eastAsia" w:asciiTheme="minorEastAsia" w:hAnsiTheme="minorEastAsia" w:eastAsiaTheme="minorEastAsia" w:cstheme="minorEastAsia"/>
                <w:spacing w:val="-9"/>
                <w:sz w:val="24"/>
                <w:szCs w:val="24"/>
              </w:rPr>
              <w:t xml:space="preserve">冷敷烫伤部位 </w:t>
            </w:r>
            <w:r>
              <w:rPr>
                <w:rFonts w:hint="eastAsia" w:asciiTheme="minorEastAsia" w:hAnsiTheme="minorEastAsia" w:eastAsiaTheme="minorEastAsia" w:cstheme="minorEastAsia"/>
                <w:sz w:val="24"/>
                <w:szCs w:val="24"/>
              </w:rPr>
              <w:t>30-60</w:t>
            </w:r>
            <w:r>
              <w:rPr>
                <w:rFonts w:hint="eastAsia" w:asciiTheme="minorEastAsia" w:hAnsiTheme="minorEastAsia" w:eastAsiaTheme="minorEastAsia" w:cstheme="minorEastAsia"/>
                <w:spacing w:val="-15"/>
                <w:sz w:val="24"/>
                <w:szCs w:val="24"/>
              </w:rPr>
              <w:t xml:space="preserve"> 分钟。</w:t>
            </w:r>
          </w:p>
          <w:p>
            <w:pPr>
              <w:pStyle w:val="10"/>
              <w:snapToGrid w:val="0"/>
              <w:spacing w:line="300" w:lineRule="auto"/>
              <w:rPr>
                <w:rFonts w:hint="eastAsia" w:asciiTheme="minorEastAsia" w:hAnsiTheme="minorEastAsia" w:eastAsiaTheme="minorEastAsia" w:cstheme="minorEastAsia"/>
                <w:sz w:val="24"/>
                <w:szCs w:val="24"/>
              </w:rPr>
            </w:pPr>
          </w:p>
        </w:tc>
        <w:tc>
          <w:tcPr>
            <w:tcW w:w="601" w:type="dxa"/>
            <w:vAlign w:val="center"/>
          </w:tcPr>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rPr>
                <w:rFonts w:hint="eastAsia"/>
                <w:sz w:val="24"/>
                <w:lang w:eastAsia="zh-CN"/>
              </w:rPr>
            </w:pPr>
          </w:p>
          <w:p>
            <w:pPr>
              <w:pStyle w:val="10"/>
              <w:snapToGrid w:val="0"/>
              <w:spacing w:line="300" w:lineRule="auto"/>
              <w:jc w:val="center"/>
              <w:rPr>
                <w:rFonts w:hint="eastAsia"/>
                <w:b/>
                <w:bCs/>
                <w:sz w:val="24"/>
                <w:lang w:eastAsia="zh-CN"/>
              </w:rPr>
            </w:pPr>
            <w:r>
              <w:rPr>
                <w:rFonts w:hint="eastAsia"/>
                <w:b/>
                <w:bCs/>
                <w:sz w:val="24"/>
                <w:lang w:eastAsia="zh-CN"/>
              </w:rPr>
              <w:t>所有厨师</w:t>
            </w:r>
          </w:p>
          <w:p>
            <w:pPr>
              <w:pStyle w:val="10"/>
              <w:snapToGrid w:val="0"/>
              <w:spacing w:line="300" w:lineRule="auto"/>
              <w:rPr>
                <w:rFonts w:hint="eastAsia"/>
                <w:sz w:val="24"/>
                <w:lang w:eastAsia="zh-CN"/>
              </w:rPr>
            </w:pPr>
          </w:p>
        </w:tc>
      </w:tr>
    </w:tbl>
    <w:p>
      <w:pPr>
        <w:snapToGrid w:val="0"/>
        <w:spacing w:line="300" w:lineRule="auto"/>
        <w:rPr>
          <w:sz w:val="24"/>
        </w:rPr>
        <w:sectPr>
          <w:footerReference r:id="rId12"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205"/>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1" w:hRule="atLeast"/>
          <w:jc w:val="center"/>
        </w:trPr>
        <w:tc>
          <w:tcPr>
            <w:tcW w:w="552" w:type="dxa"/>
          </w:tcPr>
          <w:p>
            <w:pPr>
              <w:pStyle w:val="10"/>
              <w:snapToGrid w:val="0"/>
              <w:spacing w:line="300" w:lineRule="auto"/>
              <w:rPr>
                <w:rFonts w:hint="default" w:eastAsia="黑体"/>
                <w:sz w:val="24"/>
                <w:lang w:val="en-US" w:eastAsia="zh-CN"/>
              </w:rPr>
            </w:pPr>
          </w:p>
        </w:tc>
        <w:tc>
          <w:tcPr>
            <w:tcW w:w="1249" w:type="dxa"/>
          </w:tcPr>
          <w:p>
            <w:pPr>
              <w:pStyle w:val="10"/>
              <w:snapToGrid w:val="0"/>
              <w:spacing w:line="300" w:lineRule="auto"/>
              <w:rPr>
                <w:sz w:val="24"/>
              </w:rPr>
            </w:pPr>
          </w:p>
        </w:tc>
        <w:tc>
          <w:tcPr>
            <w:tcW w:w="3303" w:type="dxa"/>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7.</w:t>
            </w:r>
            <w:r>
              <w:rPr>
                <w:rFonts w:hint="eastAsia" w:asciiTheme="minorEastAsia" w:hAnsiTheme="minorEastAsia" w:eastAsiaTheme="minorEastAsia" w:cstheme="minorEastAsia"/>
                <w:spacing w:val="-11"/>
                <w:sz w:val="24"/>
                <w:szCs w:val="24"/>
              </w:rPr>
              <w:t>搬物不要超负荷，重物应请求其</w:t>
            </w:r>
            <w:r>
              <w:rPr>
                <w:rFonts w:hint="eastAsia" w:asciiTheme="minorEastAsia" w:hAnsiTheme="minorEastAsia" w:eastAsiaTheme="minorEastAsia" w:cstheme="minorEastAsia"/>
                <w:spacing w:val="-10"/>
                <w:sz w:val="24"/>
                <w:szCs w:val="24"/>
              </w:rPr>
              <w:t>他员工帮助合作，或者使用手推车；取</w:t>
            </w:r>
            <w:r>
              <w:rPr>
                <w:rFonts w:hint="eastAsia" w:asciiTheme="minorEastAsia" w:hAnsiTheme="minorEastAsia" w:eastAsiaTheme="minorEastAsia" w:cstheme="minorEastAsia"/>
                <w:spacing w:val="-11"/>
                <w:sz w:val="24"/>
                <w:szCs w:val="24"/>
              </w:rPr>
              <w:t>热汤、热饭和盛满的油锅时，要用布垫</w:t>
            </w:r>
            <w:r>
              <w:rPr>
                <w:rFonts w:hint="eastAsia" w:asciiTheme="minorEastAsia" w:hAnsiTheme="minorEastAsia" w:eastAsiaTheme="minorEastAsia" w:cstheme="minorEastAsia"/>
                <w:sz w:val="24"/>
                <w:szCs w:val="24"/>
              </w:rPr>
              <w:t>上，并提醒他人不要碰撞。</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8.</w:t>
            </w:r>
            <w:r>
              <w:rPr>
                <w:rFonts w:hint="eastAsia" w:asciiTheme="minorEastAsia" w:hAnsiTheme="minorEastAsia" w:eastAsiaTheme="minorEastAsia" w:cstheme="minorEastAsia"/>
                <w:spacing w:val="-2"/>
                <w:sz w:val="24"/>
                <w:szCs w:val="24"/>
              </w:rPr>
              <w:t>破碎的玻璃器具和陶瓷器具要</w:t>
            </w:r>
            <w:r>
              <w:rPr>
                <w:rFonts w:hint="eastAsia" w:asciiTheme="minorEastAsia" w:hAnsiTheme="minorEastAsia" w:eastAsiaTheme="minorEastAsia" w:cstheme="minorEastAsia"/>
                <w:spacing w:val="-1"/>
                <w:sz w:val="24"/>
                <w:szCs w:val="24"/>
              </w:rPr>
              <w:t>及时处理，并要用扫帚清扫不得用手</w:t>
            </w:r>
            <w:r>
              <w:rPr>
                <w:rFonts w:hint="eastAsia" w:asciiTheme="minorEastAsia" w:hAnsiTheme="minorEastAsia" w:eastAsiaTheme="minorEastAsia" w:cstheme="minorEastAsia"/>
                <w:sz w:val="24"/>
                <w:szCs w:val="24"/>
              </w:rPr>
              <w:t>捡。</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9.</w:t>
            </w:r>
            <w:r>
              <w:rPr>
                <w:rFonts w:hint="eastAsia" w:asciiTheme="minorEastAsia" w:hAnsiTheme="minorEastAsia" w:eastAsiaTheme="minorEastAsia" w:cstheme="minorEastAsia"/>
                <w:spacing w:val="-11"/>
                <w:sz w:val="24"/>
                <w:szCs w:val="24"/>
              </w:rPr>
              <w:t>在合、分电源开关时，必须将手</w:t>
            </w:r>
            <w:r>
              <w:rPr>
                <w:rFonts w:hint="eastAsia" w:asciiTheme="minorEastAsia" w:hAnsiTheme="minorEastAsia" w:eastAsiaTheme="minorEastAsia" w:cstheme="minorEastAsia"/>
                <w:sz w:val="24"/>
                <w:szCs w:val="24"/>
              </w:rPr>
              <w:t>擦干，以防有水导电；</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10.</w:t>
            </w:r>
            <w:r>
              <w:rPr>
                <w:rFonts w:hint="eastAsia" w:asciiTheme="minorEastAsia" w:hAnsiTheme="minorEastAsia" w:eastAsiaTheme="minorEastAsia" w:cstheme="minorEastAsia"/>
                <w:sz w:val="24"/>
                <w:szCs w:val="24"/>
              </w:rPr>
              <w:t>使用电气设备时，严格按照操</w:t>
            </w:r>
            <w:r>
              <w:rPr>
                <w:rFonts w:hint="eastAsia" w:asciiTheme="minorEastAsia" w:hAnsiTheme="minorEastAsia" w:eastAsiaTheme="minorEastAsia" w:cstheme="minorEastAsia"/>
                <w:spacing w:val="-10"/>
                <w:sz w:val="24"/>
                <w:szCs w:val="24"/>
              </w:rPr>
              <w:t>作规程操作，不得对电路和设备进行擅</w:t>
            </w:r>
            <w:r>
              <w:rPr>
                <w:rFonts w:hint="eastAsia" w:asciiTheme="minorEastAsia" w:hAnsiTheme="minorEastAsia" w:eastAsiaTheme="minorEastAsia" w:cstheme="minorEastAsia"/>
                <w:spacing w:val="-19"/>
                <w:sz w:val="24"/>
                <w:szCs w:val="24"/>
              </w:rPr>
              <w:t>自拆卸维修；不得随地乱扔烟蒂、杂物；</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4"/>
                <w:sz w:val="24"/>
                <w:szCs w:val="24"/>
              </w:rPr>
              <w:t>11.</w:t>
            </w:r>
            <w:r>
              <w:rPr>
                <w:rFonts w:hint="eastAsia" w:asciiTheme="minorEastAsia" w:hAnsiTheme="minorEastAsia" w:eastAsiaTheme="minorEastAsia" w:cstheme="minorEastAsia"/>
                <w:sz w:val="24"/>
                <w:szCs w:val="24"/>
              </w:rPr>
              <w:t>要时常清洗吸烟罩，以防止油</w:t>
            </w:r>
            <w:r>
              <w:rPr>
                <w:rFonts w:hint="eastAsia" w:asciiTheme="minorEastAsia" w:hAnsiTheme="minorEastAsia" w:eastAsiaTheme="minorEastAsia" w:cstheme="minorEastAsia"/>
                <w:spacing w:val="-12"/>
                <w:sz w:val="24"/>
                <w:szCs w:val="24"/>
              </w:rPr>
              <w:t>垢起火，串入风管，造成火灾，并定期</w:t>
            </w:r>
            <w:r>
              <w:rPr>
                <w:rFonts w:hint="eastAsia" w:asciiTheme="minorEastAsia" w:hAnsiTheme="minorEastAsia" w:eastAsiaTheme="minorEastAsia" w:cstheme="minorEastAsia"/>
                <w:sz w:val="24"/>
                <w:szCs w:val="24"/>
              </w:rPr>
              <w:t>检查消灭火灾隐患。</w:t>
            </w:r>
          </w:p>
        </w:tc>
        <w:tc>
          <w:tcPr>
            <w:tcW w:w="4205" w:type="dxa"/>
          </w:tcPr>
          <w:p>
            <w:pPr>
              <w:pStyle w:val="10"/>
              <w:snapToGrid w:val="0"/>
              <w:spacing w:line="300" w:lineRule="auto"/>
              <w:rPr>
                <w:rFonts w:hint="eastAsia" w:asciiTheme="minorEastAsia" w:hAnsiTheme="minorEastAsia" w:eastAsiaTheme="minorEastAsia" w:cstheme="minorEastAsia"/>
                <w:sz w:val="24"/>
                <w:szCs w:val="24"/>
              </w:rPr>
            </w:pPr>
          </w:p>
        </w:tc>
        <w:tc>
          <w:tcPr>
            <w:tcW w:w="897" w:type="dxa"/>
          </w:tcPr>
          <w:p>
            <w:pPr>
              <w:pStyle w:val="10"/>
              <w:snapToGrid w:val="0"/>
              <w:spacing w:line="30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7" w:hRule="atLeast"/>
          <w:jc w:val="center"/>
        </w:trPr>
        <w:tc>
          <w:tcPr>
            <w:tcW w:w="552"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18"/>
              </w:rPr>
            </w:pPr>
          </w:p>
          <w:p>
            <w:pPr>
              <w:pStyle w:val="10"/>
              <w:snapToGrid w:val="0"/>
              <w:spacing w:line="300" w:lineRule="auto"/>
              <w:jc w:val="center"/>
              <w:rPr>
                <w:rFonts w:hint="default" w:eastAsia="宋体"/>
                <w:b/>
                <w:bCs/>
                <w:sz w:val="24"/>
                <w:lang w:val="en-US" w:eastAsia="zh-CN"/>
              </w:rPr>
            </w:pPr>
            <w:r>
              <w:rPr>
                <w:b/>
                <w:bCs/>
                <w:sz w:val="24"/>
              </w:rPr>
              <w:t>3-</w:t>
            </w:r>
            <w:r>
              <w:rPr>
                <w:rFonts w:hint="eastAsia"/>
                <w:b/>
                <w:bCs/>
                <w:sz w:val="24"/>
                <w:lang w:val="en-US" w:eastAsia="zh-CN"/>
              </w:rPr>
              <w:t>35</w:t>
            </w:r>
          </w:p>
        </w:tc>
        <w:tc>
          <w:tcPr>
            <w:tcW w:w="12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18"/>
              </w:rPr>
            </w:pPr>
          </w:p>
          <w:p>
            <w:pPr>
              <w:pStyle w:val="10"/>
              <w:snapToGrid w:val="0"/>
              <w:spacing w:line="300" w:lineRule="auto"/>
              <w:jc w:val="center"/>
              <w:rPr>
                <w:b/>
                <w:bCs/>
                <w:sz w:val="24"/>
              </w:rPr>
            </w:pPr>
            <w:r>
              <w:rPr>
                <w:b/>
                <w:bCs/>
                <w:sz w:val="24"/>
              </w:rPr>
              <w:t>锅炉工岗位</w:t>
            </w:r>
          </w:p>
        </w:tc>
        <w:tc>
          <w:tcPr>
            <w:tcW w:w="3303" w:type="dxa"/>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严格按照安全操作规程进行操</w:t>
            </w:r>
            <w:r>
              <w:rPr>
                <w:rFonts w:hint="eastAsia" w:asciiTheme="minorEastAsia" w:hAnsiTheme="minorEastAsia" w:eastAsiaTheme="minorEastAsia" w:cstheme="minorEastAsia"/>
                <w:sz w:val="24"/>
                <w:szCs w:val="24"/>
              </w:rPr>
              <w:t>作。</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2"/>
                <w:sz w:val="24"/>
                <w:szCs w:val="24"/>
              </w:rPr>
              <w:t>严禁使用挥发性强的油类或易</w:t>
            </w:r>
            <w:r>
              <w:rPr>
                <w:rFonts w:hint="eastAsia" w:asciiTheme="minorEastAsia" w:hAnsiTheme="minorEastAsia" w:eastAsiaTheme="minorEastAsia" w:cstheme="minorEastAsia"/>
                <w:sz w:val="24"/>
                <w:szCs w:val="24"/>
              </w:rPr>
              <w:t>燃物引火。</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z w:val="24"/>
                <w:szCs w:val="24"/>
              </w:rPr>
              <w:t>锅炉升压一定要缓慢进行。</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9"/>
                <w:sz w:val="24"/>
                <w:szCs w:val="24"/>
              </w:rPr>
              <w:t>作业过程中严密监视仪表盘，观</w:t>
            </w:r>
            <w:r>
              <w:rPr>
                <w:rFonts w:hint="eastAsia" w:asciiTheme="minorEastAsia" w:hAnsiTheme="minorEastAsia" w:eastAsiaTheme="minorEastAsia" w:cstheme="minorEastAsia"/>
                <w:sz w:val="24"/>
                <w:szCs w:val="24"/>
              </w:rPr>
              <w:t>察液位、压力和温度的变化。</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5.</w:t>
            </w:r>
            <w:r>
              <w:rPr>
                <w:rFonts w:hint="eastAsia" w:asciiTheme="minorEastAsia" w:hAnsiTheme="minorEastAsia" w:eastAsiaTheme="minorEastAsia" w:cstheme="minorEastAsia"/>
                <w:sz w:val="24"/>
                <w:szCs w:val="24"/>
              </w:rPr>
              <w:t>锅炉水位应保持在正常水位线</w:t>
            </w:r>
          </w:p>
        </w:tc>
        <w:tc>
          <w:tcPr>
            <w:tcW w:w="4205"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1.停炉后定期对锅内进行保养。</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2.检查检查仪表、安全附件是否完好。</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3.检查锅炉外观、管线等是否有明显损伤。</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4.填写好交接班记录。</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0"/>
                <w:sz w:val="24"/>
                <w:szCs w:val="24"/>
              </w:rPr>
              <w:t>锅炉缺水时采用“叫水”的操作判断是轻微</w:t>
            </w:r>
            <w:r>
              <w:rPr>
                <w:rFonts w:hint="eastAsia" w:asciiTheme="minorEastAsia" w:hAnsiTheme="minorEastAsia" w:eastAsiaTheme="minorEastAsia" w:cstheme="minorEastAsia"/>
                <w:spacing w:val="-2"/>
                <w:sz w:val="24"/>
                <w:szCs w:val="24"/>
              </w:rPr>
              <w:t>缺失还是严重缺水，轻微缺水可立即给锅炉上水，严</w:t>
            </w:r>
            <w:r>
              <w:rPr>
                <w:rFonts w:hint="eastAsia" w:asciiTheme="minorEastAsia" w:hAnsiTheme="minorEastAsia" w:eastAsiaTheme="minorEastAsia" w:cstheme="minorEastAsia"/>
                <w:sz w:val="24"/>
                <w:szCs w:val="24"/>
              </w:rPr>
              <w:t>重缺水时必须停炉且禁止给锅炉上水。</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锅炉满水时立即关闭给水阀，启用省煤器再循</w:t>
            </w:r>
          </w:p>
        </w:tc>
        <w:tc>
          <w:tcPr>
            <w:tcW w:w="897"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rFonts w:hint="eastAsia" w:eastAsia="宋体"/>
                <w:b/>
                <w:bCs/>
                <w:sz w:val="24"/>
                <w:lang w:eastAsia="zh-CN"/>
              </w:rPr>
            </w:pPr>
            <w:r>
              <w:rPr>
                <w:rFonts w:hint="eastAsia"/>
                <w:b/>
                <w:bCs/>
                <w:sz w:val="24"/>
                <w:lang w:eastAsia="zh-CN"/>
              </w:rPr>
              <w:t>刁正勇</w:t>
            </w:r>
          </w:p>
        </w:tc>
      </w:tr>
    </w:tbl>
    <w:p>
      <w:pPr>
        <w:snapToGrid w:val="0"/>
        <w:spacing w:line="300" w:lineRule="auto"/>
        <w:rPr>
          <w:sz w:val="24"/>
        </w:rPr>
        <w:sectPr>
          <w:footerReference r:id="rId13"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253"/>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5" w:hRule="atLeast"/>
          <w:jc w:val="center"/>
        </w:trPr>
        <w:tc>
          <w:tcPr>
            <w:tcW w:w="552" w:type="dxa"/>
          </w:tcPr>
          <w:p>
            <w:pPr>
              <w:pStyle w:val="10"/>
              <w:snapToGrid w:val="0"/>
              <w:spacing w:line="300" w:lineRule="auto"/>
              <w:rPr>
                <w:rFonts w:hint="default" w:eastAsia="黑体"/>
                <w:sz w:val="24"/>
                <w:lang w:val="en-US" w:eastAsia="zh-CN"/>
              </w:rPr>
            </w:pPr>
          </w:p>
        </w:tc>
        <w:tc>
          <w:tcPr>
            <w:tcW w:w="1249" w:type="dxa"/>
          </w:tcPr>
          <w:p>
            <w:pPr>
              <w:pStyle w:val="10"/>
              <w:snapToGrid w:val="0"/>
              <w:spacing w:line="300" w:lineRule="auto"/>
              <w:rPr>
                <w:sz w:val="24"/>
              </w:rPr>
            </w:pPr>
          </w:p>
        </w:tc>
        <w:tc>
          <w:tcPr>
            <w:tcW w:w="3303" w:type="dxa"/>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上下 50mm 波动。</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6.</w:t>
            </w:r>
            <w:r>
              <w:rPr>
                <w:rFonts w:hint="eastAsia" w:asciiTheme="minorEastAsia" w:hAnsiTheme="minorEastAsia" w:eastAsiaTheme="minorEastAsia" w:cstheme="minorEastAsia"/>
                <w:spacing w:val="-2"/>
                <w:sz w:val="24"/>
                <w:szCs w:val="24"/>
              </w:rPr>
              <w:t>运行过程中蒸汽压力应始终保</w:t>
            </w:r>
            <w:r>
              <w:rPr>
                <w:rFonts w:hint="eastAsia" w:asciiTheme="minorEastAsia" w:hAnsiTheme="minorEastAsia" w:eastAsiaTheme="minorEastAsia" w:cstheme="minorEastAsia"/>
                <w:sz w:val="24"/>
                <w:szCs w:val="24"/>
              </w:rPr>
              <w:t>持稳定。</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w:t>
            </w:r>
            <w:r>
              <w:rPr>
                <w:rFonts w:hint="eastAsia" w:asciiTheme="minorEastAsia" w:hAnsiTheme="minorEastAsia" w:eastAsiaTheme="minorEastAsia" w:cstheme="minorEastAsia"/>
                <w:sz w:val="24"/>
                <w:szCs w:val="24"/>
              </w:rPr>
              <w:t>运行过程中定期吹灰。</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w:t>
            </w:r>
            <w:r>
              <w:rPr>
                <w:rFonts w:hint="eastAsia" w:asciiTheme="minorEastAsia" w:hAnsiTheme="minorEastAsia" w:eastAsiaTheme="minorEastAsia" w:cstheme="minorEastAsia"/>
                <w:sz w:val="24"/>
                <w:szCs w:val="24"/>
              </w:rPr>
              <w:t>停炉时防止降压降温过快。</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w:t>
            </w:r>
            <w:r>
              <w:rPr>
                <w:rFonts w:hint="eastAsia" w:asciiTheme="minorEastAsia" w:hAnsiTheme="minorEastAsia" w:eastAsiaTheme="minorEastAsia" w:cstheme="minorEastAsia"/>
                <w:spacing w:val="-12"/>
                <w:sz w:val="24"/>
                <w:szCs w:val="24"/>
              </w:rPr>
              <w:t xml:space="preserve">锅水低于 </w:t>
            </w:r>
            <w:r>
              <w:rPr>
                <w:rFonts w:hint="eastAsia" w:asciiTheme="minorEastAsia" w:hAnsiTheme="minorEastAsia" w:eastAsiaTheme="minorEastAsia" w:cstheme="minorEastAsia"/>
                <w:sz w:val="24"/>
                <w:szCs w:val="24"/>
              </w:rPr>
              <w:t>70</w:t>
            </w:r>
            <w:r>
              <w:rPr>
                <w:rFonts w:hint="eastAsia" w:asciiTheme="minorEastAsia" w:hAnsiTheme="minorEastAsia" w:eastAsiaTheme="minorEastAsia" w:cstheme="minorEastAsia"/>
                <w:spacing w:val="-8"/>
                <w:sz w:val="24"/>
                <w:szCs w:val="24"/>
              </w:rPr>
              <w:t xml:space="preserve"> 度时方可全部防</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w:t>
            </w:r>
          </w:p>
          <w:p>
            <w:pPr>
              <w:pStyle w:val="10"/>
              <w:snapToGrid w:val="0"/>
              <w:spacing w:line="300" w:lineRule="auto"/>
              <w:rPr>
                <w:rFonts w:hint="eastAsia" w:asciiTheme="minorEastAsia" w:hAnsiTheme="minorEastAsia" w:eastAsiaTheme="minorEastAsia" w:cstheme="minorEastAsia"/>
                <w:sz w:val="24"/>
                <w:szCs w:val="24"/>
              </w:rPr>
            </w:pPr>
          </w:p>
        </w:tc>
        <w:tc>
          <w:tcPr>
            <w:tcW w:w="4253" w:type="dxa"/>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 xml:space="preserve">环管路，开启排污阀及过热器、蒸汽管线上的疏水阀， </w:t>
            </w:r>
            <w:r>
              <w:rPr>
                <w:rFonts w:hint="eastAsia" w:asciiTheme="minorEastAsia" w:hAnsiTheme="minorEastAsia" w:eastAsiaTheme="minorEastAsia" w:cstheme="minorEastAsia"/>
                <w:sz w:val="24"/>
                <w:szCs w:val="24"/>
              </w:rPr>
              <w:t>待水位正常时关闭排污阀和各疏水阀。</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w:t>
            </w:r>
            <w:r>
              <w:rPr>
                <w:rFonts w:hint="eastAsia" w:asciiTheme="minorEastAsia" w:hAnsiTheme="minorEastAsia" w:eastAsiaTheme="minorEastAsia" w:cstheme="minorEastAsia"/>
                <w:spacing w:val="-4"/>
                <w:sz w:val="24"/>
                <w:szCs w:val="24"/>
              </w:rPr>
              <w:t>汽水共沸时，应减弱燃烧力度，减低负荷，关</w:t>
            </w:r>
            <w:r>
              <w:rPr>
                <w:rFonts w:hint="eastAsia" w:asciiTheme="minorEastAsia" w:hAnsiTheme="minorEastAsia" w:eastAsiaTheme="minorEastAsia" w:cstheme="minorEastAsia"/>
                <w:spacing w:val="-3"/>
                <w:sz w:val="24"/>
                <w:szCs w:val="24"/>
              </w:rPr>
              <w:t>小主汽阀，加强蒸汽管道和过热器疏水，全开连续排</w:t>
            </w:r>
            <w:r>
              <w:rPr>
                <w:rFonts w:hint="eastAsia" w:asciiTheme="minorEastAsia" w:hAnsiTheme="minorEastAsia" w:eastAsiaTheme="minorEastAsia" w:cstheme="minorEastAsia"/>
                <w:sz w:val="24"/>
                <w:szCs w:val="24"/>
              </w:rPr>
              <w:t>污阀，打开定期排污阀，同时上水。</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8.</w:t>
            </w:r>
            <w:r>
              <w:rPr>
                <w:rFonts w:hint="eastAsia" w:asciiTheme="minorEastAsia" w:hAnsiTheme="minorEastAsia" w:eastAsiaTheme="minorEastAsia" w:cstheme="minorEastAsia"/>
                <w:spacing w:val="-3"/>
                <w:sz w:val="24"/>
                <w:szCs w:val="24"/>
              </w:rPr>
              <w:t>锅炉爆管、省煤器损坏、过热器损坏时应停炉</w:t>
            </w:r>
            <w:r>
              <w:rPr>
                <w:rFonts w:hint="eastAsia" w:asciiTheme="minorEastAsia" w:hAnsiTheme="minorEastAsia" w:eastAsiaTheme="minorEastAsia" w:cstheme="minorEastAsia"/>
                <w:sz w:val="24"/>
                <w:szCs w:val="24"/>
              </w:rPr>
              <w:t>修理。</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9.</w:t>
            </w:r>
            <w:r>
              <w:rPr>
                <w:rFonts w:hint="eastAsia" w:asciiTheme="minorEastAsia" w:hAnsiTheme="minorEastAsia" w:eastAsiaTheme="minorEastAsia" w:cstheme="minorEastAsia"/>
                <w:spacing w:val="-3"/>
                <w:sz w:val="24"/>
                <w:szCs w:val="24"/>
              </w:rPr>
              <w:t>锅炉发生事故时，立即判断事故原因，及时进</w:t>
            </w:r>
            <w:r>
              <w:rPr>
                <w:rFonts w:hint="eastAsia" w:asciiTheme="minorEastAsia" w:hAnsiTheme="minorEastAsia" w:eastAsiaTheme="minorEastAsia" w:cstheme="minorEastAsia"/>
                <w:spacing w:val="-1"/>
                <w:sz w:val="24"/>
                <w:szCs w:val="24"/>
              </w:rPr>
              <w:t>行处理，启动应急预案，并报告上级安全管理部门。</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w:t>
            </w:r>
            <w:r>
              <w:rPr>
                <w:rFonts w:hint="eastAsia" w:asciiTheme="minorEastAsia" w:hAnsiTheme="minorEastAsia" w:eastAsiaTheme="minorEastAsia" w:cstheme="minorEastAsia"/>
                <w:spacing w:val="3"/>
                <w:sz w:val="24"/>
                <w:szCs w:val="24"/>
              </w:rPr>
              <w:t>.设法躲避爆炸物和高温水、汽，尽快撤离现</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w:t>
            </w:r>
          </w:p>
          <w:p>
            <w:pPr>
              <w:pStyle w:val="10"/>
              <w:snapToGrid w:val="0"/>
              <w:spacing w:line="300" w:lineRule="auto"/>
              <w:rPr>
                <w:rFonts w:hint="eastAsia" w:asciiTheme="minorEastAsia" w:hAnsiTheme="minorEastAsia" w:eastAsiaTheme="minorEastAsia" w:cstheme="minorEastAsia"/>
                <w:b/>
                <w:sz w:val="24"/>
                <w:szCs w:val="24"/>
              </w:rPr>
            </w:pPr>
          </w:p>
        </w:tc>
        <w:tc>
          <w:tcPr>
            <w:tcW w:w="849" w:type="dxa"/>
          </w:tcPr>
          <w:p>
            <w:pPr>
              <w:pStyle w:val="10"/>
              <w:snapToGrid w:val="0"/>
              <w:spacing w:line="30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2" w:hRule="atLeast"/>
          <w:jc w:val="center"/>
        </w:trPr>
        <w:tc>
          <w:tcPr>
            <w:tcW w:w="552"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0"/>
              </w:rPr>
            </w:pPr>
          </w:p>
          <w:p>
            <w:pPr>
              <w:pStyle w:val="10"/>
              <w:snapToGrid w:val="0"/>
              <w:spacing w:line="300" w:lineRule="auto"/>
              <w:jc w:val="center"/>
              <w:rPr>
                <w:rFonts w:hint="eastAsia" w:eastAsia="宋体"/>
                <w:b/>
                <w:bCs/>
                <w:sz w:val="24"/>
                <w:lang w:val="en-US" w:eastAsia="zh-CN"/>
              </w:rPr>
            </w:pPr>
            <w:r>
              <w:rPr>
                <w:b/>
                <w:bCs/>
                <w:sz w:val="24"/>
              </w:rPr>
              <w:t>3-</w:t>
            </w:r>
            <w:r>
              <w:rPr>
                <w:rFonts w:hint="eastAsia"/>
                <w:b/>
                <w:bCs/>
                <w:sz w:val="24"/>
              </w:rPr>
              <w:t>3</w:t>
            </w:r>
            <w:r>
              <w:rPr>
                <w:rFonts w:hint="eastAsia"/>
                <w:b/>
                <w:bCs/>
                <w:sz w:val="24"/>
                <w:lang w:val="en-US" w:eastAsia="zh-CN"/>
              </w:rPr>
              <w:t>6</w:t>
            </w:r>
          </w:p>
        </w:tc>
        <w:tc>
          <w:tcPr>
            <w:tcW w:w="12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0"/>
              </w:rPr>
            </w:pPr>
          </w:p>
          <w:p>
            <w:pPr>
              <w:pStyle w:val="10"/>
              <w:snapToGrid w:val="0"/>
              <w:spacing w:line="300" w:lineRule="auto"/>
              <w:jc w:val="center"/>
              <w:rPr>
                <w:b/>
                <w:bCs/>
                <w:sz w:val="24"/>
              </w:rPr>
            </w:pPr>
            <w:r>
              <w:rPr>
                <w:b/>
                <w:bCs/>
                <w:sz w:val="24"/>
              </w:rPr>
              <w:t>水电工</w:t>
            </w:r>
          </w:p>
          <w:p>
            <w:pPr>
              <w:pStyle w:val="10"/>
              <w:snapToGrid w:val="0"/>
              <w:spacing w:line="300" w:lineRule="auto"/>
              <w:jc w:val="center"/>
              <w:rPr>
                <w:b/>
                <w:bCs/>
                <w:sz w:val="24"/>
              </w:rPr>
            </w:pPr>
            <w:r>
              <w:rPr>
                <w:b/>
                <w:bCs/>
                <w:sz w:val="24"/>
              </w:rPr>
              <w:t>岗位</w:t>
            </w:r>
          </w:p>
        </w:tc>
        <w:tc>
          <w:tcPr>
            <w:tcW w:w="3303" w:type="dxa"/>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1.工作场所严禁烟火。</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2"/>
                <w:sz w:val="24"/>
                <w:szCs w:val="24"/>
              </w:rPr>
              <w:t>工作中必须穿戴整齐，精神集</w:t>
            </w:r>
            <w:r>
              <w:rPr>
                <w:rFonts w:hint="eastAsia" w:asciiTheme="minorEastAsia" w:hAnsiTheme="minorEastAsia" w:eastAsiaTheme="minorEastAsia" w:cstheme="minorEastAsia"/>
                <w:sz w:val="24"/>
                <w:szCs w:val="24"/>
              </w:rPr>
              <w:t>中，不准擅离职守。</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2"/>
                <w:sz w:val="24"/>
                <w:szCs w:val="24"/>
              </w:rPr>
              <w:t>进行高处作业时，应严格遵守</w:t>
            </w:r>
            <w:r>
              <w:rPr>
                <w:rFonts w:hint="eastAsia" w:asciiTheme="minorEastAsia" w:hAnsiTheme="minorEastAsia" w:eastAsiaTheme="minorEastAsia" w:cstheme="minorEastAsia"/>
                <w:sz w:val="24"/>
                <w:szCs w:val="24"/>
              </w:rPr>
              <w:t>“高处作业安全技术操作规程”。</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2"/>
                <w:sz w:val="24"/>
                <w:szCs w:val="24"/>
              </w:rPr>
              <w:t>临时装设的电气设备必须符合</w:t>
            </w:r>
            <w:r>
              <w:rPr>
                <w:rFonts w:hint="eastAsia" w:asciiTheme="minorEastAsia" w:hAnsiTheme="minorEastAsia" w:eastAsiaTheme="minorEastAsia" w:cstheme="minorEastAsia"/>
                <w:sz w:val="24"/>
                <w:szCs w:val="24"/>
              </w:rPr>
              <w:t>临时接线规程。</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12"/>
                <w:sz w:val="24"/>
                <w:szCs w:val="24"/>
              </w:rPr>
              <w:t>动力配电盘、配电箱、开关、变</w:t>
            </w:r>
            <w:r>
              <w:rPr>
                <w:rFonts w:hint="eastAsia" w:asciiTheme="minorEastAsia" w:hAnsiTheme="minorEastAsia" w:eastAsiaTheme="minorEastAsia" w:cstheme="minorEastAsia"/>
                <w:spacing w:val="-9"/>
                <w:sz w:val="24"/>
                <w:szCs w:val="24"/>
              </w:rPr>
              <w:t>压器等各种电气设备的附近，不准堆放</w:t>
            </w:r>
            <w:r>
              <w:rPr>
                <w:rFonts w:hint="eastAsia" w:asciiTheme="minorEastAsia" w:hAnsiTheme="minorEastAsia" w:eastAsiaTheme="minorEastAsia" w:cstheme="minorEastAsia"/>
                <w:spacing w:val="-12"/>
                <w:sz w:val="24"/>
                <w:szCs w:val="24"/>
              </w:rPr>
              <w:t>各种易燃、易爆、潮湿和其他影响操作</w:t>
            </w:r>
            <w:r>
              <w:rPr>
                <w:rFonts w:hint="eastAsia" w:asciiTheme="minorEastAsia" w:hAnsiTheme="minorEastAsia" w:eastAsiaTheme="minorEastAsia" w:cstheme="minorEastAsia"/>
                <w:sz w:val="24"/>
                <w:szCs w:val="24"/>
              </w:rPr>
              <w:t>的物件。</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6.设备运转中如有不正常的现象</w:t>
            </w:r>
          </w:p>
        </w:tc>
        <w:tc>
          <w:tcPr>
            <w:tcW w:w="4253"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1.认真清理现场卫生，拆除临时线路。</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
                <w:sz w:val="24"/>
                <w:szCs w:val="24"/>
              </w:rPr>
              <w:t>每次维修结束时，必须清点和维护保养设备、</w:t>
            </w:r>
            <w:r>
              <w:rPr>
                <w:rFonts w:hint="eastAsia" w:asciiTheme="minorEastAsia" w:hAnsiTheme="minorEastAsia" w:eastAsiaTheme="minorEastAsia" w:cstheme="minorEastAsia"/>
                <w:spacing w:val="-3"/>
                <w:sz w:val="24"/>
                <w:szCs w:val="24"/>
              </w:rPr>
              <w:t>工具、零件，做好交班工作，防止其遗失或留在设备内造成事故。</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1"/>
                <w:sz w:val="24"/>
                <w:szCs w:val="24"/>
              </w:rPr>
              <w:t xml:space="preserve">须切断设备上的电源，并将电源开关盒锁好， </w:t>
            </w:r>
            <w:r>
              <w:rPr>
                <w:rFonts w:hint="eastAsia" w:asciiTheme="minorEastAsia" w:hAnsiTheme="minorEastAsia" w:eastAsiaTheme="minorEastAsia" w:cstheme="minorEastAsia"/>
                <w:sz w:val="24"/>
                <w:szCs w:val="24"/>
              </w:rPr>
              <w:t>必须做到“人走场地净，活完物料清”。</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4.取走安全警示牌。</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3"/>
                <w:sz w:val="24"/>
                <w:szCs w:val="24"/>
              </w:rPr>
              <w:t>发生事故后，应采取安全防护措施，必要时紧急撤离，并立即安全管理人员或相关人员报告，并及</w:t>
            </w:r>
            <w:r>
              <w:rPr>
                <w:rFonts w:hint="eastAsia" w:asciiTheme="minorEastAsia" w:hAnsiTheme="minorEastAsia" w:eastAsiaTheme="minorEastAsia" w:cstheme="minorEastAsia"/>
                <w:spacing w:val="7"/>
                <w:sz w:val="24"/>
                <w:szCs w:val="24"/>
              </w:rPr>
              <w:t>时拨打</w:t>
            </w:r>
            <w:r>
              <w:rPr>
                <w:rFonts w:hint="eastAsia" w:asciiTheme="minorEastAsia" w:hAnsiTheme="minorEastAsia" w:eastAsiaTheme="minorEastAsia" w:cstheme="minorEastAsia"/>
                <w:sz w:val="24"/>
                <w:szCs w:val="24"/>
              </w:rPr>
              <w:t>“120</w:t>
            </w:r>
            <w:r>
              <w:rPr>
                <w:rFonts w:hint="eastAsia" w:asciiTheme="minorEastAsia" w:hAnsiTheme="minorEastAsia" w:eastAsiaTheme="minorEastAsia" w:cstheme="minorEastAsia"/>
                <w:spacing w:val="1"/>
                <w:sz w:val="24"/>
                <w:szCs w:val="24"/>
              </w:rPr>
              <w:t>”。在保证自身安全的情况下，再开展抢救工作。</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pacing w:val="-2"/>
                <w:sz w:val="24"/>
                <w:szCs w:val="24"/>
              </w:rPr>
              <w:t>发生人员受伤后，应迅速消毒并止血；出现骨</w:t>
            </w:r>
          </w:p>
        </w:tc>
        <w:tc>
          <w:tcPr>
            <w:tcW w:w="8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rFonts w:hint="eastAsia" w:eastAsia="宋体"/>
                <w:b/>
                <w:bCs/>
                <w:sz w:val="24"/>
                <w:lang w:eastAsia="zh-CN"/>
              </w:rPr>
            </w:pPr>
            <w:r>
              <w:rPr>
                <w:rFonts w:hint="eastAsia"/>
                <w:b/>
                <w:bCs/>
                <w:sz w:val="24"/>
                <w:lang w:eastAsia="zh-CN"/>
              </w:rPr>
              <w:t>刁正勇</w:t>
            </w:r>
          </w:p>
        </w:tc>
      </w:tr>
    </w:tbl>
    <w:p>
      <w:pPr>
        <w:snapToGrid w:val="0"/>
        <w:spacing w:line="300" w:lineRule="auto"/>
        <w:rPr>
          <w:sz w:val="24"/>
        </w:rPr>
        <w:sectPr>
          <w:footerReference r:id="rId14"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249"/>
        <w:gridCol w:w="3303"/>
        <w:gridCol w:w="4301"/>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jc w:val="center"/>
        </w:trPr>
        <w:tc>
          <w:tcPr>
            <w:tcW w:w="552" w:type="dxa"/>
          </w:tcPr>
          <w:p>
            <w:pPr>
              <w:pStyle w:val="10"/>
              <w:snapToGrid w:val="0"/>
              <w:spacing w:line="300" w:lineRule="auto"/>
              <w:rPr>
                <w:sz w:val="24"/>
              </w:rPr>
            </w:pPr>
          </w:p>
        </w:tc>
        <w:tc>
          <w:tcPr>
            <w:tcW w:w="1249" w:type="dxa"/>
          </w:tcPr>
          <w:p>
            <w:pPr>
              <w:pStyle w:val="10"/>
              <w:snapToGrid w:val="0"/>
              <w:spacing w:line="300" w:lineRule="auto"/>
              <w:rPr>
                <w:sz w:val="24"/>
              </w:rPr>
            </w:pPr>
          </w:p>
        </w:tc>
        <w:tc>
          <w:tcPr>
            <w:tcW w:w="3303" w:type="dxa"/>
          </w:tcPr>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或发生故障时，应切断电源，停车检查。</w:t>
            </w:r>
            <w:r>
              <w:rPr>
                <w:rFonts w:hint="eastAsia" w:asciiTheme="minorEastAsia" w:hAnsiTheme="minorEastAsia" w:eastAsiaTheme="minorEastAsia" w:cstheme="minorEastAsia"/>
                <w:sz w:val="24"/>
                <w:szCs w:val="24"/>
              </w:rPr>
              <w:t>7.严禁带压检修管道和阀门。</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8.</w:t>
            </w:r>
            <w:r>
              <w:rPr>
                <w:rFonts w:hint="eastAsia" w:asciiTheme="minorEastAsia" w:hAnsiTheme="minorEastAsia" w:eastAsiaTheme="minorEastAsia" w:cstheme="minorEastAsia"/>
                <w:sz w:val="24"/>
                <w:szCs w:val="24"/>
              </w:rPr>
              <w:t>焊接水管前，必须办理动火手</w:t>
            </w:r>
            <w:r>
              <w:rPr>
                <w:rFonts w:hint="eastAsia" w:asciiTheme="minorEastAsia" w:hAnsiTheme="minorEastAsia" w:eastAsiaTheme="minorEastAsia" w:cstheme="minorEastAsia"/>
                <w:spacing w:val="-12"/>
                <w:sz w:val="24"/>
                <w:szCs w:val="24"/>
              </w:rPr>
              <w:t>续；割锯水管时，应支撑重物避免被砸</w:t>
            </w:r>
            <w:r>
              <w:rPr>
                <w:rFonts w:hint="eastAsia" w:asciiTheme="minorEastAsia" w:hAnsiTheme="minorEastAsia" w:eastAsiaTheme="minorEastAsia" w:cstheme="minorEastAsia"/>
                <w:sz w:val="24"/>
                <w:szCs w:val="24"/>
              </w:rPr>
              <w:t>伤。</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9.</w:t>
            </w:r>
            <w:r>
              <w:rPr>
                <w:rFonts w:hint="eastAsia" w:asciiTheme="minorEastAsia" w:hAnsiTheme="minorEastAsia" w:eastAsiaTheme="minorEastAsia" w:cstheme="minorEastAsia"/>
                <w:spacing w:val="-1"/>
                <w:sz w:val="24"/>
                <w:szCs w:val="24"/>
              </w:rPr>
              <w:t>做好作业过程中相关数据记录。</w:t>
            </w:r>
          </w:p>
          <w:p>
            <w:pPr>
              <w:pStyle w:val="10"/>
              <w:snapToGrid w:val="0"/>
              <w:spacing w:line="300" w:lineRule="auto"/>
              <w:rPr>
                <w:rFonts w:hint="eastAsia" w:asciiTheme="minorEastAsia" w:hAnsiTheme="minorEastAsia" w:eastAsiaTheme="minorEastAsia" w:cstheme="minorEastAsia"/>
                <w:sz w:val="24"/>
                <w:szCs w:val="24"/>
              </w:rPr>
            </w:pPr>
          </w:p>
        </w:tc>
        <w:tc>
          <w:tcPr>
            <w:tcW w:w="4301" w:type="dxa"/>
          </w:tcPr>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折，应将伤员身体固定，避免骨折部位移动；出现人员休克，应让伤者平卧并保暖；出现心跳呼吸停止， 立刻进行心肺复苏。</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7.发生触电后，务必立刻切断电源再进行抢救。</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pacing w:val="-3"/>
                <w:sz w:val="24"/>
                <w:szCs w:val="24"/>
              </w:rPr>
              <w:t>发生电气火灾后，应切断电源后进行灭火，救</w:t>
            </w:r>
            <w:r>
              <w:rPr>
                <w:rFonts w:hint="eastAsia" w:asciiTheme="minorEastAsia" w:hAnsiTheme="minorEastAsia" w:eastAsiaTheme="minorEastAsia" w:cstheme="minorEastAsia"/>
                <w:sz w:val="24"/>
                <w:szCs w:val="24"/>
              </w:rPr>
              <w:t>火人员做好绝缘工作。</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pacing w:val="-2"/>
                <w:sz w:val="24"/>
                <w:szCs w:val="24"/>
              </w:rPr>
              <w:t>发生高处坠落后，在保障安全的情况下立即现</w:t>
            </w:r>
            <w:r>
              <w:rPr>
                <w:rFonts w:hint="eastAsia" w:asciiTheme="minorEastAsia" w:hAnsiTheme="minorEastAsia" w:eastAsiaTheme="minorEastAsia" w:cstheme="minorEastAsia"/>
                <w:sz w:val="24"/>
                <w:szCs w:val="24"/>
              </w:rPr>
              <w:t>场施救，抢救的重点放在对休克、骨折和出血上。</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pacing w:val="2"/>
                <w:sz w:val="24"/>
                <w:szCs w:val="24"/>
              </w:rPr>
              <w:t>发生机械伤害后，应立刻关闭电源并抢救伤者。抢救的重点放在对休克、骨折和出血上。</w:t>
            </w:r>
          </w:p>
          <w:p>
            <w:pPr>
              <w:pStyle w:val="10"/>
              <w:tabs>
                <w:tab w:val="left" w:pos="956"/>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pacing w:val="2"/>
                <w:sz w:val="24"/>
                <w:szCs w:val="24"/>
              </w:rPr>
              <w:t>保护好事故现场，等待事故调查组进行调查处理。</w:t>
            </w:r>
          </w:p>
          <w:p>
            <w:pPr>
              <w:pStyle w:val="10"/>
              <w:snapToGrid w:val="0"/>
              <w:spacing w:line="300" w:lineRule="auto"/>
              <w:jc w:val="both"/>
              <w:rPr>
                <w:rFonts w:hint="eastAsia" w:asciiTheme="minorEastAsia" w:hAnsiTheme="minorEastAsia" w:eastAsiaTheme="minorEastAsia" w:cstheme="minorEastAsia"/>
                <w:b/>
                <w:sz w:val="24"/>
                <w:szCs w:val="24"/>
              </w:rPr>
            </w:pPr>
          </w:p>
        </w:tc>
        <w:tc>
          <w:tcPr>
            <w:tcW w:w="801" w:type="dxa"/>
          </w:tcPr>
          <w:p>
            <w:pPr>
              <w:pStyle w:val="10"/>
              <w:snapToGrid w:val="0"/>
              <w:spacing w:line="30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9" w:hRule="atLeast"/>
          <w:jc w:val="center"/>
        </w:trPr>
        <w:tc>
          <w:tcPr>
            <w:tcW w:w="552"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31"/>
              </w:rPr>
            </w:pPr>
          </w:p>
          <w:p>
            <w:pPr>
              <w:pStyle w:val="10"/>
              <w:snapToGrid w:val="0"/>
              <w:spacing w:line="300" w:lineRule="auto"/>
              <w:jc w:val="center"/>
              <w:rPr>
                <w:rFonts w:hint="eastAsia" w:eastAsia="宋体"/>
                <w:b/>
                <w:bCs/>
                <w:sz w:val="24"/>
                <w:lang w:val="en-US" w:eastAsia="zh-CN"/>
              </w:rPr>
            </w:pPr>
            <w:r>
              <w:rPr>
                <w:b/>
                <w:bCs/>
                <w:sz w:val="24"/>
              </w:rPr>
              <w:t>3-</w:t>
            </w:r>
            <w:r>
              <w:rPr>
                <w:rFonts w:hint="eastAsia"/>
                <w:b/>
                <w:bCs/>
                <w:sz w:val="24"/>
              </w:rPr>
              <w:t>3</w:t>
            </w:r>
            <w:r>
              <w:rPr>
                <w:rFonts w:hint="eastAsia"/>
                <w:b/>
                <w:bCs/>
                <w:sz w:val="24"/>
                <w:lang w:val="en-US" w:eastAsia="zh-CN"/>
              </w:rPr>
              <w:t>7</w:t>
            </w:r>
          </w:p>
        </w:tc>
        <w:tc>
          <w:tcPr>
            <w:tcW w:w="12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r>
              <w:rPr>
                <w:b/>
                <w:bCs/>
                <w:sz w:val="24"/>
              </w:rPr>
              <w:t>特种设备</w:t>
            </w:r>
          </w:p>
          <w:p>
            <w:pPr>
              <w:pStyle w:val="10"/>
              <w:snapToGrid w:val="0"/>
              <w:spacing w:line="300" w:lineRule="auto"/>
              <w:jc w:val="center"/>
              <w:rPr>
                <w:b/>
                <w:bCs/>
                <w:sz w:val="24"/>
              </w:rPr>
            </w:pPr>
            <w:r>
              <w:rPr>
                <w:b/>
                <w:bCs/>
                <w:sz w:val="24"/>
              </w:rPr>
              <w:t>操作岗位</w:t>
            </w:r>
          </w:p>
        </w:tc>
        <w:tc>
          <w:tcPr>
            <w:tcW w:w="3303" w:type="dxa"/>
          </w:tcPr>
          <w:p>
            <w:pPr>
              <w:pStyle w:val="10"/>
              <w:snapToGrid w:val="0"/>
              <w:spacing w:line="300" w:lineRule="auto"/>
              <w:rPr>
                <w:rFonts w:hint="eastAsia" w:asciiTheme="minorEastAsia" w:hAnsiTheme="minorEastAsia" w:eastAsiaTheme="minorEastAsia" w:cstheme="minorEastAsia"/>
                <w:sz w:val="24"/>
                <w:szCs w:val="24"/>
              </w:rPr>
            </w:pPr>
          </w:p>
          <w:p>
            <w:pPr>
              <w:pStyle w:val="10"/>
              <w:snapToGrid w:val="0"/>
              <w:spacing w:line="300" w:lineRule="auto"/>
              <w:rPr>
                <w:rFonts w:hint="eastAsia" w:asciiTheme="minorEastAsia" w:hAnsiTheme="minorEastAsia" w:eastAsiaTheme="minorEastAsia" w:cstheme="minorEastAsia"/>
                <w:sz w:val="24"/>
                <w:szCs w:val="24"/>
              </w:rPr>
            </w:pP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按照《特种设备操作技术规程》</w:t>
            </w:r>
            <w:r>
              <w:rPr>
                <w:rFonts w:hint="eastAsia" w:asciiTheme="minorEastAsia" w:hAnsiTheme="minorEastAsia" w:eastAsiaTheme="minorEastAsia" w:cstheme="minorEastAsia"/>
                <w:sz w:val="24"/>
                <w:szCs w:val="24"/>
              </w:rPr>
              <w:t>和《岗位安全操作规程》正确作业。</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作业过程中发现隐患及时处理和报告，并做好记录。</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z w:val="24"/>
                <w:szCs w:val="24"/>
              </w:rPr>
              <w:t>严禁设备带病运行。</w:t>
            </w:r>
          </w:p>
          <w:p>
            <w:pPr>
              <w:pStyle w:val="10"/>
              <w:snapToGrid w:val="0"/>
              <w:spacing w:line="300" w:lineRule="auto"/>
              <w:rPr>
                <w:rFonts w:hint="eastAsia" w:asciiTheme="minorEastAsia" w:hAnsiTheme="minorEastAsia" w:eastAsiaTheme="minorEastAsia" w:cstheme="minorEastAsia"/>
                <w:b/>
                <w:sz w:val="24"/>
                <w:szCs w:val="24"/>
              </w:rPr>
            </w:pPr>
          </w:p>
        </w:tc>
        <w:tc>
          <w:tcPr>
            <w:tcW w:w="4301" w:type="dxa"/>
          </w:tcPr>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检查确认特种设备和作业场所安全情况，做好</w:t>
            </w:r>
            <w:r>
              <w:rPr>
                <w:rFonts w:hint="eastAsia" w:asciiTheme="minorEastAsia" w:hAnsiTheme="minorEastAsia" w:eastAsiaTheme="minorEastAsia" w:cstheme="minorEastAsia"/>
                <w:sz w:val="24"/>
                <w:szCs w:val="24"/>
              </w:rPr>
              <w:t>交接班记录。</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3"/>
                <w:sz w:val="24"/>
                <w:szCs w:val="24"/>
              </w:rPr>
              <w:t>按照“工完、料尽、场地清”的要求认真清理</w:t>
            </w:r>
            <w:r>
              <w:rPr>
                <w:rFonts w:hint="eastAsia" w:asciiTheme="minorEastAsia" w:hAnsiTheme="minorEastAsia" w:eastAsiaTheme="minorEastAsia" w:cstheme="minorEastAsia"/>
                <w:sz w:val="24"/>
                <w:szCs w:val="24"/>
              </w:rPr>
              <w:t>清洁作业现场。</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z w:val="24"/>
                <w:szCs w:val="24"/>
              </w:rPr>
              <w:t>发生突发事故时，立即报告上级。</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z w:val="24"/>
                <w:szCs w:val="24"/>
              </w:rPr>
              <w:t>拨打医疗急救电话。</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5.</w:t>
            </w:r>
            <w:r>
              <w:rPr>
                <w:rFonts w:hint="eastAsia" w:asciiTheme="minorEastAsia" w:hAnsiTheme="minorEastAsia" w:eastAsiaTheme="minorEastAsia" w:cstheme="minorEastAsia"/>
                <w:sz w:val="24"/>
                <w:szCs w:val="24"/>
              </w:rPr>
              <w:t>突发火灾事故，采取措施扑灭初期火灾。</w:t>
            </w:r>
          </w:p>
          <w:p>
            <w:pPr>
              <w:pStyle w:val="10"/>
              <w:tabs>
                <w:tab w:val="left" w:pos="83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6.</w:t>
            </w:r>
            <w:r>
              <w:rPr>
                <w:rFonts w:hint="eastAsia" w:asciiTheme="minorEastAsia" w:hAnsiTheme="minorEastAsia" w:eastAsiaTheme="minorEastAsia" w:cstheme="minorEastAsia"/>
                <w:spacing w:val="-3"/>
                <w:sz w:val="24"/>
                <w:szCs w:val="24"/>
              </w:rPr>
              <w:t>突发触电事故，断开电源，使用适当的绝缘工</w:t>
            </w:r>
            <w:r>
              <w:rPr>
                <w:rFonts w:hint="eastAsia" w:asciiTheme="minorEastAsia" w:hAnsiTheme="minorEastAsia" w:eastAsiaTheme="minorEastAsia" w:cstheme="minorEastAsia"/>
                <w:sz w:val="24"/>
                <w:szCs w:val="24"/>
              </w:rPr>
              <w:t>具先使触电者脱离电源，进行现场急救。</w:t>
            </w:r>
          </w:p>
          <w:p>
            <w:pPr>
              <w:pStyle w:val="10"/>
              <w:tabs>
                <w:tab w:val="left" w:pos="350"/>
              </w:tabs>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7.</w:t>
            </w:r>
            <w:r>
              <w:rPr>
                <w:rFonts w:hint="eastAsia" w:asciiTheme="minorEastAsia" w:hAnsiTheme="minorEastAsia" w:eastAsiaTheme="minorEastAsia" w:cstheme="minorEastAsia"/>
                <w:spacing w:val="-2"/>
                <w:sz w:val="24"/>
                <w:szCs w:val="24"/>
              </w:rPr>
              <w:t>发生特种设备隐患及事故，按照《特种设备现场处</w:t>
            </w:r>
          </w:p>
          <w:p>
            <w:pPr>
              <w:pStyle w:val="10"/>
              <w:snapToGrid w:val="0"/>
              <w:spacing w:line="30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置方案》进行有效处置。</w:t>
            </w:r>
          </w:p>
        </w:tc>
        <w:tc>
          <w:tcPr>
            <w:tcW w:w="801" w:type="dxa"/>
            <w:vAlign w:val="center"/>
          </w:tcPr>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left"/>
              <w:rPr>
                <w:rFonts w:hint="eastAsia" w:eastAsia="宋体"/>
                <w:b/>
                <w:bCs/>
                <w:sz w:val="24"/>
                <w:lang w:eastAsia="zh-CN"/>
              </w:rPr>
            </w:pPr>
            <w:r>
              <w:rPr>
                <w:rFonts w:hint="eastAsia"/>
                <w:b/>
                <w:bCs/>
                <w:sz w:val="24"/>
                <w:lang w:eastAsia="zh-CN"/>
              </w:rPr>
              <w:t>所有</w:t>
            </w:r>
            <w:r>
              <w:rPr>
                <w:b/>
                <w:bCs/>
                <w:sz w:val="24"/>
              </w:rPr>
              <w:t>特种设备操作</w:t>
            </w:r>
            <w:r>
              <w:rPr>
                <w:rFonts w:hint="eastAsia"/>
                <w:b/>
                <w:bCs/>
                <w:sz w:val="24"/>
                <w:lang w:eastAsia="zh-CN"/>
              </w:rPr>
              <w:t>人员</w:t>
            </w:r>
          </w:p>
        </w:tc>
      </w:tr>
    </w:tbl>
    <w:p>
      <w:pPr>
        <w:snapToGrid w:val="0"/>
        <w:spacing w:line="300" w:lineRule="auto"/>
        <w:rPr>
          <w:sz w:val="24"/>
        </w:rPr>
        <w:sectPr>
          <w:footerReference r:id="rId15"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
        <w:gridCol w:w="1243"/>
        <w:gridCol w:w="3288"/>
        <w:gridCol w:w="4192"/>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6" w:hRule="atLeast"/>
          <w:jc w:val="center"/>
        </w:trPr>
        <w:tc>
          <w:tcPr>
            <w:tcW w:w="549"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34"/>
              </w:rPr>
            </w:pPr>
          </w:p>
          <w:p>
            <w:pPr>
              <w:pStyle w:val="10"/>
              <w:snapToGrid w:val="0"/>
              <w:spacing w:line="300" w:lineRule="auto"/>
              <w:jc w:val="center"/>
              <w:rPr>
                <w:rFonts w:hint="default" w:eastAsia="宋体"/>
                <w:b/>
                <w:bCs/>
                <w:sz w:val="24"/>
                <w:lang w:val="en-US" w:eastAsia="zh-CN"/>
              </w:rPr>
            </w:pPr>
            <w:r>
              <w:rPr>
                <w:b/>
                <w:bCs/>
                <w:sz w:val="24"/>
              </w:rPr>
              <w:t>3-</w:t>
            </w:r>
            <w:r>
              <w:rPr>
                <w:rFonts w:hint="eastAsia"/>
                <w:b/>
                <w:bCs/>
                <w:sz w:val="24"/>
                <w:lang w:val="en-US" w:eastAsia="zh-CN"/>
              </w:rPr>
              <w:t>38</w:t>
            </w:r>
          </w:p>
        </w:tc>
        <w:tc>
          <w:tcPr>
            <w:tcW w:w="1243" w:type="dxa"/>
            <w:vAlign w:val="center"/>
          </w:tcPr>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p>
          <w:p>
            <w:pPr>
              <w:pStyle w:val="10"/>
              <w:snapToGrid w:val="0"/>
              <w:spacing w:line="300" w:lineRule="auto"/>
              <w:jc w:val="center"/>
              <w:rPr>
                <w:b/>
                <w:bCs/>
                <w:sz w:val="24"/>
              </w:rPr>
            </w:pPr>
            <w:r>
              <w:rPr>
                <w:b/>
                <w:bCs/>
                <w:sz w:val="24"/>
              </w:rPr>
              <w:t>实验室的安全责任人</w:t>
            </w:r>
          </w:p>
        </w:tc>
        <w:tc>
          <w:tcPr>
            <w:tcW w:w="3288" w:type="dxa"/>
          </w:tcPr>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8"/>
                <w:sz w:val="24"/>
                <w:szCs w:val="24"/>
              </w:rPr>
              <w:t>负责本实验房间安全日常管理</w:t>
            </w:r>
            <w:r>
              <w:rPr>
                <w:rFonts w:hint="eastAsia" w:asciiTheme="minorEastAsia" w:hAnsiTheme="minorEastAsia" w:eastAsiaTheme="minorEastAsia" w:cstheme="minorEastAsia"/>
                <w:spacing w:val="-11"/>
                <w:sz w:val="24"/>
                <w:szCs w:val="24"/>
              </w:rPr>
              <w:t>工作。定期、不定期开展实验室工作人员的业务培训，开展参与教学和科研实</w:t>
            </w:r>
            <w:r>
              <w:rPr>
                <w:rFonts w:hint="eastAsia" w:asciiTheme="minorEastAsia" w:hAnsiTheme="minorEastAsia" w:eastAsiaTheme="minorEastAsia" w:cstheme="minorEastAsia"/>
                <w:spacing w:val="-8"/>
                <w:sz w:val="24"/>
                <w:szCs w:val="24"/>
              </w:rPr>
              <w:t>验活动的的师生安全教育和培训，确保</w:t>
            </w:r>
            <w:r>
              <w:rPr>
                <w:rFonts w:hint="eastAsia" w:asciiTheme="minorEastAsia" w:hAnsiTheme="minorEastAsia" w:eastAsiaTheme="minorEastAsia" w:cstheme="minorEastAsia"/>
                <w:spacing w:val="-10"/>
                <w:sz w:val="24"/>
                <w:szCs w:val="24"/>
              </w:rPr>
              <w:t>相关人员掌握技术规范、操作规程和安</w:t>
            </w:r>
            <w:r>
              <w:rPr>
                <w:rFonts w:hint="eastAsia" w:asciiTheme="minorEastAsia" w:hAnsiTheme="minorEastAsia" w:eastAsiaTheme="minorEastAsia" w:cstheme="minorEastAsia"/>
                <w:sz w:val="24"/>
                <w:szCs w:val="24"/>
              </w:rPr>
              <w:t>全防护知识。</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0"/>
                <w:sz w:val="24"/>
                <w:szCs w:val="24"/>
              </w:rPr>
              <w:t>执行国家、学校和本单位的实验</w:t>
            </w:r>
            <w:r>
              <w:rPr>
                <w:rFonts w:hint="eastAsia" w:asciiTheme="minorEastAsia" w:hAnsiTheme="minorEastAsia" w:eastAsiaTheme="minorEastAsia" w:cstheme="minorEastAsia"/>
                <w:spacing w:val="-14"/>
                <w:sz w:val="24"/>
                <w:szCs w:val="24"/>
              </w:rPr>
              <w:t>室安全管理制度。建立健全实验室安全</w:t>
            </w:r>
            <w:r>
              <w:rPr>
                <w:rFonts w:hint="eastAsia" w:asciiTheme="minorEastAsia" w:hAnsiTheme="minorEastAsia" w:eastAsiaTheme="minorEastAsia" w:cstheme="minorEastAsia"/>
                <w:spacing w:val="-13"/>
                <w:sz w:val="24"/>
                <w:szCs w:val="24"/>
              </w:rPr>
              <w:t>准入制度，完善实验与实训综合信息管</w:t>
            </w:r>
            <w:r>
              <w:rPr>
                <w:rFonts w:hint="eastAsia" w:asciiTheme="minorEastAsia" w:hAnsiTheme="minorEastAsia" w:eastAsiaTheme="minorEastAsia" w:cstheme="minorEastAsia"/>
                <w:spacing w:val="9"/>
                <w:sz w:val="24"/>
                <w:szCs w:val="24"/>
              </w:rPr>
              <w:t>理平台，对工作人员岗位有资格要求</w:t>
            </w:r>
            <w:r>
              <w:rPr>
                <w:rFonts w:hint="eastAsia" w:asciiTheme="minorEastAsia" w:hAnsiTheme="minorEastAsia" w:eastAsiaTheme="minorEastAsia" w:cstheme="minorEastAsia"/>
                <w:sz w:val="24"/>
                <w:szCs w:val="24"/>
              </w:rPr>
              <w:t>的，必须做到持证上岗。</w:t>
            </w:r>
          </w:p>
          <w:p>
            <w:pPr>
              <w:pStyle w:val="10"/>
              <w:tabs>
                <w:tab w:val="left" w:pos="841"/>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8"/>
                <w:sz w:val="24"/>
                <w:szCs w:val="24"/>
              </w:rPr>
              <w:t>细化本实验房间安全管理制度</w:t>
            </w:r>
            <w:r>
              <w:rPr>
                <w:rFonts w:hint="eastAsia" w:asciiTheme="minorEastAsia" w:hAnsiTheme="minorEastAsia" w:eastAsiaTheme="minorEastAsia" w:cstheme="minorEastAsia"/>
                <w:spacing w:val="-10"/>
                <w:sz w:val="24"/>
                <w:szCs w:val="24"/>
              </w:rPr>
              <w:t>与规程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包括仪器设备操作规程、危化</w:t>
            </w:r>
            <w:r>
              <w:rPr>
                <w:rFonts w:hint="eastAsia" w:asciiTheme="minorEastAsia" w:hAnsiTheme="minorEastAsia" w:eastAsiaTheme="minorEastAsia" w:cstheme="minorEastAsia"/>
                <w:spacing w:val="9"/>
                <w:sz w:val="24"/>
                <w:szCs w:val="24"/>
              </w:rPr>
              <w:t>品采购、存储和领用办法和值班制度</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5"/>
                <w:sz w:val="24"/>
                <w:szCs w:val="24"/>
              </w:rPr>
              <w:t>督查落实情况。实行学生实验室</w:t>
            </w:r>
            <w:r>
              <w:rPr>
                <w:rFonts w:hint="eastAsia" w:asciiTheme="minorEastAsia" w:hAnsiTheme="minorEastAsia" w:eastAsiaTheme="minorEastAsia" w:cstheme="minorEastAsia"/>
                <w:spacing w:val="-12"/>
                <w:sz w:val="24"/>
                <w:szCs w:val="24"/>
              </w:rPr>
              <w:t>安全准入考核制度，必须做到考核合格</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进入实验室学习。未经安全教育培训、考核的人员，一律不得进行实验活动。4.落实实验室安全环保教育和准</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入制，与所有进入本实验房间学习、工</w:t>
            </w:r>
            <w:r>
              <w:rPr>
                <w:rFonts w:hint="eastAsia" w:asciiTheme="minorEastAsia" w:hAnsiTheme="minorEastAsia" w:eastAsiaTheme="minorEastAsia" w:cstheme="minorEastAsia"/>
                <w:sz w:val="24"/>
                <w:szCs w:val="24"/>
              </w:rPr>
              <w:t>作的人员签订实验室安全承诺书。</w:t>
            </w:r>
          </w:p>
        </w:tc>
        <w:tc>
          <w:tcPr>
            <w:tcW w:w="4192"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2"/>
                <w:sz w:val="24"/>
                <w:szCs w:val="24"/>
              </w:rPr>
              <w:t>规范实验室危险爆炸品安全管理，形成对危化</w:t>
            </w:r>
            <w:r>
              <w:rPr>
                <w:rFonts w:hint="eastAsia" w:asciiTheme="minorEastAsia" w:hAnsiTheme="minorEastAsia" w:eastAsiaTheme="minorEastAsia" w:cstheme="minorEastAsia"/>
                <w:spacing w:val="-4"/>
                <w:sz w:val="24"/>
                <w:szCs w:val="24"/>
              </w:rPr>
              <w:t>品、易爆试剂采购、储存、使用、废弃物处置的管理</w:t>
            </w:r>
            <w:r>
              <w:rPr>
                <w:rFonts w:hint="eastAsia" w:asciiTheme="minorEastAsia" w:hAnsiTheme="minorEastAsia" w:eastAsiaTheme="minorEastAsia" w:cstheme="minorEastAsia"/>
                <w:spacing w:val="-3"/>
                <w:sz w:val="24"/>
                <w:szCs w:val="24"/>
              </w:rPr>
              <w:t>闭环。如实登记本实验房间各类危险源的台账，主要</w:t>
            </w:r>
            <w:r>
              <w:rPr>
                <w:rFonts w:hint="eastAsia" w:asciiTheme="minorEastAsia" w:hAnsiTheme="minorEastAsia" w:eastAsiaTheme="minorEastAsia" w:cstheme="minorEastAsia"/>
                <w:sz w:val="24"/>
                <w:szCs w:val="24"/>
              </w:rPr>
              <w:t>包括易制毒和易制爆化学品、钢瓶、特种设备等。</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
                <w:sz w:val="24"/>
                <w:szCs w:val="24"/>
              </w:rPr>
              <w:t>梳理实验室危险源，根据需要开展风险评估。</w:t>
            </w:r>
            <w:r>
              <w:rPr>
                <w:rFonts w:hint="eastAsia" w:asciiTheme="minorEastAsia" w:hAnsiTheme="minorEastAsia" w:eastAsiaTheme="minorEastAsia" w:cstheme="minorEastAsia"/>
                <w:spacing w:val="-2"/>
                <w:sz w:val="24"/>
                <w:szCs w:val="24"/>
              </w:rPr>
              <w:t>检查实验室从业人员规范化培训方案的制定，大型精</w:t>
            </w:r>
            <w:r>
              <w:rPr>
                <w:rFonts w:hint="eastAsia" w:asciiTheme="minorEastAsia" w:hAnsiTheme="minorEastAsia" w:eastAsiaTheme="minorEastAsia" w:cstheme="minorEastAsia"/>
                <w:spacing w:val="-1"/>
                <w:sz w:val="24"/>
                <w:szCs w:val="24"/>
              </w:rPr>
              <w:t>密科研仪器设备必须按国家相关要求持证上岗，落实</w:t>
            </w:r>
            <w:r>
              <w:rPr>
                <w:rFonts w:hint="eastAsia" w:asciiTheme="minorEastAsia" w:hAnsiTheme="minorEastAsia" w:eastAsiaTheme="minorEastAsia" w:cstheme="minorEastAsia"/>
                <w:spacing w:val="3"/>
                <w:sz w:val="24"/>
                <w:szCs w:val="24"/>
              </w:rPr>
              <w:t>专人专管。 做到全面清查实验室空间，清理损害待</w:t>
            </w:r>
            <w:r>
              <w:rPr>
                <w:rFonts w:hint="eastAsia" w:asciiTheme="minorEastAsia" w:hAnsiTheme="minorEastAsia" w:eastAsiaTheme="minorEastAsia" w:cstheme="minorEastAsia"/>
                <w:spacing w:val="-2"/>
                <w:sz w:val="24"/>
                <w:szCs w:val="24"/>
              </w:rPr>
              <w:t>报废设备，合理规划空间使用，加强科研设备开放共</w:t>
            </w:r>
            <w:r>
              <w:rPr>
                <w:rFonts w:hint="eastAsia" w:asciiTheme="minorEastAsia" w:hAnsiTheme="minorEastAsia" w:eastAsiaTheme="minorEastAsia" w:cstheme="minorEastAsia"/>
                <w:spacing w:val="4"/>
                <w:sz w:val="24"/>
                <w:szCs w:val="24"/>
              </w:rPr>
              <w:t>享，整合科技资源，提高科研设备使用效率。.规范</w:t>
            </w:r>
            <w:r>
              <w:rPr>
                <w:rFonts w:hint="eastAsia" w:asciiTheme="minorEastAsia" w:hAnsiTheme="minorEastAsia" w:eastAsiaTheme="minorEastAsia" w:cstheme="minorEastAsia"/>
                <w:spacing w:val="8"/>
                <w:sz w:val="24"/>
                <w:szCs w:val="24"/>
              </w:rPr>
              <w:t>化处理科研实验中产生的化学物品以及含有放射性物质、医疗感染性的废弃物。</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1"/>
                <w:sz w:val="24"/>
                <w:szCs w:val="24"/>
              </w:rPr>
              <w:t xml:space="preserve">制订防护措施和应急预案。制定实验室火灾、爆炸、危险化学品和生物安全事故等应急处置预案， </w:t>
            </w:r>
            <w:r>
              <w:rPr>
                <w:rFonts w:hint="eastAsia" w:asciiTheme="minorEastAsia" w:hAnsiTheme="minorEastAsia" w:eastAsiaTheme="minorEastAsia" w:cstheme="minorEastAsia"/>
                <w:spacing w:val="3"/>
                <w:sz w:val="24"/>
                <w:szCs w:val="24"/>
              </w:rPr>
              <w:t>相关人员熟悉预案内容并能熟练操作。.储存适量应</w:t>
            </w:r>
            <w:r>
              <w:rPr>
                <w:rFonts w:hint="eastAsia" w:asciiTheme="minorEastAsia" w:hAnsiTheme="minorEastAsia" w:eastAsiaTheme="minorEastAsia" w:cstheme="minorEastAsia"/>
                <w:spacing w:val="2"/>
                <w:sz w:val="24"/>
                <w:szCs w:val="24"/>
              </w:rPr>
              <w:t>急物资，配备应急救援人员和必要的应急救援器材、</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4.组织落实安全隐患整改，及时更新安全钥匙， 维护应急设施完好有效。</w:t>
            </w:r>
          </w:p>
          <w:p>
            <w:pPr>
              <w:pStyle w:val="10"/>
              <w:snapToGrid w:val="0"/>
              <w:spacing w:line="300" w:lineRule="auto"/>
              <w:rPr>
                <w:rFonts w:hint="eastAsia" w:asciiTheme="minorEastAsia" w:hAnsiTheme="minorEastAsia" w:eastAsiaTheme="minorEastAsia" w:cstheme="minorEastAsia"/>
                <w:sz w:val="24"/>
                <w:szCs w:val="24"/>
              </w:rPr>
            </w:pPr>
          </w:p>
        </w:tc>
        <w:tc>
          <w:tcPr>
            <w:tcW w:w="886" w:type="dxa"/>
            <w:vAlign w:val="center"/>
          </w:tcPr>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p>
          <w:p>
            <w:pPr>
              <w:pStyle w:val="10"/>
              <w:snapToGrid w:val="0"/>
              <w:spacing w:line="300" w:lineRule="auto"/>
              <w:jc w:val="center"/>
              <w:rPr>
                <w:rFonts w:hint="eastAsia"/>
                <w:b/>
                <w:bCs/>
                <w:sz w:val="24"/>
                <w:lang w:eastAsia="zh-CN"/>
              </w:rPr>
            </w:pPr>
            <w:r>
              <w:rPr>
                <w:rFonts w:hint="eastAsia"/>
                <w:b/>
                <w:bCs/>
                <w:sz w:val="24"/>
                <w:lang w:eastAsia="zh-CN"/>
              </w:rPr>
              <w:t>谢文龙</w:t>
            </w:r>
          </w:p>
          <w:p>
            <w:pPr>
              <w:pStyle w:val="10"/>
              <w:snapToGrid w:val="0"/>
              <w:spacing w:line="300" w:lineRule="auto"/>
              <w:jc w:val="center"/>
              <w:rPr>
                <w:rFonts w:hint="eastAsia"/>
                <w:b/>
                <w:bCs/>
                <w:sz w:val="24"/>
                <w:lang w:eastAsia="zh-CN"/>
              </w:rPr>
            </w:pPr>
            <w:r>
              <w:rPr>
                <w:rFonts w:hint="eastAsia"/>
                <w:b/>
                <w:bCs/>
                <w:sz w:val="24"/>
                <w:lang w:eastAsia="zh-CN"/>
              </w:rPr>
              <w:t>王堃林</w:t>
            </w:r>
          </w:p>
        </w:tc>
      </w:tr>
    </w:tbl>
    <w:p>
      <w:pPr>
        <w:snapToGrid w:val="0"/>
        <w:spacing w:line="300" w:lineRule="auto"/>
        <w:rPr>
          <w:sz w:val="24"/>
        </w:rPr>
      </w:pPr>
    </w:p>
    <w:p>
      <w:pPr>
        <w:snapToGrid w:val="0"/>
        <w:spacing w:line="300" w:lineRule="auto"/>
        <w:rPr>
          <w:sz w:val="24"/>
        </w:rPr>
        <w:sectPr>
          <w:footerReference r:id="rId16" w:type="default"/>
          <w:pgSz w:w="11906" w:h="16838"/>
          <w:pgMar w:top="1134" w:right="851" w:bottom="1134" w:left="851" w:header="0" w:footer="147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255"/>
        <w:gridCol w:w="3321"/>
        <w:gridCol w:w="3986"/>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2" w:hRule="atLeast"/>
          <w:jc w:val="center"/>
        </w:trPr>
        <w:tc>
          <w:tcPr>
            <w:tcW w:w="554" w:type="dxa"/>
            <w:vAlign w:val="center"/>
          </w:tcPr>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3"/>
              </w:rPr>
            </w:pPr>
          </w:p>
          <w:p>
            <w:pPr>
              <w:pStyle w:val="10"/>
              <w:snapToGrid w:val="0"/>
              <w:spacing w:line="300" w:lineRule="auto"/>
              <w:jc w:val="both"/>
              <w:rPr>
                <w:rFonts w:hint="default" w:eastAsia="宋体"/>
                <w:b/>
                <w:bCs/>
                <w:sz w:val="24"/>
                <w:lang w:val="en-US" w:eastAsia="zh-CN"/>
              </w:rPr>
            </w:pPr>
            <w:r>
              <w:rPr>
                <w:b/>
                <w:bCs/>
                <w:sz w:val="24"/>
              </w:rPr>
              <w:t>3-</w:t>
            </w:r>
            <w:r>
              <w:rPr>
                <w:rFonts w:hint="eastAsia"/>
                <w:b/>
                <w:bCs/>
                <w:sz w:val="24"/>
                <w:lang w:val="en-US" w:eastAsia="zh-CN"/>
              </w:rPr>
              <w:t>39</w:t>
            </w:r>
          </w:p>
        </w:tc>
        <w:tc>
          <w:tcPr>
            <w:tcW w:w="1255" w:type="dxa"/>
            <w:vAlign w:val="center"/>
          </w:tcPr>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24"/>
              </w:rPr>
            </w:pPr>
          </w:p>
          <w:p>
            <w:pPr>
              <w:pStyle w:val="10"/>
              <w:snapToGrid w:val="0"/>
              <w:spacing w:line="300" w:lineRule="auto"/>
              <w:jc w:val="both"/>
              <w:rPr>
                <w:b/>
                <w:bCs/>
                <w:sz w:val="32"/>
              </w:rPr>
            </w:pPr>
          </w:p>
          <w:p>
            <w:pPr>
              <w:pStyle w:val="10"/>
              <w:snapToGrid w:val="0"/>
              <w:spacing w:line="300" w:lineRule="auto"/>
              <w:jc w:val="both"/>
              <w:rPr>
                <w:b/>
                <w:bCs/>
                <w:sz w:val="24"/>
              </w:rPr>
            </w:pPr>
            <w:r>
              <w:rPr>
                <w:b/>
                <w:bCs/>
                <w:sz w:val="24"/>
              </w:rPr>
              <w:t>实验室管理</w:t>
            </w:r>
            <w:r>
              <w:rPr>
                <w:rFonts w:hint="eastAsia"/>
                <w:b/>
                <w:bCs/>
                <w:sz w:val="24"/>
              </w:rPr>
              <w:t>员</w:t>
            </w:r>
            <w:r>
              <w:rPr>
                <w:b/>
                <w:bCs/>
                <w:sz w:val="24"/>
              </w:rPr>
              <w:t>岗位</w:t>
            </w:r>
          </w:p>
        </w:tc>
        <w:tc>
          <w:tcPr>
            <w:tcW w:w="3321" w:type="dxa"/>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1.</w:t>
            </w:r>
            <w:r>
              <w:rPr>
                <w:rFonts w:hint="eastAsia" w:asciiTheme="minorEastAsia" w:hAnsiTheme="minorEastAsia" w:eastAsiaTheme="minorEastAsia" w:cstheme="minorEastAsia"/>
                <w:spacing w:val="-10"/>
                <w:sz w:val="24"/>
                <w:szCs w:val="24"/>
              </w:rPr>
              <w:t>定期对危险化学、易燃易爆、有</w:t>
            </w:r>
            <w:r>
              <w:rPr>
                <w:rFonts w:hint="eastAsia" w:asciiTheme="minorEastAsia" w:hAnsiTheme="minorEastAsia" w:eastAsiaTheme="minorEastAsia" w:cstheme="minorEastAsia"/>
                <w:spacing w:val="9"/>
                <w:sz w:val="24"/>
                <w:szCs w:val="24"/>
              </w:rPr>
              <w:t>毒有害、辐射物质等物品储藏保管工</w:t>
            </w:r>
            <w:r>
              <w:rPr>
                <w:rFonts w:hint="eastAsia" w:asciiTheme="minorEastAsia" w:hAnsiTheme="minorEastAsia" w:eastAsiaTheme="minorEastAsia" w:cstheme="minorEastAsia"/>
                <w:sz w:val="24"/>
                <w:szCs w:val="24"/>
              </w:rPr>
              <w:t>作、设施设备（有压容器等特种设备</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9"/>
                <w:sz w:val="24"/>
                <w:szCs w:val="24"/>
              </w:rPr>
              <w:t>库房进行安全巡查，发现隐患，立即采取有效控制措施，并及时上报。</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2.</w:t>
            </w:r>
            <w:r>
              <w:rPr>
                <w:rFonts w:hint="eastAsia" w:asciiTheme="minorEastAsia" w:hAnsiTheme="minorEastAsia" w:eastAsiaTheme="minorEastAsia" w:cstheme="minorEastAsia"/>
                <w:spacing w:val="-9"/>
                <w:sz w:val="24"/>
                <w:szCs w:val="24"/>
              </w:rPr>
              <w:t>对实验设施设备进行维修、维护</w:t>
            </w:r>
            <w:r>
              <w:rPr>
                <w:rFonts w:hint="eastAsia" w:asciiTheme="minorEastAsia" w:hAnsiTheme="minorEastAsia" w:eastAsiaTheme="minorEastAsia" w:cstheme="minorEastAsia"/>
                <w:spacing w:val="-11"/>
                <w:sz w:val="24"/>
                <w:szCs w:val="24"/>
              </w:rPr>
              <w:t>和保养时应断开电源，维保完成后将设</w:t>
            </w:r>
            <w:r>
              <w:rPr>
                <w:rFonts w:hint="eastAsia" w:asciiTheme="minorEastAsia" w:hAnsiTheme="minorEastAsia" w:eastAsiaTheme="minorEastAsia" w:cstheme="minorEastAsia"/>
                <w:sz w:val="24"/>
                <w:szCs w:val="24"/>
              </w:rPr>
              <w:t>备妥善保存。</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3.</w:t>
            </w:r>
            <w:r>
              <w:rPr>
                <w:rFonts w:hint="eastAsia" w:asciiTheme="minorEastAsia" w:hAnsiTheme="minorEastAsia" w:eastAsiaTheme="minorEastAsia" w:cstheme="minorEastAsia"/>
                <w:spacing w:val="-9"/>
                <w:sz w:val="24"/>
                <w:szCs w:val="24"/>
              </w:rPr>
              <w:t>搬运和使用危化物品试剂时，应</w:t>
            </w:r>
            <w:r>
              <w:rPr>
                <w:rFonts w:hint="eastAsia" w:asciiTheme="minorEastAsia" w:hAnsiTheme="minorEastAsia" w:eastAsiaTheme="minorEastAsia" w:cstheme="minorEastAsia"/>
                <w:sz w:val="24"/>
                <w:szCs w:val="24"/>
              </w:rPr>
              <w:t>使用必要的保护措施。</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4.</w:t>
            </w:r>
            <w:r>
              <w:rPr>
                <w:rFonts w:hint="eastAsia" w:asciiTheme="minorEastAsia" w:hAnsiTheme="minorEastAsia" w:eastAsiaTheme="minorEastAsia" w:cstheme="minorEastAsia"/>
                <w:spacing w:val="-11"/>
                <w:sz w:val="24"/>
                <w:szCs w:val="24"/>
              </w:rPr>
              <w:t>储存危险化学试剂时，注意根据</w:t>
            </w:r>
            <w:r>
              <w:rPr>
                <w:rFonts w:hint="eastAsia" w:asciiTheme="minorEastAsia" w:hAnsiTheme="minorEastAsia" w:eastAsiaTheme="minorEastAsia" w:cstheme="minorEastAsia"/>
                <w:spacing w:val="-9"/>
                <w:sz w:val="24"/>
                <w:szCs w:val="24"/>
              </w:rPr>
              <w:t>各物质的化学性质实行分开、分区和分</w:t>
            </w:r>
            <w:r>
              <w:rPr>
                <w:rFonts w:hint="eastAsia" w:asciiTheme="minorEastAsia" w:hAnsiTheme="minorEastAsia" w:eastAsiaTheme="minorEastAsia" w:cstheme="minorEastAsia"/>
                <w:sz w:val="24"/>
                <w:szCs w:val="24"/>
              </w:rPr>
              <w:t>库储存。</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5.</w:t>
            </w:r>
            <w:r>
              <w:rPr>
                <w:rFonts w:hint="eastAsia" w:asciiTheme="minorEastAsia" w:hAnsiTheme="minorEastAsia" w:eastAsiaTheme="minorEastAsia" w:cstheme="minorEastAsia"/>
                <w:spacing w:val="-11"/>
                <w:sz w:val="24"/>
                <w:szCs w:val="24"/>
              </w:rPr>
              <w:t>学生使用实验设备、仪器和试剂</w:t>
            </w:r>
            <w:r>
              <w:rPr>
                <w:rFonts w:hint="eastAsia" w:asciiTheme="minorEastAsia" w:hAnsiTheme="minorEastAsia" w:eastAsiaTheme="minorEastAsia" w:cstheme="minorEastAsia"/>
                <w:sz w:val="24"/>
                <w:szCs w:val="24"/>
              </w:rPr>
              <w:t>时应全程现场指导、监管。</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6"/>
                <w:sz w:val="24"/>
                <w:szCs w:val="24"/>
              </w:rPr>
              <w:t>6.</w:t>
            </w:r>
            <w:r>
              <w:rPr>
                <w:rFonts w:hint="eastAsia" w:asciiTheme="minorEastAsia" w:hAnsiTheme="minorEastAsia" w:eastAsiaTheme="minorEastAsia" w:cstheme="minorEastAsia"/>
                <w:spacing w:val="-8"/>
                <w:sz w:val="24"/>
                <w:szCs w:val="24"/>
              </w:rPr>
              <w:t>做好实验前的安全准备工作，严</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格执行验操作标准流程和规范，严禁与</w:t>
            </w:r>
            <w:r>
              <w:rPr>
                <w:rFonts w:hint="eastAsia" w:asciiTheme="minorEastAsia" w:hAnsiTheme="minorEastAsia" w:eastAsiaTheme="minorEastAsia" w:cstheme="minorEastAsia"/>
                <w:spacing w:val="9"/>
                <w:sz w:val="24"/>
                <w:szCs w:val="24"/>
              </w:rPr>
              <w:t>实验无关的危化物品进入实验区域场</w:t>
            </w:r>
            <w:r>
              <w:rPr>
                <w:rFonts w:hint="eastAsia" w:asciiTheme="minorEastAsia" w:hAnsiTheme="minorEastAsia" w:eastAsiaTheme="minorEastAsia" w:cstheme="minorEastAsia"/>
                <w:sz w:val="24"/>
                <w:szCs w:val="24"/>
              </w:rPr>
              <w:t>所。</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7.实行危化物品专人双匙专管，妥善保管实验室设施设备，仪器、药品， 阻断非操作人员接触渠道。</w:t>
            </w:r>
          </w:p>
        </w:tc>
        <w:tc>
          <w:tcPr>
            <w:tcW w:w="3986"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1.负责实验房间日常安全日常管理工作。</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3"/>
                <w:sz w:val="24"/>
                <w:szCs w:val="24"/>
              </w:rPr>
              <w:t>执行国家、学校和本单位的实验室安全管理制</w:t>
            </w:r>
            <w:r>
              <w:rPr>
                <w:rFonts w:hint="eastAsia" w:asciiTheme="minorEastAsia" w:hAnsiTheme="minorEastAsia" w:eastAsiaTheme="minorEastAsia" w:cstheme="minorEastAsia"/>
                <w:sz w:val="24"/>
                <w:szCs w:val="24"/>
              </w:rPr>
              <w:t>度。</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pacing w:val="-1"/>
                <w:sz w:val="24"/>
                <w:szCs w:val="24"/>
              </w:rPr>
              <w:t>细化本实验房间安全管理制度与规程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6"/>
                <w:sz w:val="24"/>
                <w:szCs w:val="24"/>
              </w:rPr>
              <w:t>包括仪</w:t>
            </w:r>
            <w:r>
              <w:rPr>
                <w:rFonts w:hint="eastAsia" w:asciiTheme="minorEastAsia" w:hAnsiTheme="minorEastAsia" w:eastAsiaTheme="minorEastAsia" w:cstheme="minorEastAsia"/>
                <w:spacing w:val="-3"/>
                <w:sz w:val="24"/>
                <w:szCs w:val="24"/>
              </w:rPr>
              <w:t>器设备操作规程、危化品采购、存储和领用办法和值</w:t>
            </w:r>
            <w:r>
              <w:rPr>
                <w:rFonts w:hint="eastAsia" w:asciiTheme="minorEastAsia" w:hAnsiTheme="minorEastAsia" w:eastAsiaTheme="minorEastAsia" w:cstheme="minorEastAsia"/>
                <w:sz w:val="24"/>
                <w:szCs w:val="24"/>
              </w:rPr>
              <w:t>班制度等），督查落实情况。</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3.落实实验室安全环保教育和准入制。</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2"/>
                <w:sz w:val="24"/>
                <w:szCs w:val="24"/>
              </w:rPr>
              <w:t>如实登记本实验房间各类危险源的台账，主要</w:t>
            </w:r>
            <w:r>
              <w:rPr>
                <w:rFonts w:hint="eastAsia" w:asciiTheme="minorEastAsia" w:hAnsiTheme="minorEastAsia" w:eastAsiaTheme="minorEastAsia" w:cstheme="minorEastAsia"/>
                <w:sz w:val="24"/>
                <w:szCs w:val="24"/>
              </w:rPr>
              <w:t>包括易制毒和易制爆化学品、钢瓶、特种设备等。</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5.梳理实验室危险源，根据需要开展风险评估。</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6.制订防护措施和应急预案。</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pacing w:val="-1"/>
                <w:sz w:val="24"/>
                <w:szCs w:val="24"/>
              </w:rPr>
              <w:t xml:space="preserve">组织落实安全隐患整改，及时更新安全钥匙， </w:t>
            </w:r>
            <w:r>
              <w:rPr>
                <w:rFonts w:hint="eastAsia" w:asciiTheme="minorEastAsia" w:hAnsiTheme="minorEastAsia" w:eastAsiaTheme="minorEastAsia" w:cstheme="minorEastAsia"/>
                <w:sz w:val="24"/>
                <w:szCs w:val="24"/>
              </w:rPr>
              <w:t>维护应急设施完好有效。</w:t>
            </w:r>
          </w:p>
          <w:p>
            <w:pPr>
              <w:pStyle w:val="10"/>
              <w:snapToGrid w:val="0"/>
              <w:spacing w:line="300" w:lineRule="auto"/>
              <w:rPr>
                <w:rFonts w:hint="eastAsia" w:asciiTheme="minorEastAsia" w:hAnsiTheme="minorEastAsia" w:eastAsiaTheme="minorEastAsia" w:cstheme="minorEastAsia"/>
                <w:sz w:val="24"/>
                <w:szCs w:val="24"/>
              </w:rPr>
            </w:pPr>
          </w:p>
        </w:tc>
        <w:tc>
          <w:tcPr>
            <w:tcW w:w="1142" w:type="dxa"/>
            <w:vAlign w:val="center"/>
          </w:tcPr>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物理</w:t>
            </w: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戴兴丽</w:t>
            </w: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化学</w:t>
            </w: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石庆红</w:t>
            </w: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生物</w:t>
            </w:r>
          </w:p>
          <w:p>
            <w:pPr>
              <w:pStyle w:val="10"/>
              <w:snapToGrid w:val="0"/>
              <w:spacing w:line="300" w:lineRule="auto"/>
              <w:jc w:val="center"/>
              <w:rPr>
                <w:sz w:val="24"/>
              </w:rPr>
            </w:pPr>
            <w:r>
              <w:rPr>
                <w:rFonts w:hint="eastAsia" w:ascii="仿宋" w:hAnsi="仿宋" w:eastAsia="仿宋" w:cs="仿宋"/>
                <w:b/>
                <w:bCs/>
                <w:sz w:val="24"/>
                <w:szCs w:val="24"/>
                <w:lang w:val="en-US" w:eastAsia="zh-CN"/>
              </w:rPr>
              <w:t>蔡丽华</w:t>
            </w:r>
          </w:p>
        </w:tc>
      </w:tr>
    </w:tbl>
    <w:p>
      <w:pPr>
        <w:snapToGrid w:val="0"/>
        <w:spacing w:line="300" w:lineRule="auto"/>
        <w:rPr>
          <w:sz w:val="24"/>
        </w:rPr>
        <w:sectPr>
          <w:footerReference r:id="rId17" w:type="default"/>
          <w:pgSz w:w="11906" w:h="16838"/>
          <w:pgMar w:top="1134" w:right="851" w:bottom="1134" w:left="851" w:header="0" w:footer="1474" w:gutter="0"/>
          <w:cols w:space="720" w:num="1"/>
        </w:sectPr>
      </w:pPr>
    </w:p>
    <w:p>
      <w:pPr>
        <w:pStyle w:val="2"/>
        <w:snapToGrid w:val="0"/>
        <w:spacing w:line="300" w:lineRule="auto"/>
        <w:jc w:val="left"/>
        <w:rPr>
          <w:rFonts w:ascii="黑体" w:hAnsi="黑体" w:eastAsia="黑体"/>
          <w:b/>
          <w:bCs/>
          <w:sz w:val="36"/>
          <w:szCs w:val="36"/>
        </w:rPr>
      </w:pPr>
      <w:r>
        <w:rPr>
          <w:rFonts w:hint="eastAsia" w:ascii="黑体" w:hAnsi="黑体" w:eastAsia="黑体"/>
          <w:b/>
          <w:bCs/>
          <w:sz w:val="36"/>
          <w:szCs w:val="36"/>
        </w:rPr>
        <w:t>四、</w:t>
      </w:r>
      <w:r>
        <w:rPr>
          <w:rFonts w:hint="eastAsia" w:ascii="黑体" w:hAnsi="黑体" w:eastAsia="黑体"/>
          <w:b/>
          <w:bCs/>
          <w:sz w:val="36"/>
          <w:szCs w:val="36"/>
          <w:lang w:eastAsia="zh-CN"/>
        </w:rPr>
        <w:t>南部县盘龙</w:t>
      </w:r>
      <w:r>
        <w:rPr>
          <w:rFonts w:hint="eastAsia" w:ascii="黑体" w:hAnsi="黑体" w:eastAsia="黑体"/>
          <w:b/>
          <w:bCs/>
          <w:sz w:val="36"/>
          <w:szCs w:val="36"/>
        </w:rPr>
        <w:t>中学日常安全工作清单</w:t>
      </w:r>
    </w:p>
    <w:p>
      <w:pPr>
        <w:pStyle w:val="2"/>
        <w:snapToGrid w:val="0"/>
        <w:spacing w:line="300" w:lineRule="auto"/>
        <w:rPr>
          <w:b/>
          <w:bCs/>
        </w:rPr>
      </w:pPr>
      <w:r>
        <w:rPr>
          <w:b/>
          <w:bCs/>
        </w:rPr>
        <w:t xml:space="preserve">4-1 </w:t>
      </w:r>
      <w:r>
        <w:rPr>
          <w:rFonts w:hint="eastAsia"/>
          <w:b/>
          <w:bCs/>
        </w:rPr>
        <w:t>安全检查工作清单</w:t>
      </w: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998"/>
        <w:gridCol w:w="7067"/>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577"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序号</w:t>
            </w:r>
          </w:p>
        </w:tc>
        <w:tc>
          <w:tcPr>
            <w:tcW w:w="998"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检查</w:t>
            </w:r>
          </w:p>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项目</w:t>
            </w:r>
          </w:p>
        </w:tc>
        <w:tc>
          <w:tcPr>
            <w:tcW w:w="7067"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检查清单</w:t>
            </w:r>
          </w:p>
        </w:tc>
        <w:tc>
          <w:tcPr>
            <w:tcW w:w="1564" w:type="dxa"/>
            <w:vAlign w:val="center"/>
          </w:tcPr>
          <w:p>
            <w:pPr>
              <w:pStyle w:val="10"/>
              <w:snapToGrid w:val="0"/>
              <w:spacing w:line="300" w:lineRule="auto"/>
              <w:jc w:val="center"/>
              <w:rPr>
                <w:rFonts w:hint="eastAsia" w:ascii="黑体" w:hAnsi="黑体" w:eastAsia="黑体" w:cs="黑体"/>
                <w:b/>
                <w:sz w:val="28"/>
                <w:szCs w:val="28"/>
              </w:rPr>
            </w:pPr>
            <w:r>
              <w:rPr>
                <w:rFonts w:hint="eastAsia" w:ascii="黑体" w:hAnsi="黑体" w:eastAsia="黑体" w:cs="黑体"/>
                <w:b/>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6" w:hRule="atLeast"/>
          <w:jc w:val="center"/>
        </w:trPr>
        <w:tc>
          <w:tcPr>
            <w:tcW w:w="577" w:type="dxa"/>
            <w:vAlign w:val="center"/>
          </w:tcPr>
          <w:p>
            <w:pPr>
              <w:pStyle w:val="10"/>
              <w:snapToGrid w:val="0"/>
              <w:spacing w:line="300" w:lineRule="auto"/>
              <w:jc w:val="both"/>
              <w:rPr>
                <w:rFonts w:hint="eastAsia" w:ascii="黑体" w:hAnsi="黑体" w:eastAsia="黑体" w:cs="黑体"/>
                <w:b/>
                <w:bCs/>
                <w:sz w:val="18"/>
              </w:rPr>
            </w:pP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4-1</w:t>
            </w:r>
          </w:p>
        </w:tc>
        <w:tc>
          <w:tcPr>
            <w:tcW w:w="998" w:type="dxa"/>
            <w:vAlign w:val="center"/>
          </w:tcPr>
          <w:p>
            <w:pPr>
              <w:pStyle w:val="10"/>
              <w:snapToGrid w:val="0"/>
              <w:spacing w:line="300" w:lineRule="auto"/>
              <w:jc w:val="both"/>
              <w:rPr>
                <w:rFonts w:hint="eastAsia" w:ascii="黑体" w:hAnsi="黑体" w:eastAsia="黑体" w:cs="黑体"/>
                <w:b/>
                <w:bCs/>
                <w:sz w:val="26"/>
              </w:rPr>
            </w:pPr>
          </w:p>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安全管理组织</w:t>
            </w:r>
          </w:p>
        </w:tc>
        <w:tc>
          <w:tcPr>
            <w:tcW w:w="7067"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1.建立学校安全工作领导小组，全面负责学校安全工作，校长担任领导小组组长，其他成员分工负责。定期召开领导小组专题会议。</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2.在学校安全工作领导小组之下，设立安全管理牵头机构，配备一定数量的专职或兼职安全管理人员，并明确其安全工作职责。</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3.在学校安全工作领导小组之下，常设相应的二级小组，并根据事故处置、突发事件处</w:t>
            </w:r>
            <w:r>
              <w:rPr>
                <w:rFonts w:hint="eastAsia" w:asciiTheme="minorEastAsia" w:hAnsiTheme="minorEastAsia" w:eastAsiaTheme="minorEastAsia" w:cstheme="minorEastAsia"/>
                <w:spacing w:val="-1"/>
                <w:sz w:val="24"/>
                <w:szCs w:val="24"/>
              </w:rPr>
              <w:t>置、防灾减灾等工作实际，整合二级小组工作职能，设立如应急小组，包括指挥组、保卫组、</w:t>
            </w:r>
            <w:r>
              <w:rPr>
                <w:rFonts w:hint="eastAsia" w:asciiTheme="minorEastAsia" w:hAnsiTheme="minorEastAsia" w:eastAsiaTheme="minorEastAsia" w:cstheme="minorEastAsia"/>
                <w:sz w:val="24"/>
                <w:szCs w:val="24"/>
              </w:rPr>
              <w:t>现场处置组、现场救护组、通讯联络组、后勤保障组、事故调查组等应急工作机构。</w:t>
            </w:r>
          </w:p>
          <w:p>
            <w:pPr>
              <w:pStyle w:val="10"/>
              <w:snapToGrid w:val="0"/>
              <w:spacing w:line="300" w:lineRule="auto"/>
              <w:rPr>
                <w:rFonts w:hint="eastAsia" w:asciiTheme="minorEastAsia" w:hAnsiTheme="minorEastAsia" w:eastAsiaTheme="minorEastAsia" w:cstheme="minorEastAsia"/>
                <w:sz w:val="24"/>
                <w:szCs w:val="24"/>
              </w:rPr>
            </w:pPr>
          </w:p>
        </w:tc>
        <w:tc>
          <w:tcPr>
            <w:tcW w:w="1564"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王礼安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0" w:hRule="atLeast"/>
          <w:jc w:val="center"/>
        </w:trPr>
        <w:tc>
          <w:tcPr>
            <w:tcW w:w="577" w:type="dxa"/>
            <w:vAlign w:val="center"/>
          </w:tcPr>
          <w:p>
            <w:pPr>
              <w:pStyle w:val="10"/>
              <w:snapToGrid w:val="0"/>
              <w:spacing w:line="300" w:lineRule="auto"/>
              <w:jc w:val="both"/>
              <w:rPr>
                <w:rFonts w:hint="eastAsia" w:ascii="黑体" w:hAnsi="黑体" w:eastAsia="黑体" w:cs="黑体"/>
                <w:b/>
                <w:bCs/>
                <w:sz w:val="24"/>
                <w:szCs w:val="24"/>
              </w:rPr>
            </w:pPr>
            <w:r>
              <w:rPr>
                <w:rFonts w:hint="eastAsia" w:ascii="黑体" w:hAnsi="黑体" w:eastAsia="黑体" w:cs="黑体"/>
                <w:b/>
                <w:bCs/>
                <w:sz w:val="24"/>
                <w:szCs w:val="24"/>
              </w:rPr>
              <w:t>4-2</w:t>
            </w:r>
          </w:p>
        </w:tc>
        <w:tc>
          <w:tcPr>
            <w:tcW w:w="998"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安全管理制度</w:t>
            </w:r>
          </w:p>
        </w:tc>
        <w:tc>
          <w:tcPr>
            <w:tcW w:w="7067"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1.遵守、贯彻执行有关安全工作的法律、法规和规章，组织有关法律、法规和规章的培训学习，把有关法律、法规和规章的要求体现和落实到学校安全工作的部署和实施中。</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立健全门卫制度；建立校内设施设备安全定期检查制度；落实消防安全制度和消防工作责任制；建立用水、用电、用气等相关设施设备的安全管理制度；建立实验室安全管理制度；建立住宿学生安全管理制度；建立校车及集体活动租用合法营运车辆管理制度（提供校车服务或集体活动租车学校）；建立安全工作档案记录等制度。</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3.建立健全校内安全应急机制，制定校园突发事件或安全事故应急预案。</w:t>
            </w:r>
          </w:p>
          <w:p>
            <w:pPr>
              <w:pStyle w:val="10"/>
              <w:snapToGrid w:val="0"/>
              <w:spacing w:line="300" w:lineRule="auto"/>
              <w:rPr>
                <w:rFonts w:hint="eastAsia" w:asciiTheme="minorEastAsia" w:hAnsiTheme="minorEastAsia" w:eastAsiaTheme="minorEastAsia" w:cstheme="minorEastAsia"/>
                <w:sz w:val="24"/>
                <w:szCs w:val="24"/>
              </w:rPr>
            </w:pPr>
          </w:p>
        </w:tc>
        <w:tc>
          <w:tcPr>
            <w:tcW w:w="1564" w:type="dxa"/>
            <w:vAlign w:val="center"/>
          </w:tcPr>
          <w:p>
            <w:pPr>
              <w:pStyle w:val="10"/>
              <w:snapToGrid w:val="0"/>
              <w:spacing w:line="300" w:lineRule="auto"/>
              <w:jc w:val="center"/>
              <w:rPr>
                <w:rFonts w:hint="eastAsia" w:ascii="黑体" w:hAnsi="黑体" w:eastAsia="黑体" w:cs="黑体"/>
                <w:sz w:val="24"/>
                <w:lang w:eastAsia="zh-CN"/>
              </w:rPr>
            </w:pPr>
            <w:r>
              <w:rPr>
                <w:rFonts w:hint="eastAsia" w:ascii="黑体" w:hAnsi="黑体" w:eastAsia="黑体" w:cs="黑体"/>
                <w:b/>
                <w:bCs/>
                <w:sz w:val="24"/>
                <w:lang w:eastAsia="zh-CN"/>
              </w:rPr>
              <w:t>刘</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斌</w:t>
            </w:r>
          </w:p>
        </w:tc>
      </w:tr>
    </w:tbl>
    <w:p>
      <w:pPr>
        <w:snapToGrid w:val="0"/>
        <w:spacing w:line="300" w:lineRule="auto"/>
        <w:rPr>
          <w:sz w:val="24"/>
        </w:rPr>
        <w:sectPr>
          <w:headerReference r:id="rId18" w:type="default"/>
          <w:footerReference r:id="rId19" w:type="default"/>
          <w:pgSz w:w="11906" w:h="16838"/>
          <w:pgMar w:top="1134" w:right="851" w:bottom="1134" w:left="851" w:header="0" w:footer="155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018"/>
        <w:gridCol w:w="7805"/>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5" w:hRule="atLeast"/>
          <w:jc w:val="center"/>
        </w:trPr>
        <w:tc>
          <w:tcPr>
            <w:tcW w:w="589"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4-3</w:t>
            </w:r>
          </w:p>
        </w:tc>
        <w:tc>
          <w:tcPr>
            <w:tcW w:w="1018"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基础性安全工作</w:t>
            </w:r>
          </w:p>
        </w:tc>
        <w:tc>
          <w:tcPr>
            <w:tcW w:w="7805"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1.学校的围墙、校舍、场地、教学设施、教学用具、生活设施和饮用水源等符合国家安全质量标准。教学楼、图书馆、实验室、师生宿舍等场所的照明条件符合国家安全规定。</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2.教学楼、图书馆、实验室、师生宿舍等场所的消防条件符合国家安全规定。对学生开展消防安全教育。积极开展包括火灾等的灾害事故紧急疏散演练。</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3.车辆管理制度健全、明确、有序，严禁租用拼装车、报废车和个人机动车接送学生。对学生定期开展交通安全教育。</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4.遵守《学校食堂与学生集体用餐卫生管理规定》、《餐饮业和学生集体用餐配送单位卫生规范》、《四川省中小学校食品安全管理办法》，卫生操作规范。</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5.校内安全工作领导机构和实施机构及其人员切实履行安全保卫职责。强化“三防”建设，门卫制度健全，门卫管理规范。对学生开展安全防范教育。</w:t>
            </w:r>
          </w:p>
          <w:p>
            <w:pPr>
              <w:pStyle w:val="10"/>
              <w:snapToGrid w:val="0"/>
              <w:spacing w:line="300" w:lineRule="auto"/>
              <w:rPr>
                <w:rFonts w:hint="eastAsia" w:asciiTheme="minorEastAsia" w:hAnsiTheme="minorEastAsia" w:eastAsiaTheme="minorEastAsia" w:cstheme="minorEastAsia"/>
                <w:sz w:val="24"/>
                <w:szCs w:val="24"/>
              </w:rPr>
            </w:pPr>
          </w:p>
        </w:tc>
        <w:tc>
          <w:tcPr>
            <w:tcW w:w="794"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谢文龙</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鲜宇华</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刘</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8" w:hRule="atLeast"/>
          <w:jc w:val="center"/>
        </w:trPr>
        <w:tc>
          <w:tcPr>
            <w:tcW w:w="589"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4-4</w:t>
            </w:r>
          </w:p>
        </w:tc>
        <w:tc>
          <w:tcPr>
            <w:tcW w:w="1018"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教育教学活动</w:t>
            </w:r>
          </w:p>
        </w:tc>
        <w:tc>
          <w:tcPr>
            <w:tcW w:w="7805"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1.遵循教学规范，落实安全管理要求，合理预见、积极防范可能发生的风险，保障日常教育教学活动安全，加强学生用水、用电、交通安全、人身安全等教育。</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2.健全完善适应学生心理、生理特点和身体健康状况的安全教育机制，保障学生活动安全。</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3.有针对性地对学生进行安全教育，制定安全应急预案并配备相应的设施设备。</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4.执行体育活动教学计划，根据教学要求采取必要的保护性安全措施。</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5.将实验室安全管理制度和操作规程置于实验室的显著位置。严格按照实验安全管理制度和操作规程进行操作。</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.将学校规定的上下学时间、学生非正常缺席或擅自离校情况以及学生身体和心理的异常状况等关系学生安全的信息，及时告知其监护人。</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.对特异体质、特定疾病或其他生理、心理状况异常等行为学生，做好安全信息记录，保护学生的个人隐私，给予相应的关注和照顾。</w:t>
            </w:r>
          </w:p>
        </w:tc>
        <w:tc>
          <w:tcPr>
            <w:tcW w:w="794"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谢文龙</w:t>
            </w: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王堃林</w:t>
            </w: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黄子培</w:t>
            </w:r>
          </w:p>
        </w:tc>
      </w:tr>
    </w:tbl>
    <w:p>
      <w:pPr>
        <w:snapToGrid w:val="0"/>
        <w:spacing w:line="300" w:lineRule="auto"/>
        <w:rPr>
          <w:sz w:val="24"/>
        </w:rPr>
        <w:sectPr>
          <w:footerReference r:id="rId20" w:type="default"/>
          <w:pgSz w:w="11906" w:h="16838"/>
          <w:pgMar w:top="1134" w:right="851" w:bottom="1134" w:left="851" w:header="0" w:footer="1474" w:gutter="0"/>
          <w:cols w:space="720" w:num="1"/>
        </w:sectPr>
      </w:pPr>
    </w:p>
    <w:tbl>
      <w:tblPr>
        <w:tblStyle w:val="6"/>
        <w:tblW w:w="100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987"/>
        <w:gridCol w:w="7771"/>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7" w:hRule="atLeast"/>
        </w:trPr>
        <w:tc>
          <w:tcPr>
            <w:tcW w:w="571"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4-5</w:t>
            </w:r>
          </w:p>
        </w:tc>
        <w:tc>
          <w:tcPr>
            <w:tcW w:w="987"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人防、物防、技防建设</w:t>
            </w:r>
          </w:p>
        </w:tc>
        <w:tc>
          <w:tcPr>
            <w:tcW w:w="7771" w:type="dxa"/>
            <w:vAlign w:val="center"/>
          </w:tcPr>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z w:val="24"/>
              </w:rPr>
              <w:t>学校校长充分发挥作为校内安全保卫工作第一责任人的作用。</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 w:val="24"/>
              </w:rPr>
              <w:t>按照《保安服务管理条例》的规定择优聘用保安员。学校按要求配备专、兼职安全保卫管理人员，聘有专职门卫和保安员，做好学校安全防范工作。</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z w:val="24"/>
              </w:rPr>
              <w:t>安全保卫人员、门卫、保安员熟悉学校安全管理、治安保卫相关法律法规、安全标准和规章制度，熟悉掌握学校及周边治安特点和校园安全防范工作重点；执勤时，按规定身着保安服或佩戴学校保卫人员标识，携带橡胶警棍等安全防卫器械和应急处置装备，并熟悉其使用方法。</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 w:val="24"/>
              </w:rPr>
              <w:t>门卫和保安员加强门卫管理，做好上学、放学时段等的在岗值守和重点部位等的巡查</w:t>
            </w:r>
            <w:r>
              <w:rPr>
                <w:rFonts w:hint="eastAsia" w:asciiTheme="minorEastAsia" w:hAnsiTheme="minorEastAsia" w:eastAsiaTheme="minorEastAsia" w:cstheme="minorEastAsia"/>
                <w:spacing w:val="-3"/>
                <w:sz w:val="24"/>
              </w:rPr>
              <w:t xml:space="preserve">工作。对学校重点部位及周边的巡查每日不少于 </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20"/>
                <w:sz w:val="24"/>
              </w:rPr>
              <w:t xml:space="preserve"> 次。</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1"/>
                <w:sz w:val="24"/>
              </w:rPr>
              <w:t xml:space="preserve">每栋学生宿舍楼至少设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
                <w:sz w:val="24"/>
              </w:rPr>
              <w:t xml:space="preserve"> 名专职或兼职宿舍管理员</w:t>
            </w:r>
            <w:r>
              <w:rPr>
                <w:rFonts w:hint="eastAsia" w:asciiTheme="minorEastAsia" w:hAnsiTheme="minorEastAsia" w:eastAsiaTheme="minorEastAsia" w:cstheme="minorEastAsia"/>
                <w:sz w:val="24"/>
              </w:rPr>
              <w:t>（女生宿舍楼管理员须为女性</w:t>
            </w:r>
            <w:r>
              <w:rPr>
                <w:rFonts w:hint="eastAsia" w:asciiTheme="minorEastAsia" w:hAnsiTheme="minorEastAsia" w:eastAsiaTheme="minorEastAsia" w:cstheme="minorEastAsia"/>
                <w:spacing w:val="-8"/>
                <w:sz w:val="24"/>
              </w:rPr>
              <w:t xml:space="preserve">）， </w:t>
            </w:r>
            <w:r>
              <w:rPr>
                <w:rFonts w:hint="eastAsia" w:asciiTheme="minorEastAsia" w:hAnsiTheme="minorEastAsia" w:eastAsiaTheme="minorEastAsia" w:cstheme="minorEastAsia"/>
                <w:sz w:val="24"/>
              </w:rPr>
              <w:t>加强住宿学生管理。</w:t>
            </w:r>
          </w:p>
          <w:p>
            <w:pPr>
              <w:pStyle w:val="10"/>
              <w:tabs>
                <w:tab w:val="left" w:pos="82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z w:val="24"/>
              </w:rPr>
              <w:t>组织教师和家长志愿者在学校及校门口开展护校工作。</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教职工符合相应任职资格和条件要求，遵守职业道德规范和工作纪律，及时告诫、制止学生具有危险性的行为并与学生监护人沟通。</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sz w:val="24"/>
              </w:rPr>
              <w:t>学校校长和安全保卫工作人员定期接受有关安全管理培训；教职工定期或不定期接受安全教育培训。学生监护人在日常生活中，加强对被监护人的各项安全教育。</w:t>
            </w:r>
          </w:p>
          <w:p>
            <w:pPr>
              <w:pStyle w:val="10"/>
              <w:tabs>
                <w:tab w:val="left" w:pos="830"/>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sz w:val="24"/>
              </w:rPr>
              <w:t>学校出入口设置门卫值班室，配备必要的防卫性器械和报警、通讯设备，并建立和实施使用保管制度。校门口设置有防撞装置。</w:t>
            </w:r>
          </w:p>
          <w:p>
            <w:pPr>
              <w:pStyle w:val="10"/>
              <w:tabs>
                <w:tab w:val="left" w:pos="949"/>
              </w:tabs>
              <w:snapToGrid w:val="0"/>
              <w:spacing w:line="30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sz w:val="24"/>
              </w:rPr>
              <w:t>门卫值班室执勤人员防暴头盔（1</w:t>
            </w:r>
            <w:r>
              <w:rPr>
                <w:rFonts w:hint="eastAsia" w:asciiTheme="minorEastAsia" w:hAnsiTheme="minorEastAsia" w:eastAsiaTheme="minorEastAsia" w:cstheme="minorEastAsia"/>
                <w:spacing w:val="-21"/>
                <w:sz w:val="24"/>
              </w:rPr>
              <w:t xml:space="preserve"> 顶</w:t>
            </w:r>
            <w:r>
              <w:rPr>
                <w:rFonts w:hint="eastAsia" w:asciiTheme="minorEastAsia" w:hAnsiTheme="minorEastAsia" w:eastAsiaTheme="minorEastAsia" w:cstheme="minorEastAsia"/>
                <w:sz w:val="24"/>
              </w:rPr>
              <w:t>/人）、防护盾牌（1</w:t>
            </w:r>
            <w:r>
              <w:rPr>
                <w:rFonts w:hint="eastAsia" w:asciiTheme="minorEastAsia" w:hAnsiTheme="minorEastAsia" w:eastAsiaTheme="minorEastAsia" w:cstheme="minorEastAsia"/>
                <w:spacing w:val="-21"/>
                <w:sz w:val="24"/>
              </w:rPr>
              <w:t xml:space="preserve"> 副</w:t>
            </w:r>
            <w:r>
              <w:rPr>
                <w:rFonts w:hint="eastAsia" w:asciiTheme="minorEastAsia" w:hAnsiTheme="minorEastAsia" w:eastAsiaTheme="minorEastAsia" w:cstheme="minorEastAsia"/>
                <w:sz w:val="24"/>
              </w:rPr>
              <w:t>/人）、防刺背心（1</w:t>
            </w:r>
            <w:r>
              <w:rPr>
                <w:rFonts w:hint="eastAsia" w:asciiTheme="minorEastAsia" w:hAnsiTheme="minorEastAsia" w:eastAsiaTheme="minorEastAsia" w:cstheme="minorEastAsia"/>
                <w:spacing w:val="-21"/>
                <w:sz w:val="24"/>
              </w:rPr>
              <w:t xml:space="preserve"> 套</w:t>
            </w:r>
            <w:r>
              <w:rPr>
                <w:rFonts w:hint="eastAsia" w:asciiTheme="minorEastAsia" w:hAnsiTheme="minorEastAsia" w:eastAsiaTheme="minorEastAsia" w:cstheme="minorEastAsia"/>
                <w:spacing w:val="-16"/>
                <w:sz w:val="24"/>
              </w:rPr>
              <w:t xml:space="preserve">/ </w:t>
            </w:r>
            <w:r>
              <w:rPr>
                <w:rFonts w:hint="eastAsia" w:asciiTheme="minorEastAsia" w:hAnsiTheme="minorEastAsia" w:eastAsiaTheme="minorEastAsia" w:cstheme="minorEastAsia"/>
                <w:sz w:val="24"/>
              </w:rPr>
              <w:t>人）、防割手套（1</w:t>
            </w:r>
            <w:r>
              <w:rPr>
                <w:rFonts w:hint="eastAsia" w:asciiTheme="minorEastAsia" w:hAnsiTheme="minorEastAsia" w:eastAsiaTheme="minorEastAsia" w:cstheme="minorEastAsia"/>
                <w:spacing w:val="-21"/>
                <w:sz w:val="24"/>
              </w:rPr>
              <w:t xml:space="preserve"> 副</w:t>
            </w:r>
            <w:r>
              <w:rPr>
                <w:rFonts w:hint="eastAsia" w:asciiTheme="minorEastAsia" w:hAnsiTheme="minorEastAsia" w:eastAsiaTheme="minorEastAsia" w:cstheme="minorEastAsia"/>
                <w:sz w:val="24"/>
              </w:rPr>
              <w:t>/人）、橡胶警棍（1</w:t>
            </w:r>
            <w:r>
              <w:rPr>
                <w:rFonts w:hint="eastAsia" w:asciiTheme="minorEastAsia" w:hAnsiTheme="minorEastAsia" w:eastAsiaTheme="minorEastAsia" w:cstheme="minorEastAsia"/>
                <w:spacing w:val="-21"/>
                <w:sz w:val="24"/>
              </w:rPr>
              <w:t xml:space="preserve"> 支</w:t>
            </w:r>
            <w:r>
              <w:rPr>
                <w:rFonts w:hint="eastAsia" w:asciiTheme="minorEastAsia" w:hAnsiTheme="minorEastAsia" w:eastAsiaTheme="minorEastAsia" w:cstheme="minorEastAsia"/>
                <w:sz w:val="24"/>
              </w:rPr>
              <w:t>/人）、强光电筒（1</w:t>
            </w:r>
            <w:r>
              <w:rPr>
                <w:rFonts w:hint="eastAsia" w:asciiTheme="minorEastAsia" w:hAnsiTheme="minorEastAsia" w:eastAsiaTheme="minorEastAsia" w:cstheme="minorEastAsia"/>
                <w:spacing w:val="-21"/>
                <w:sz w:val="24"/>
              </w:rPr>
              <w:t xml:space="preserve"> 支</w:t>
            </w:r>
            <w:r>
              <w:rPr>
                <w:rFonts w:hint="eastAsia" w:asciiTheme="minorEastAsia" w:hAnsiTheme="minorEastAsia" w:eastAsiaTheme="minorEastAsia" w:cstheme="minorEastAsia"/>
                <w:sz w:val="24"/>
              </w:rPr>
              <w:t>/人）、自卫喷雾器</w:t>
            </w:r>
            <w:r>
              <w:rPr>
                <w:rFonts w:hint="eastAsia" w:asciiTheme="minorEastAsia" w:hAnsiTheme="minorEastAsia" w:eastAsiaTheme="minorEastAsia" w:cstheme="minorEastAsia"/>
                <w:spacing w:val="-8"/>
                <w:sz w:val="24"/>
              </w:rPr>
              <w:t xml:space="preserve">（1 </w:t>
            </w:r>
            <w:r>
              <w:rPr>
                <w:rFonts w:hint="eastAsia" w:asciiTheme="minorEastAsia" w:hAnsiTheme="minorEastAsia" w:eastAsiaTheme="minorEastAsia" w:cstheme="minorEastAsia"/>
                <w:sz w:val="24"/>
              </w:rPr>
              <w:t>支/人）、安全钢叉（2</w:t>
            </w:r>
            <w:r>
              <w:rPr>
                <w:rFonts w:hint="eastAsia" w:asciiTheme="minorEastAsia" w:hAnsiTheme="minorEastAsia" w:eastAsiaTheme="minorEastAsia" w:cstheme="minorEastAsia"/>
                <w:spacing w:val="-30"/>
                <w:sz w:val="24"/>
              </w:rPr>
              <w:t xml:space="preserve"> 套</w:t>
            </w:r>
            <w:r>
              <w:rPr>
                <w:rFonts w:hint="eastAsia" w:asciiTheme="minorEastAsia" w:hAnsiTheme="minorEastAsia" w:eastAsiaTheme="minorEastAsia" w:cstheme="minorEastAsia"/>
                <w:sz w:val="24"/>
              </w:rPr>
              <w:t>）等装备配备齐全。</w:t>
            </w:r>
          </w:p>
          <w:p>
            <w:pPr>
              <w:pStyle w:val="1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spacing w:val="-1"/>
                <w:sz w:val="24"/>
              </w:rPr>
              <w:t xml:space="preserve">在乡村以上道路学校门前两侧 </w:t>
            </w:r>
            <w:r>
              <w:rPr>
                <w:rFonts w:hint="eastAsia" w:asciiTheme="minorEastAsia" w:hAnsiTheme="minorEastAsia" w:eastAsiaTheme="minorEastAsia" w:cstheme="minorEastAsia"/>
                <w:sz w:val="24"/>
              </w:rPr>
              <w:t>50-200</w:t>
            </w:r>
            <w:r>
              <w:rPr>
                <w:rFonts w:hint="eastAsia" w:asciiTheme="minorEastAsia" w:hAnsiTheme="minorEastAsia" w:eastAsiaTheme="minorEastAsia" w:cstheme="minorEastAsia"/>
                <w:spacing w:val="-1"/>
                <w:sz w:val="24"/>
              </w:rPr>
              <w:t xml:space="preserve"> 米道路上设有限速和警示标志；在交通流量大</w:t>
            </w:r>
            <w:r>
              <w:rPr>
                <w:rFonts w:hint="eastAsia" w:asciiTheme="minorEastAsia" w:hAnsiTheme="minorEastAsia" w:eastAsiaTheme="minorEastAsia" w:cstheme="minorEastAsia"/>
                <w:spacing w:val="-2"/>
                <w:sz w:val="24"/>
              </w:rPr>
              <w:t xml:space="preserve">的学校门前道路划有减速带、人行横道和交通信号灯。在校门及周边 </w:t>
            </w:r>
            <w:r>
              <w:rPr>
                <w:rFonts w:hint="eastAsia" w:asciiTheme="minorEastAsia" w:hAnsiTheme="minorEastAsia" w:eastAsiaTheme="minorEastAsia" w:cstheme="minorEastAsia"/>
                <w:sz w:val="24"/>
              </w:rPr>
              <w:t>50</w:t>
            </w:r>
            <w:r>
              <w:rPr>
                <w:rFonts w:hint="eastAsia" w:asciiTheme="minorEastAsia" w:hAnsiTheme="minorEastAsia" w:eastAsiaTheme="minorEastAsia" w:cstheme="minorEastAsia"/>
                <w:spacing w:val="-8"/>
                <w:sz w:val="24"/>
              </w:rPr>
              <w:t xml:space="preserve"> 米区域，设有家长等</w:t>
            </w:r>
            <w:r>
              <w:rPr>
                <w:rFonts w:hint="eastAsia" w:asciiTheme="minorEastAsia" w:hAnsiTheme="minorEastAsia" w:eastAsiaTheme="minorEastAsia" w:cstheme="minorEastAsia"/>
                <w:sz w:val="24"/>
              </w:rPr>
              <w:t>候区域，有条件的地区设有隔离栏、隔离墩、减速带或升降柱等硬质防冲撞设施。</w:t>
            </w:r>
          </w:p>
          <w:p>
            <w:pPr>
              <w:pStyle w:val="10"/>
              <w:tabs>
                <w:tab w:val="left" w:pos="94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7"/>
              </w:rPr>
              <w:t>12.</w:t>
            </w:r>
            <w:r>
              <w:rPr>
                <w:rFonts w:hint="eastAsia" w:asciiTheme="minorEastAsia" w:hAnsiTheme="minorEastAsia" w:eastAsiaTheme="minorEastAsia" w:cstheme="minorEastAsia"/>
                <w:spacing w:val="-1"/>
                <w:sz w:val="24"/>
              </w:rPr>
              <w:t>视频监控室、财务室、实验室、计算机室等贵重物品和设备点，档案室、中考高考试</w:t>
            </w:r>
            <w:r>
              <w:rPr>
                <w:rFonts w:hint="eastAsia" w:asciiTheme="minorEastAsia" w:hAnsiTheme="minorEastAsia" w:eastAsiaTheme="minorEastAsia" w:cstheme="minorEastAsia"/>
                <w:sz w:val="24"/>
              </w:rPr>
              <w:t>卷保管室等保密资料存放点，有毒、有害、易燃和其他危险品存放场所的出入口安装符合相关技术标准的防盗安全门，窗户安装金属防护栏等防护设施。水、电、气、热等设备间设置相应的物防设施，指定专人负责看管。</w:t>
            </w:r>
          </w:p>
          <w:p>
            <w:pPr>
              <w:pStyle w:val="10"/>
              <w:tabs>
                <w:tab w:val="left" w:pos="949"/>
              </w:tabs>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7"/>
              </w:rPr>
              <w:t>13.</w:t>
            </w:r>
            <w:r>
              <w:rPr>
                <w:rFonts w:hint="eastAsia" w:asciiTheme="minorEastAsia" w:hAnsiTheme="minorEastAsia" w:eastAsiaTheme="minorEastAsia" w:cstheme="minorEastAsia"/>
                <w:sz w:val="24"/>
              </w:rPr>
              <w:t>校门和校内学生行进主要道路、教学楼和宿舍楼通道等部位、地段安装路灯。</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rPr>
              <w:t>14.</w:t>
            </w:r>
            <w:r>
              <w:rPr>
                <w:rFonts w:hint="eastAsia" w:asciiTheme="minorEastAsia" w:hAnsiTheme="minorEastAsia" w:eastAsiaTheme="minorEastAsia" w:cstheme="minorEastAsia"/>
                <w:spacing w:val="-2"/>
                <w:sz w:val="24"/>
              </w:rPr>
              <w:t>教学楼、学生宿舍、食堂等场所，消防设施设置和消防器材配备符合国家</w:t>
            </w:r>
            <w:r>
              <w:rPr>
                <w:rFonts w:hint="eastAsia" w:asciiTheme="minorEastAsia" w:hAnsiTheme="minorEastAsia" w:eastAsiaTheme="minorEastAsia" w:cstheme="minorEastAsia"/>
                <w:spacing w:val="-2"/>
                <w:sz w:val="24"/>
                <w:szCs w:val="24"/>
              </w:rPr>
              <w:t>消防技术规</w:t>
            </w:r>
            <w:r>
              <w:rPr>
                <w:rFonts w:hint="eastAsia" w:asciiTheme="minorEastAsia" w:hAnsiTheme="minorEastAsia" w:eastAsiaTheme="minorEastAsia" w:cstheme="minorEastAsia"/>
                <w:sz w:val="24"/>
                <w:szCs w:val="24"/>
              </w:rPr>
              <w:t>范，消防设施、消防器材定期检测更新、完好有效。安全出口、疏散通道、消防通道保持畅通，消防疏散指示标志和应急照明装置的设置符合规定。</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15.</w:t>
            </w:r>
            <w:r>
              <w:rPr>
                <w:rFonts w:hint="eastAsia" w:asciiTheme="minorEastAsia" w:hAnsiTheme="minorEastAsia" w:eastAsiaTheme="minorEastAsia" w:cstheme="minorEastAsia"/>
                <w:spacing w:val="-2"/>
                <w:sz w:val="24"/>
                <w:szCs w:val="24"/>
              </w:rPr>
              <w:t>在校内高地、水池、楼梯、落地玻璃门、在建工地等易发生危险的地方设有警示标志</w:t>
            </w:r>
            <w:r>
              <w:rPr>
                <w:rFonts w:hint="eastAsia" w:asciiTheme="minorEastAsia" w:hAnsiTheme="minorEastAsia" w:eastAsiaTheme="minorEastAsia" w:cstheme="minorEastAsia"/>
                <w:sz w:val="24"/>
                <w:szCs w:val="24"/>
              </w:rPr>
              <w:t>或防护设施。</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16.</w:t>
            </w:r>
            <w:r>
              <w:rPr>
                <w:rFonts w:hint="eastAsia" w:asciiTheme="minorEastAsia" w:hAnsiTheme="minorEastAsia" w:eastAsiaTheme="minorEastAsia" w:cstheme="minorEastAsia"/>
                <w:spacing w:val="-9"/>
                <w:sz w:val="24"/>
                <w:szCs w:val="24"/>
              </w:rPr>
              <w:t>交通安全警示牌、交通标志标牌标线、交通信号灯、人行设施、分隔设施、停车设施、</w:t>
            </w:r>
            <w:r>
              <w:rPr>
                <w:rFonts w:hint="eastAsia" w:asciiTheme="minorEastAsia" w:hAnsiTheme="minorEastAsia" w:eastAsiaTheme="minorEastAsia" w:cstheme="minorEastAsia"/>
                <w:sz w:val="24"/>
                <w:szCs w:val="24"/>
              </w:rPr>
              <w:t>减速带等设置规范，满足需要。</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17.</w:t>
            </w:r>
            <w:r>
              <w:rPr>
                <w:rFonts w:hint="eastAsia" w:asciiTheme="minorEastAsia" w:hAnsiTheme="minorEastAsia" w:eastAsiaTheme="minorEastAsia" w:cstheme="minorEastAsia"/>
                <w:spacing w:val="-7"/>
                <w:sz w:val="24"/>
                <w:szCs w:val="24"/>
              </w:rPr>
              <w:t>没有将学校场地出租给他人从事易燃、易爆、有毒、有害等危险品的生产、经营活动； 没有出租校园内场地停放校外机动车辆；没有利用学校用地建设对社会开放的停车场。</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18.</w:t>
            </w:r>
            <w:r>
              <w:rPr>
                <w:rFonts w:hint="eastAsia" w:asciiTheme="minorEastAsia" w:hAnsiTheme="minorEastAsia" w:eastAsiaTheme="minorEastAsia" w:cstheme="minorEastAsia"/>
                <w:spacing w:val="-9"/>
                <w:sz w:val="24"/>
                <w:szCs w:val="24"/>
              </w:rPr>
              <w:t>安全技术防范系统的设计、评审、施工、验收、使用和维护以及系统中所使用的产品， 符合国家现行相关法律、法规、国家标准、行业标准、地方标准的规定。</w:t>
            </w:r>
          </w:p>
          <w:p>
            <w:pPr>
              <w:pStyle w:val="10"/>
              <w:tabs>
                <w:tab w:val="left" w:pos="94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19.</w:t>
            </w:r>
            <w:r>
              <w:rPr>
                <w:rFonts w:hint="eastAsia" w:asciiTheme="minorEastAsia" w:hAnsiTheme="minorEastAsia" w:eastAsiaTheme="minorEastAsia" w:cstheme="minorEastAsia"/>
                <w:spacing w:val="-2"/>
                <w:sz w:val="24"/>
                <w:szCs w:val="24"/>
              </w:rPr>
              <w:t>在学校及周边一定区域内，由属地公安机关设有视频图像采集装置，采集及回放视频</w:t>
            </w:r>
            <w:r>
              <w:rPr>
                <w:rFonts w:hint="eastAsia" w:asciiTheme="minorEastAsia" w:hAnsiTheme="minorEastAsia" w:eastAsiaTheme="minorEastAsia" w:cstheme="minorEastAsia"/>
                <w:spacing w:val="-1"/>
                <w:sz w:val="24"/>
                <w:szCs w:val="24"/>
              </w:rPr>
              <w:t>图像能确保特别是夜间清晰显示监视区域内人员活动和治安秩序情况。门卫室设有一键式紧</w:t>
            </w:r>
            <w:r>
              <w:rPr>
                <w:rFonts w:hint="eastAsia" w:asciiTheme="minorEastAsia" w:hAnsiTheme="minorEastAsia" w:eastAsiaTheme="minorEastAsia" w:cstheme="minorEastAsia"/>
                <w:spacing w:val="-2"/>
                <w:sz w:val="24"/>
                <w:szCs w:val="24"/>
              </w:rPr>
              <w:t>急报警装置，并与属地接警中心联网。教学楼、学生宿舍楼主要出入口、走廊，食堂操作间、</w:t>
            </w:r>
            <w:r>
              <w:rPr>
                <w:rFonts w:hint="eastAsia" w:asciiTheme="minorEastAsia" w:hAnsiTheme="minorEastAsia" w:eastAsiaTheme="minorEastAsia" w:cstheme="minorEastAsia"/>
                <w:sz w:val="24"/>
                <w:szCs w:val="24"/>
              </w:rPr>
              <w:t>配餐间、留样间内和储藏室的出入口，操场等人员聚集场、所安装有视频图像采集装置。易燃易爆等危险化学品储存室、财务室、实验室等重要场所安装视频图像采集装置，同时安装入侵警报装置。重点部位和区域设置的电子巡查装置和其他技术防范措施满足需要。</w:t>
            </w:r>
          </w:p>
          <w:p>
            <w:pPr>
              <w:pStyle w:val="10"/>
              <w:tabs>
                <w:tab w:val="left" w:pos="361"/>
              </w:tabs>
              <w:snapToGrid w:val="0"/>
              <w:spacing w:line="300" w:lineRule="auto"/>
              <w:jc w:val="both"/>
              <w:rPr>
                <w:sz w:val="24"/>
              </w:rPr>
            </w:pPr>
            <w:r>
              <w:rPr>
                <w:rFonts w:hint="eastAsia" w:asciiTheme="minorEastAsia" w:hAnsiTheme="minorEastAsia" w:eastAsiaTheme="minorEastAsia" w:cstheme="minorEastAsia"/>
                <w:spacing w:val="-17"/>
                <w:sz w:val="24"/>
                <w:szCs w:val="24"/>
              </w:rPr>
              <w:t>20.</w:t>
            </w:r>
            <w:r>
              <w:rPr>
                <w:rFonts w:hint="eastAsia" w:asciiTheme="minorEastAsia" w:hAnsiTheme="minorEastAsia" w:eastAsiaTheme="minorEastAsia" w:cstheme="minorEastAsia"/>
                <w:spacing w:val="-2"/>
                <w:sz w:val="24"/>
                <w:szCs w:val="24"/>
              </w:rPr>
              <w:t>系统的日常管理工作有专人负责，制定有应急处置预案。各部位的视频监控不间断进行</w:t>
            </w:r>
            <w:r>
              <w:rPr>
                <w:rFonts w:hint="eastAsia" w:asciiTheme="minorEastAsia" w:hAnsiTheme="minorEastAsia" w:eastAsiaTheme="minorEastAsia" w:cstheme="minorEastAsia"/>
                <w:spacing w:val="-5"/>
                <w:sz w:val="24"/>
                <w:szCs w:val="24"/>
              </w:rPr>
              <w:t xml:space="preserve">图像采集，保存时间不少于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26"/>
                <w:sz w:val="24"/>
                <w:szCs w:val="24"/>
              </w:rPr>
              <w:t xml:space="preserve"> 天。</w:t>
            </w:r>
          </w:p>
        </w:tc>
        <w:tc>
          <w:tcPr>
            <w:tcW w:w="769"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敬华群</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鲜宇华</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谢文龙</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sz w:val="24"/>
                <w:lang w:eastAsia="zh-CN"/>
              </w:rPr>
            </w:pPr>
            <w:r>
              <w:rPr>
                <w:rFonts w:hint="eastAsia" w:ascii="黑体" w:hAnsi="黑体" w:eastAsia="黑体" w:cs="黑体"/>
                <w:b/>
                <w:bCs/>
                <w:sz w:val="24"/>
                <w:lang w:eastAsia="zh-CN"/>
              </w:rPr>
              <w:t>刘</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斌</w:t>
            </w:r>
          </w:p>
        </w:tc>
      </w:tr>
    </w:tbl>
    <w:p>
      <w:pPr>
        <w:snapToGrid w:val="0"/>
        <w:spacing w:line="300" w:lineRule="auto"/>
        <w:rPr>
          <w:sz w:val="24"/>
        </w:rPr>
        <w:sectPr>
          <w:footerReference r:id="rId21" w:type="default"/>
          <w:pgSz w:w="11906" w:h="16838"/>
          <w:pgMar w:top="1134" w:right="851" w:bottom="1134" w:left="851" w:header="0" w:footer="1474" w:gutter="0"/>
          <w:cols w:space="720" w:num="1"/>
        </w:sectPr>
      </w:pPr>
    </w:p>
    <w:p>
      <w:pPr>
        <w:pStyle w:val="2"/>
        <w:snapToGrid w:val="0"/>
        <w:spacing w:line="300" w:lineRule="auto"/>
        <w:rPr>
          <w:sz w:val="20"/>
        </w:rPr>
      </w:pPr>
    </w:p>
    <w:tbl>
      <w:tblPr>
        <w:tblStyle w:val="6"/>
        <w:tblW w:w="1020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018"/>
        <w:gridCol w:w="7805"/>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89" w:type="dxa"/>
            <w:vAlign w:val="center"/>
          </w:tcPr>
          <w:p>
            <w:pPr>
              <w:pStyle w:val="10"/>
              <w:snapToGrid w:val="0"/>
              <w:spacing w:line="300" w:lineRule="auto"/>
              <w:jc w:val="center"/>
              <w:rPr>
                <w:rFonts w:hint="eastAsia" w:ascii="黑体" w:hAnsi="黑体" w:eastAsia="黑体" w:cs="黑体"/>
                <w:sz w:val="24"/>
                <w:szCs w:val="24"/>
              </w:rPr>
            </w:pPr>
          </w:p>
          <w:p>
            <w:pPr>
              <w:pStyle w:val="1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4-6</w:t>
            </w:r>
          </w:p>
        </w:tc>
        <w:tc>
          <w:tcPr>
            <w:tcW w:w="1018" w:type="dxa"/>
            <w:vAlign w:val="center"/>
          </w:tcPr>
          <w:p>
            <w:pPr>
              <w:pStyle w:val="10"/>
              <w:snapToGrid w:val="0"/>
              <w:spacing w:line="300" w:lineRule="auto"/>
              <w:jc w:val="center"/>
              <w:rPr>
                <w:rFonts w:hint="eastAsia" w:ascii="黑体" w:hAnsi="黑体" w:eastAsia="黑体" w:cs="黑体"/>
                <w:b/>
                <w:bCs/>
                <w:sz w:val="24"/>
                <w:szCs w:val="24"/>
              </w:rPr>
            </w:pPr>
          </w:p>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安全档案管理</w:t>
            </w:r>
          </w:p>
        </w:tc>
        <w:tc>
          <w:tcPr>
            <w:tcW w:w="7805" w:type="dxa"/>
            <w:vAlign w:val="center"/>
          </w:tcPr>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1.安全工作档案完备，管理规范。</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2.记录日常安全工作、安全责任落实、安全检查、安全隐患消除等情况。</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3.用于实施安全工作目标考核，作为安全事故处理和安全责任追究的重要依据。</w:t>
            </w:r>
          </w:p>
          <w:p>
            <w:pPr>
              <w:pStyle w:val="10"/>
              <w:snapToGrid w:val="0"/>
              <w:spacing w:line="300" w:lineRule="auto"/>
              <w:rPr>
                <w:rFonts w:hint="eastAsia" w:asciiTheme="minorEastAsia" w:hAnsiTheme="minorEastAsia" w:eastAsiaTheme="minorEastAsia" w:cstheme="minorEastAsia"/>
                <w:sz w:val="24"/>
                <w:szCs w:val="24"/>
              </w:rPr>
            </w:pPr>
          </w:p>
        </w:tc>
        <w:tc>
          <w:tcPr>
            <w:tcW w:w="794" w:type="dxa"/>
            <w:vAlign w:val="center"/>
          </w:tcPr>
          <w:p>
            <w:pPr>
              <w:pStyle w:val="10"/>
              <w:snapToGrid w:val="0"/>
              <w:spacing w:line="300" w:lineRule="auto"/>
              <w:jc w:val="center"/>
              <w:rPr>
                <w:rFonts w:hint="eastAsia" w:eastAsia="宋体"/>
                <w:b/>
                <w:bCs/>
                <w:sz w:val="24"/>
                <w:lang w:eastAsia="zh-CN"/>
              </w:rPr>
            </w:pPr>
            <w:r>
              <w:rPr>
                <w:rFonts w:hint="eastAsia" w:ascii="黑体" w:hAnsi="黑体" w:eastAsia="黑体" w:cs="黑体"/>
                <w:b/>
                <w:bCs/>
                <w:sz w:val="24"/>
                <w:lang w:eastAsia="zh-CN"/>
              </w:rPr>
              <w:t>刘</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5" w:hRule="atLeast"/>
        </w:trPr>
        <w:tc>
          <w:tcPr>
            <w:tcW w:w="589" w:type="dxa"/>
            <w:vAlign w:val="center"/>
          </w:tcPr>
          <w:p>
            <w:pPr>
              <w:pStyle w:val="1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4-7</w:t>
            </w:r>
          </w:p>
        </w:tc>
        <w:tc>
          <w:tcPr>
            <w:tcW w:w="1018"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教学楼</w:t>
            </w:r>
          </w:p>
        </w:tc>
        <w:tc>
          <w:tcPr>
            <w:tcW w:w="7805" w:type="dxa"/>
          </w:tcPr>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学楼管理员（值班员）负责教学楼及其设施设备的安全使用工作，熟悉有关法律法规和规章制度，熟悉教学楼安全状况；认真落实教学楼管理值班制度，完善教学楼内的各项服务；定期（或不定期）接受岗位培训。</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2.教学楼安全管理规章制度齐全，管理人员岗位职责齐全并上墙公布，教学楼设施设备安全使用流程和安全管理流程完备。</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3.教学楼、教学设施、教学用具等符合国家安全质量标准。禁止任何单位或个人违反法律、法规、规章、标准，在学校教学楼边建设工程。</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4.按照国家有关规定，定期对教学楼及其设施设备进行安全检查、检验。</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5.按照国家有关消防技术规范，在教学楼配置消防设施、配备消防器材，日常维护、定期检查。设置消防疏散指示标志和应急照明装置，疏散通道、安全出口畅通。</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6.对学生开展消防安全教育，开展针对火灾等灾害事故的紧急疏散演练。</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7.发生火灾突发安全事故，立即启动应急预案，及时组织教职工参与抢险、救助和防护。</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8.学生在教学楼进行教学活动和晚自习时，合理安排学生疏散时间和楼道上下顺序，安排人员巡查；晚自习学生没有离校之前，有负责人和教师值班、巡查。</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9.水、电、气、热等设备间设置相应的物防设施，指定专人负责看管。教学楼内照明设施齐全。</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10.教学楼主要出入口、走廊等场所安装视频图像采集装置，不间断进行图像采集且保存</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时间不少于 30 天。视频图像采集系统接入公安机关监控平台。</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11.对学生开展安全防范教育，使学生应对不法侵害。</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12.发生重大治安突发安全事故，立即启动应急预案，及时组织教职工参与抢险、救助和保护。</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13.为提高教学楼的防震减灾能力，建立教学楼安全保障长效机制，排查安全隐患，评估灾害风险，建立预警机制，制定应急预案，排除安全隐患。</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14.对学生开展防灾减灾和安全教育，开展针对洪水、地震等灾害事故的紧急疏散演练。发生地震、洪水、泥石流、台风等自然灾害时，立即启动应急预案，及时组织教职工参与抢险、救助和防护。</w:t>
            </w:r>
          </w:p>
        </w:tc>
        <w:tc>
          <w:tcPr>
            <w:tcW w:w="794" w:type="dxa"/>
            <w:vAlign w:val="center"/>
          </w:tcPr>
          <w:p>
            <w:pPr>
              <w:pStyle w:val="10"/>
              <w:snapToGrid w:val="0"/>
              <w:spacing w:line="300" w:lineRule="auto"/>
              <w:jc w:val="both"/>
              <w:rPr>
                <w:rFonts w:hint="eastAsia" w:ascii="黑体" w:hAnsi="黑体" w:eastAsia="黑体" w:cs="黑体"/>
                <w:b/>
                <w:bCs/>
                <w:sz w:val="24"/>
                <w:lang w:eastAsia="zh-CN"/>
              </w:rPr>
            </w:pPr>
            <w:r>
              <w:rPr>
                <w:rFonts w:hint="eastAsia" w:ascii="黑体" w:hAnsi="黑体" w:eastAsia="黑体" w:cs="黑体"/>
                <w:b/>
                <w:bCs/>
                <w:sz w:val="24"/>
                <w:lang w:eastAsia="zh-CN"/>
              </w:rPr>
              <w:t>谢文龙</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王堃林</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sz w:val="24"/>
              </w:rPr>
            </w:pPr>
          </w:p>
        </w:tc>
      </w:tr>
    </w:tbl>
    <w:p>
      <w:pPr>
        <w:snapToGrid w:val="0"/>
        <w:spacing w:line="300" w:lineRule="auto"/>
        <w:rPr>
          <w:sz w:val="24"/>
        </w:rPr>
        <w:sectPr>
          <w:footerReference r:id="rId22" w:type="default"/>
          <w:pgSz w:w="11906" w:h="16838"/>
          <w:pgMar w:top="1134" w:right="851" w:bottom="1134" w:left="851" w:header="0" w:footer="147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013"/>
        <w:gridCol w:w="7769"/>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5" w:hRule="atLeast"/>
          <w:jc w:val="center"/>
        </w:trPr>
        <w:tc>
          <w:tcPr>
            <w:tcW w:w="586"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4-8</w:t>
            </w:r>
          </w:p>
        </w:tc>
        <w:tc>
          <w:tcPr>
            <w:tcW w:w="1013" w:type="dxa"/>
            <w:vAlign w:val="center"/>
          </w:tcPr>
          <w:p>
            <w:pPr>
              <w:pStyle w:val="10"/>
              <w:snapToGrid w:val="0"/>
              <w:spacing w:line="300" w:lineRule="auto"/>
              <w:jc w:val="center"/>
              <w:rPr>
                <w:rFonts w:hint="eastAsia" w:ascii="黑体" w:hAnsi="黑体" w:eastAsia="黑体" w:cs="黑体"/>
                <w:b/>
                <w:bCs/>
                <w:sz w:val="24"/>
              </w:rPr>
            </w:pPr>
            <w:r>
              <w:rPr>
                <w:rFonts w:hint="eastAsia" w:ascii="黑体" w:hAnsi="黑体" w:eastAsia="黑体" w:cs="黑体"/>
                <w:b/>
                <w:bCs/>
                <w:sz w:val="24"/>
              </w:rPr>
              <w:t>实验室</w:t>
            </w:r>
          </w:p>
        </w:tc>
        <w:tc>
          <w:tcPr>
            <w:tcW w:w="7769" w:type="dxa"/>
            <w:vAlign w:val="center"/>
          </w:tcPr>
          <w:p>
            <w:pPr>
              <w:pStyle w:val="10"/>
              <w:tabs>
                <w:tab w:val="left" w:pos="830"/>
              </w:tabs>
              <w:snapToGrid w:val="0"/>
              <w:spacing w:line="300" w:lineRule="auto"/>
              <w:rPr>
                <w:rFonts w:hint="eastAsia" w:asciiTheme="minorEastAsia" w:hAnsiTheme="minorEastAsia" w:eastAsiaTheme="minorEastAsia" w:cstheme="minorEastAsia"/>
                <w:sz w:val="24"/>
                <w:szCs w:val="24"/>
              </w:rPr>
            </w:pPr>
            <w:r>
              <w:t>1.</w:t>
            </w:r>
            <w:r>
              <w:rPr>
                <w:rFonts w:hint="eastAsia" w:asciiTheme="minorEastAsia" w:hAnsiTheme="minorEastAsia" w:eastAsiaTheme="minorEastAsia" w:cstheme="minorEastAsia"/>
                <w:sz w:val="24"/>
                <w:szCs w:val="24"/>
              </w:rPr>
              <w:t>按照国家有关消防技术规范，在实验室配置消防设施、配备消防器材，日常维护、定期检查。设置消防疏散指示标志和应急照明装置，疏散通道、安全出口畅通。</w:t>
            </w:r>
          </w:p>
          <w:p>
            <w:pPr>
              <w:pStyle w:val="10"/>
              <w:tabs>
                <w:tab w:val="left" w:pos="829"/>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
                <w:sz w:val="24"/>
                <w:szCs w:val="24"/>
              </w:rPr>
              <w:t>对学生开展消防安全教育，开展针对火灾、危险物品泄漏等灾害事故的紧急疏散演练。</w:t>
            </w:r>
            <w:r>
              <w:rPr>
                <w:rFonts w:hint="eastAsia" w:asciiTheme="minorEastAsia" w:hAnsiTheme="minorEastAsia" w:eastAsiaTheme="minorEastAsia" w:cstheme="minorEastAsia"/>
                <w:sz w:val="24"/>
                <w:szCs w:val="24"/>
              </w:rPr>
              <w:t>发生火灾、危险物品泄漏等突发安全事故，立即启动应急预案，及时组织教职工参与抢</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险、救助和防护。</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实验室等贵重设备点和有毒、有害、易燃及其他危险品存放场所的出入口安装符合相关技术标准的防盗安全门，窗户安装金属防护栏等防护设施。水、电、气、热等设备间设置相应的物防设施，指定专人负责看管。实验室内照明设施齐全。</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4.实验室、易燃易爆等危险化学品储存室等重要场所安装视频图像采集装置，同时安装</w:t>
            </w:r>
            <w:r>
              <w:rPr>
                <w:rFonts w:hint="eastAsia" w:asciiTheme="minorEastAsia" w:hAnsiTheme="minorEastAsia" w:eastAsiaTheme="minorEastAsia" w:cstheme="minorEastAsia"/>
                <w:spacing w:val="-3"/>
                <w:sz w:val="24"/>
                <w:szCs w:val="24"/>
              </w:rPr>
              <w:t xml:space="preserve">入侵警报装置，视频监控不间断进行图像采集且保存时间不少于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9"/>
                <w:sz w:val="24"/>
                <w:szCs w:val="24"/>
              </w:rPr>
              <w:t xml:space="preserve"> 天。视频图像采集系统和</w:t>
            </w:r>
            <w:r>
              <w:rPr>
                <w:rFonts w:hint="eastAsia" w:asciiTheme="minorEastAsia" w:hAnsiTheme="minorEastAsia" w:eastAsiaTheme="minorEastAsia" w:cstheme="minorEastAsia"/>
                <w:sz w:val="24"/>
                <w:szCs w:val="24"/>
              </w:rPr>
              <w:t>报警设施接入公安机关监控平台。</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5.针对不同实验课的特点与要求，对学生进行实验用品的防毒、防爆、防辐射、防污染等的安全防护教育。</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6.发生重大治安等突发安全事故，立即启动应急预案，及时组织教职工参与抢险、救助和保护。</w:t>
            </w:r>
          </w:p>
          <w:p>
            <w:pPr>
              <w:pStyle w:val="10"/>
              <w:tabs>
                <w:tab w:val="left" w:pos="830"/>
              </w:tabs>
              <w:snapToGrid w:val="0"/>
              <w:spacing w:line="300" w:lineRule="auto"/>
              <w:rPr>
                <w:rFonts w:hint="eastAsia"/>
                <w:sz w:val="24"/>
              </w:rPr>
            </w:pPr>
            <w:r>
              <w:rPr>
                <w:rFonts w:hint="eastAsia" w:asciiTheme="minorEastAsia" w:hAnsiTheme="minorEastAsia" w:eastAsiaTheme="minorEastAsia" w:cstheme="minorEastAsia"/>
                <w:sz w:val="24"/>
                <w:szCs w:val="24"/>
              </w:rPr>
              <w:t>7.为提高实验室的防震减灾能力，建立实验室安全保障长效机制，排查安全隐患，评估灾害风险，制定应急预案，排除安全隐患。</w:t>
            </w:r>
          </w:p>
        </w:tc>
        <w:tc>
          <w:tcPr>
            <w:tcW w:w="790" w:type="dxa"/>
            <w:vAlign w:val="center"/>
          </w:tcPr>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物理</w:t>
            </w: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戴兴丽</w:t>
            </w: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化学</w:t>
            </w: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石庆红</w:t>
            </w: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p>
          <w:p>
            <w:pPr>
              <w:widowControl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生物</w:t>
            </w:r>
          </w:p>
          <w:p>
            <w:pPr>
              <w:pStyle w:val="10"/>
              <w:snapToGrid w:val="0"/>
              <w:spacing w:line="300" w:lineRule="auto"/>
              <w:jc w:val="both"/>
              <w:rPr>
                <w:sz w:val="24"/>
              </w:rPr>
            </w:pPr>
            <w:r>
              <w:rPr>
                <w:rFonts w:hint="eastAsia" w:ascii="仿宋" w:hAnsi="仿宋" w:eastAsia="仿宋" w:cs="仿宋"/>
                <w:b/>
                <w:bCs/>
                <w:sz w:val="24"/>
                <w:szCs w:val="24"/>
                <w:lang w:val="en-US" w:eastAsia="zh-CN"/>
              </w:rPr>
              <w:t>蔡丽华</w:t>
            </w:r>
          </w:p>
        </w:tc>
      </w:tr>
    </w:tbl>
    <w:p>
      <w:pPr>
        <w:snapToGrid w:val="0"/>
        <w:spacing w:line="300" w:lineRule="auto"/>
        <w:rPr>
          <w:sz w:val="24"/>
        </w:rPr>
        <w:sectPr>
          <w:footerReference r:id="rId23" w:type="default"/>
          <w:pgSz w:w="11906" w:h="16838"/>
          <w:pgMar w:top="1134" w:right="851" w:bottom="1134" w:left="851" w:header="0" w:footer="147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025"/>
        <w:gridCol w:w="785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1" w:hRule="atLeast"/>
          <w:jc w:val="center"/>
        </w:trPr>
        <w:tc>
          <w:tcPr>
            <w:tcW w:w="593" w:type="dxa"/>
            <w:vAlign w:val="center"/>
          </w:tcPr>
          <w:p>
            <w:pPr>
              <w:pStyle w:val="10"/>
              <w:snapToGrid w:val="0"/>
              <w:spacing w:line="300" w:lineRule="auto"/>
              <w:jc w:val="center"/>
              <w:rPr>
                <w:rFonts w:hint="eastAsia" w:ascii="黑体" w:hAnsi="黑体" w:eastAsia="黑体" w:cs="黑体"/>
                <w:sz w:val="24"/>
                <w:szCs w:val="24"/>
              </w:rPr>
            </w:pPr>
            <w:r>
              <w:rPr>
                <w:rFonts w:hint="eastAsia" w:ascii="黑体" w:hAnsi="黑体" w:eastAsia="黑体" w:cs="黑体"/>
                <w:sz w:val="24"/>
                <w:szCs w:val="24"/>
              </w:rPr>
              <w:t>4-9</w:t>
            </w:r>
          </w:p>
        </w:tc>
        <w:tc>
          <w:tcPr>
            <w:tcW w:w="1025" w:type="dxa"/>
            <w:vAlign w:val="center"/>
          </w:tcPr>
          <w:p>
            <w:pPr>
              <w:pStyle w:val="10"/>
              <w:snapToGrid w:val="0"/>
              <w:spacing w:line="300" w:lineRule="auto"/>
              <w:jc w:val="center"/>
              <w:rPr>
                <w:rFonts w:hint="eastAsia" w:ascii="黑体" w:hAnsi="黑体" w:eastAsia="黑体" w:cs="黑体"/>
                <w:b/>
                <w:bCs/>
                <w:sz w:val="24"/>
                <w:szCs w:val="24"/>
              </w:rPr>
            </w:pPr>
            <w:r>
              <w:rPr>
                <w:rFonts w:hint="eastAsia" w:ascii="黑体" w:hAnsi="黑体" w:eastAsia="黑体" w:cs="黑体"/>
                <w:b/>
                <w:bCs/>
                <w:sz w:val="24"/>
                <w:szCs w:val="24"/>
              </w:rPr>
              <w:t>设施设备</w:t>
            </w:r>
          </w:p>
        </w:tc>
        <w:tc>
          <w:tcPr>
            <w:tcW w:w="7856" w:type="dxa"/>
          </w:tcPr>
          <w:p>
            <w:pPr>
              <w:pStyle w:val="10"/>
              <w:tabs>
                <w:tab w:val="left" w:pos="830"/>
              </w:tabs>
              <w:snapToGrid w:val="0"/>
              <w:spacing w:line="300" w:lineRule="auto"/>
              <w:rPr>
                <w:rFonts w:hint="eastAsia" w:asciiTheme="minorEastAsia" w:hAnsiTheme="minorEastAsia" w:eastAsiaTheme="minorEastAsia" w:cstheme="minorEastAsia"/>
                <w:sz w:val="24"/>
                <w:szCs w:val="24"/>
              </w:rPr>
            </w:pPr>
            <w:r>
              <w:t>1</w:t>
            </w:r>
            <w:r>
              <w:rPr>
                <w:rFonts w:hint="eastAsia" w:asciiTheme="minorEastAsia" w:hAnsiTheme="minorEastAsia" w:eastAsiaTheme="minorEastAsia" w:cstheme="minorEastAsia"/>
                <w:sz w:val="24"/>
                <w:szCs w:val="24"/>
              </w:rPr>
              <w:t>.体育教师课前对场地、器材和教学环境进行全面安全检查；讲解安全注意事项，带领</w:t>
            </w:r>
            <w:r>
              <w:rPr>
                <w:rFonts w:hint="eastAsia" w:asciiTheme="minorEastAsia" w:hAnsiTheme="minorEastAsia" w:eastAsiaTheme="minorEastAsia" w:cstheme="minorEastAsia"/>
                <w:spacing w:val="-1"/>
                <w:sz w:val="24"/>
                <w:szCs w:val="24"/>
              </w:rPr>
              <w:t xml:space="preserve">学生做好准备活动；严格按照体育教学要求不违规操作；严格教学过程管理，把控学生动态； </w:t>
            </w:r>
            <w:r>
              <w:rPr>
                <w:rFonts w:hint="eastAsia" w:asciiTheme="minorEastAsia" w:hAnsiTheme="minorEastAsia" w:eastAsiaTheme="minorEastAsia" w:cstheme="minorEastAsia"/>
                <w:sz w:val="24"/>
                <w:szCs w:val="24"/>
              </w:rPr>
              <w:t>掌握体育教学中发生伤害事故的处理方法及程序；定期（或不定期）接受安全教育培训。</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2.建立体育设施设备安全定期检查制度和危房报告制度；制定预防体育运动伤害安全工作流程；制定学生体育教学及体育课外活动伤害事故（急病）应急预案。</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3.按照国家有关规定，定期对体育设施设备进行安全检查、检验；发现问题，及时进行维修或更换。</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4.对学生开展消防安全教育，开展针对火灾等灾害事故的紧急疏散演练。发生火灾突发安全事故，立即启动应急预案，及时组织教职工参与抢险、救助和防护。</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5.水、电、气、热等设备间设置相应的物防设施，指定专人负责看管。体育馆内照明设施齐全。</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6.学校主要出入口等人员聚集场所安装视频图像采集装置，不间断进行图像采集且保</w:t>
            </w:r>
            <w:r>
              <w:rPr>
                <w:rFonts w:hint="eastAsia" w:asciiTheme="minorEastAsia" w:hAnsiTheme="minorEastAsia" w:eastAsiaTheme="minorEastAsia" w:cstheme="minorEastAsia"/>
                <w:spacing w:val="-9"/>
                <w:sz w:val="24"/>
                <w:szCs w:val="24"/>
              </w:rPr>
              <w:t xml:space="preserve">存时间不少于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8"/>
                <w:sz w:val="24"/>
                <w:szCs w:val="24"/>
              </w:rPr>
              <w:t xml:space="preserve"> 天。视频图像采集系统接入公安机关监控平台。</w:t>
            </w:r>
          </w:p>
          <w:p>
            <w:pPr>
              <w:pStyle w:val="10"/>
              <w:tabs>
                <w:tab w:val="left" w:pos="830"/>
              </w:tabs>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7.发生重大治安等突发安全事故，立即启动应急预案，及时组织教职工参与抢险、救助和保护。</w:t>
            </w:r>
          </w:p>
          <w:p>
            <w:pPr>
              <w:pStyle w:val="1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8.对学生开展防灾和安全教育，开展针对洪水、地震等灾害事故的紧急疏散演练。</w:t>
            </w:r>
          </w:p>
          <w:p>
            <w:pPr>
              <w:pStyle w:val="10"/>
              <w:snapToGrid w:val="0"/>
              <w:spacing w:line="300" w:lineRule="auto"/>
              <w:rPr>
                <w:sz w:val="24"/>
              </w:rPr>
            </w:pPr>
            <w:r>
              <w:rPr>
                <w:rFonts w:hint="eastAsia" w:asciiTheme="minorEastAsia" w:hAnsiTheme="minorEastAsia" w:eastAsiaTheme="minorEastAsia" w:cstheme="minorEastAsia"/>
                <w:sz w:val="24"/>
                <w:szCs w:val="24"/>
              </w:rPr>
              <w:t>9.发生地震、洪水、泥石流、台风等自然灾害时，立即启动应急预案，及时组织教职工参与抢险、救助和防护。</w:t>
            </w:r>
          </w:p>
        </w:tc>
        <w:tc>
          <w:tcPr>
            <w:tcW w:w="804"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鲜宇华</w:t>
            </w:r>
          </w:p>
          <w:p>
            <w:pPr>
              <w:pStyle w:val="10"/>
              <w:snapToGrid w:val="0"/>
              <w:spacing w:line="300" w:lineRule="auto"/>
              <w:jc w:val="center"/>
              <w:rPr>
                <w:rFonts w:hint="eastAsia" w:ascii="黑体" w:hAnsi="黑体" w:eastAsia="黑体" w:cs="黑体"/>
                <w:b/>
                <w:bCs/>
                <w:sz w:val="24"/>
                <w:lang w:eastAsia="zh-CN"/>
              </w:rPr>
            </w:pPr>
          </w:p>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何</w:t>
            </w: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劲</w:t>
            </w:r>
          </w:p>
        </w:tc>
      </w:tr>
    </w:tbl>
    <w:p>
      <w:pPr>
        <w:snapToGrid w:val="0"/>
        <w:spacing w:line="300" w:lineRule="auto"/>
        <w:rPr>
          <w:sz w:val="24"/>
        </w:rPr>
        <w:sectPr>
          <w:footerReference r:id="rId24" w:type="default"/>
          <w:pgSz w:w="11906" w:h="16838"/>
          <w:pgMar w:top="1134" w:right="851" w:bottom="1134" w:left="851" w:header="0" w:footer="1474" w:gutter="0"/>
          <w:cols w:space="720" w:num="1"/>
        </w:sectPr>
      </w:pPr>
    </w:p>
    <w:p>
      <w:pPr>
        <w:pStyle w:val="2"/>
        <w:snapToGrid w:val="0"/>
        <w:spacing w:line="300" w:lineRule="auto"/>
        <w:rPr>
          <w:sz w:val="17"/>
        </w:rPr>
      </w:pPr>
    </w:p>
    <w:tbl>
      <w:tblPr>
        <w:tblStyle w:val="6"/>
        <w:tblW w:w="10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019"/>
        <w:gridCol w:w="7815"/>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5" w:hRule="atLeast"/>
          <w:jc w:val="center"/>
        </w:trPr>
        <w:tc>
          <w:tcPr>
            <w:tcW w:w="589" w:type="dxa"/>
            <w:vAlign w:val="center"/>
          </w:tcPr>
          <w:p>
            <w:pPr>
              <w:pStyle w:val="10"/>
              <w:snapToGrid w:val="0"/>
              <w:spacing w:line="300" w:lineRule="auto"/>
              <w:jc w:val="center"/>
              <w:rPr>
                <w:rFonts w:hint="eastAsia" w:ascii="黑体" w:hAnsi="黑体" w:eastAsia="黑体" w:cs="黑体"/>
                <w:sz w:val="24"/>
              </w:rPr>
            </w:pPr>
            <w:r>
              <w:rPr>
                <w:rFonts w:hint="eastAsia" w:ascii="黑体" w:hAnsi="黑体" w:eastAsia="黑体" w:cs="黑体"/>
                <w:sz w:val="24"/>
              </w:rPr>
              <w:t>4-10</w:t>
            </w:r>
          </w:p>
        </w:tc>
        <w:tc>
          <w:tcPr>
            <w:tcW w:w="1019" w:type="dxa"/>
            <w:vAlign w:val="center"/>
          </w:tcPr>
          <w:p>
            <w:pPr>
              <w:pStyle w:val="10"/>
              <w:snapToGrid w:val="0"/>
              <w:spacing w:line="300" w:lineRule="auto"/>
              <w:jc w:val="center"/>
              <w:rPr>
                <w:rFonts w:hint="eastAsia" w:ascii="黑体" w:hAnsi="黑体" w:eastAsia="黑体" w:cs="黑体"/>
                <w:sz w:val="24"/>
              </w:rPr>
            </w:pPr>
            <w:r>
              <w:rPr>
                <w:rFonts w:hint="eastAsia" w:ascii="黑体" w:hAnsi="黑体" w:eastAsia="黑体" w:cs="黑体"/>
                <w:b/>
                <w:bCs/>
                <w:sz w:val="24"/>
              </w:rPr>
              <w:t>食堂</w:t>
            </w:r>
          </w:p>
        </w:tc>
        <w:tc>
          <w:tcPr>
            <w:tcW w:w="7815" w:type="dxa"/>
          </w:tcPr>
          <w:p>
            <w:pPr>
              <w:pStyle w:val="10"/>
              <w:tabs>
                <w:tab w:val="left" w:pos="830"/>
              </w:tabs>
              <w:snapToGrid w:val="0"/>
              <w:rPr>
                <w:rFonts w:hint="eastAsia" w:asciiTheme="minorEastAsia" w:hAnsiTheme="minorEastAsia" w:eastAsiaTheme="minorEastAsia" w:cstheme="minorEastAsia"/>
                <w:sz w:val="24"/>
                <w:szCs w:val="24"/>
              </w:rPr>
            </w:pPr>
            <w:r>
              <w:t>1.</w:t>
            </w:r>
            <w:r>
              <w:rPr>
                <w:rFonts w:hint="eastAsia" w:asciiTheme="minorEastAsia" w:hAnsiTheme="minorEastAsia" w:eastAsiaTheme="minorEastAsia" w:cstheme="minorEastAsia"/>
                <w:sz w:val="24"/>
                <w:szCs w:val="24"/>
              </w:rPr>
              <w:t>食堂管理员负责食堂安全、食品安全工作；确保食堂工作人员持证上岗、安全上岗， 定期组织食堂工作人员健康体检、参加食品安全培训；严格遵守学校食堂安全管理、食品采购、加工、食品留样等制度；</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2.建立食堂安全管理制度；制定食堂安全工作流程；制定食品卫生安全工作流程；制定特种设备（锅炉等）日常安全工作流程；制定学生食物中毒应急流程。</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3.食堂设施设备符合国家安全质量标准。禁止任何单位或个人违反法律、法规、规章、标准，在学校食堂边建设工程。</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4.按照国家有关规定，定期对食堂及其设施设备进行安全检查、检验；发现存在安全隐患，及时维修或更换；</w:t>
            </w:r>
          </w:p>
          <w:p>
            <w:pPr>
              <w:pStyle w:val="10"/>
              <w:tabs>
                <w:tab w:val="left" w:pos="82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5.对学生进行用水、用电的安全教育。</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按照国家有关消防技术规范，在食堂配置消防设施、配备消防器材，日常维护、定期检查。设置消防疏散指示标志和应急照明装置，疏散通道、安全出口畅通。水、电、气、热等设备间设置相应的物防设施，指定专人负责看管。食堂内照明设施齐全。</w:t>
            </w:r>
          </w:p>
          <w:p>
            <w:pPr>
              <w:pStyle w:val="10"/>
              <w:tabs>
                <w:tab w:val="left" w:pos="82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7.对学生开展消防安全教育，开展针对火灾等灾害事故的紧急疏散演练。</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发生火灾突发安全事故，立即启动应急预案，及时组织教职工参与抢险、救助和防护。8.引用水源符合国家安全质量标准。</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9.严格执行食品卫生安全相关法律、法规和规章，严格遵守卫生操作规范。食堂物资实行定点采购，采购时索证和登记；食堂饭菜做好留验和记录。</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11.检查饮用水的卫生安全状况。</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12.发生食物中毒等安全事故，立即启动应急预案，及时组织教职工参与救助和保护。</w:t>
            </w:r>
          </w:p>
          <w:p>
            <w:pPr>
              <w:pStyle w:val="10"/>
              <w:tabs>
                <w:tab w:val="left" w:pos="949"/>
              </w:tabs>
              <w:snapToGrid w:val="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13.食堂主要出入口以及食堂操作间、配餐间、留样间内和储藏室的出入口安装视频图像采集装置，视频监控不间断进行图像采集且保存时间不少于 30 天。视频图像采集系统接入公安机关监控平台。</w:t>
            </w:r>
          </w:p>
          <w:p>
            <w:pPr>
              <w:pStyle w:val="10"/>
              <w:tabs>
                <w:tab w:val="left" w:pos="949"/>
              </w:tabs>
              <w:snapToGrid w:val="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14.发生重大治安等突发安全事故，立即启动应急预案，及时组织教职工参与抢险、救助和保护。</w:t>
            </w:r>
          </w:p>
          <w:p>
            <w:pPr>
              <w:pStyle w:val="10"/>
              <w:tabs>
                <w:tab w:val="left" w:pos="949"/>
              </w:tabs>
              <w:snapToGrid w:val="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15.为提高食堂的防震减灾能力，建立食堂安全保障长效机制，排查安全隐患，评估灾害风险，制定应急预案，排除安全隐患。</w:t>
            </w:r>
          </w:p>
          <w:p>
            <w:pPr>
              <w:pStyle w:val="10"/>
              <w:tabs>
                <w:tab w:val="left" w:pos="949"/>
              </w:tabs>
              <w:snapToGrid w:val="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16.对学生开展防灾减灾和安全教育，开展针对洪水、地震等灾害事故的紧急疏散演练。</w:t>
            </w:r>
          </w:p>
          <w:p>
            <w:pPr>
              <w:pStyle w:val="10"/>
              <w:tabs>
                <w:tab w:val="left" w:pos="949"/>
              </w:tabs>
              <w:snapToGrid w:val="0"/>
              <w:rPr>
                <w:sz w:val="24"/>
              </w:rPr>
            </w:pPr>
            <w:r>
              <w:rPr>
                <w:rFonts w:hint="eastAsia" w:asciiTheme="minorEastAsia" w:hAnsiTheme="minorEastAsia" w:eastAsiaTheme="minorEastAsia" w:cstheme="minorEastAsia"/>
                <w:spacing w:val="-3"/>
                <w:sz w:val="24"/>
                <w:szCs w:val="24"/>
              </w:rPr>
              <w:t>17.发生地震、洪水、泥石流、台风等自然灾害时，立即启动应急预案，及时组织教职工参与抢险、救助和防护</w:t>
            </w:r>
            <w:r>
              <w:rPr>
                <w:rFonts w:hint="eastAsia" w:asciiTheme="minorEastAsia" w:hAnsiTheme="minorEastAsia" w:eastAsiaTheme="minorEastAsia" w:cstheme="minorEastAsia"/>
                <w:sz w:val="24"/>
                <w:szCs w:val="24"/>
              </w:rPr>
              <w:t>。</w:t>
            </w:r>
          </w:p>
        </w:tc>
        <w:tc>
          <w:tcPr>
            <w:tcW w:w="795" w:type="dxa"/>
            <w:vAlign w:val="center"/>
          </w:tcPr>
          <w:p>
            <w:pPr>
              <w:pStyle w:val="10"/>
              <w:snapToGrid w:val="0"/>
              <w:spacing w:line="300" w:lineRule="auto"/>
              <w:jc w:val="center"/>
              <w:rPr>
                <w:rFonts w:hint="eastAsia" w:ascii="黑体" w:hAnsi="黑体" w:eastAsia="黑体" w:cs="黑体"/>
                <w:b/>
                <w:bCs/>
                <w:sz w:val="24"/>
                <w:lang w:eastAsia="zh-CN"/>
              </w:rPr>
            </w:pPr>
            <w:r>
              <w:rPr>
                <w:rFonts w:hint="eastAsia" w:ascii="黑体" w:hAnsi="黑体" w:eastAsia="黑体" w:cs="黑体"/>
                <w:b/>
                <w:bCs/>
                <w:sz w:val="24"/>
                <w:lang w:eastAsia="zh-CN"/>
              </w:rPr>
              <w:t>鲜宇华</w:t>
            </w:r>
          </w:p>
        </w:tc>
      </w:tr>
    </w:tbl>
    <w:p>
      <w:pPr>
        <w:snapToGrid w:val="0"/>
        <w:spacing w:line="300" w:lineRule="auto"/>
        <w:rPr>
          <w:sz w:val="24"/>
        </w:rPr>
        <w:sectPr>
          <w:footerReference r:id="rId25" w:type="default"/>
          <w:pgSz w:w="11906" w:h="16838"/>
          <w:pgMar w:top="1134" w:right="851" w:bottom="1134" w:left="851" w:header="0" w:footer="147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019"/>
        <w:gridCol w:w="7508"/>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9" w:hRule="atLeast"/>
          <w:jc w:val="center"/>
        </w:trPr>
        <w:tc>
          <w:tcPr>
            <w:tcW w:w="589" w:type="dxa"/>
            <w:vAlign w:val="center"/>
          </w:tcPr>
          <w:p>
            <w:pPr>
              <w:pStyle w:val="10"/>
              <w:snapToGrid w:val="0"/>
              <w:spacing w:line="300" w:lineRule="auto"/>
              <w:jc w:val="both"/>
              <w:rPr>
                <w:rFonts w:hint="eastAsia" w:ascii="黑体" w:hAnsi="黑体" w:eastAsia="黑体" w:cs="黑体"/>
                <w:b/>
                <w:bCs/>
                <w:sz w:val="24"/>
              </w:rPr>
            </w:pPr>
            <w:r>
              <w:rPr>
                <w:rFonts w:hint="eastAsia" w:ascii="黑体" w:hAnsi="黑体" w:eastAsia="黑体" w:cs="黑体"/>
                <w:b/>
                <w:bCs/>
                <w:sz w:val="24"/>
              </w:rPr>
              <w:t>4-11</w:t>
            </w:r>
          </w:p>
        </w:tc>
        <w:tc>
          <w:tcPr>
            <w:tcW w:w="1019" w:type="dxa"/>
            <w:vAlign w:val="center"/>
          </w:tcPr>
          <w:p>
            <w:pPr>
              <w:pStyle w:val="10"/>
              <w:snapToGrid w:val="0"/>
              <w:spacing w:line="300" w:lineRule="auto"/>
              <w:jc w:val="both"/>
              <w:rPr>
                <w:rFonts w:hint="eastAsia" w:ascii="黑体" w:hAnsi="黑体" w:eastAsia="黑体" w:cs="黑体"/>
                <w:b/>
                <w:bCs/>
                <w:sz w:val="24"/>
              </w:rPr>
            </w:pPr>
            <w:r>
              <w:rPr>
                <w:rFonts w:hint="eastAsia" w:ascii="黑体" w:hAnsi="黑体" w:eastAsia="黑体" w:cs="黑体"/>
                <w:b/>
                <w:bCs/>
                <w:sz w:val="24"/>
              </w:rPr>
              <w:t>学生宿舍</w:t>
            </w:r>
          </w:p>
        </w:tc>
        <w:tc>
          <w:tcPr>
            <w:tcW w:w="7508" w:type="dxa"/>
          </w:tcPr>
          <w:p>
            <w:pPr>
              <w:pStyle w:val="10"/>
              <w:tabs>
                <w:tab w:val="left" w:pos="829"/>
              </w:tabs>
              <w:snapToGrid w:val="0"/>
              <w:rPr>
                <w:rFonts w:hint="eastAsia" w:asciiTheme="minorEastAsia" w:hAnsiTheme="minorEastAsia" w:eastAsiaTheme="minorEastAsia" w:cstheme="minorEastAsia"/>
                <w:sz w:val="24"/>
                <w:szCs w:val="24"/>
              </w:rPr>
            </w:pPr>
            <w:r>
              <w:rPr>
                <w:spacing w:val="-3"/>
              </w:rPr>
              <w:t>1.</w:t>
            </w:r>
            <w:r>
              <w:rPr>
                <w:rFonts w:hint="eastAsia" w:asciiTheme="minorEastAsia" w:hAnsiTheme="minorEastAsia" w:eastAsiaTheme="minorEastAsia" w:cstheme="minorEastAsia"/>
                <w:spacing w:val="-1"/>
                <w:sz w:val="24"/>
                <w:szCs w:val="24"/>
              </w:rPr>
              <w:t xml:space="preserve">宿舍管理员负责宿舍安全和宿舍设施设备安全使用工作；认真落实宿舍管理值班制度， </w:t>
            </w:r>
            <w:r>
              <w:rPr>
                <w:rFonts w:hint="eastAsia" w:asciiTheme="minorEastAsia" w:hAnsiTheme="minorEastAsia" w:eastAsiaTheme="minorEastAsia" w:cstheme="minorEastAsia"/>
                <w:spacing w:val="-3"/>
                <w:sz w:val="24"/>
                <w:szCs w:val="24"/>
              </w:rPr>
              <w:t>做好宿舍大门和出入人员管理，发现安全隐患及时报告相关领导或部门，配合及时消除隐患； 定期（或不定期）接受岗位培训。</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z w:val="24"/>
                <w:szCs w:val="24"/>
              </w:rPr>
              <w:t>建立学生宿舍及其设施设备安全定期检查制度和危房报告制度；建立住宿学生安全管理制度；建立学生宿舍夜间巡查、值班制度。制定学生宿舍安全工作流程。</w:t>
            </w:r>
          </w:p>
          <w:p>
            <w:pPr>
              <w:pStyle w:val="10"/>
              <w:tabs>
                <w:tab w:val="left" w:pos="82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2"/>
                <w:sz w:val="24"/>
                <w:szCs w:val="24"/>
              </w:rPr>
              <w:t>学生宿舍及其设施设备符合国家安全质量标准。禁止任何单位或个人违反法律、法规、规章、标准，在学生宿舍边建设工程。</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z w:val="24"/>
                <w:szCs w:val="24"/>
              </w:rPr>
              <w:t>按照国家有关规定，对学生宿舍及其设施设备进行安全检查、检验；发现存在安全隐患，及时维修或更换。</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w:t>
            </w:r>
            <w:r>
              <w:rPr>
                <w:rFonts w:hint="eastAsia" w:asciiTheme="minorEastAsia" w:hAnsiTheme="minorEastAsia" w:eastAsiaTheme="minorEastAsia" w:cstheme="minorEastAsia"/>
                <w:sz w:val="24"/>
                <w:szCs w:val="24"/>
              </w:rPr>
              <w:t>按照国家有关消防技术规范，在学生宿舍配置消防设施、配备消防器材，日常维护、定期检查。设置消防疏散指示标志和应急照明装置，疏散通道、安全出口畅通。</w:t>
            </w:r>
          </w:p>
          <w:p>
            <w:pPr>
              <w:pStyle w:val="10"/>
              <w:tabs>
                <w:tab w:val="left" w:pos="82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w:t>
            </w:r>
            <w:r>
              <w:rPr>
                <w:rFonts w:hint="eastAsia" w:asciiTheme="minorEastAsia" w:hAnsiTheme="minorEastAsia" w:eastAsiaTheme="minorEastAsia" w:cstheme="minorEastAsia"/>
                <w:sz w:val="24"/>
                <w:szCs w:val="24"/>
              </w:rPr>
              <w:t>对寄宿学生进行防火安全教育，开展针对火灾等灾害事故的紧急疏散演练。</w:t>
            </w:r>
          </w:p>
          <w:p>
            <w:pPr>
              <w:pStyle w:val="10"/>
              <w:tabs>
                <w:tab w:val="left" w:pos="829"/>
              </w:tabs>
              <w:snapToGrid w:val="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3"/>
                <w:sz w:val="24"/>
                <w:szCs w:val="24"/>
              </w:rPr>
              <w:t>7.</w:t>
            </w:r>
            <w:r>
              <w:rPr>
                <w:rFonts w:hint="eastAsia" w:asciiTheme="minorEastAsia" w:hAnsiTheme="minorEastAsia" w:eastAsiaTheme="minorEastAsia" w:cstheme="minorEastAsia"/>
                <w:spacing w:val="-1"/>
                <w:sz w:val="24"/>
                <w:szCs w:val="24"/>
              </w:rPr>
              <w:t>发生火灾突发安全事故，立即启动应急预案，及时组织教职工参与抢险、救助和防护。</w:t>
            </w:r>
          </w:p>
          <w:p>
            <w:pPr>
              <w:pStyle w:val="10"/>
              <w:tabs>
                <w:tab w:val="left" w:pos="241"/>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rPr>
              <w:t xml:space="preserve">配备专人负责住宿学生的生活管理和安全保卫工作。每栋宿舍楼至少设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2"/>
                <w:sz w:val="24"/>
                <w:szCs w:val="24"/>
              </w:rPr>
              <w:t xml:space="preserve"> 名专职或兼</w:t>
            </w:r>
            <w:r>
              <w:rPr>
                <w:rFonts w:hint="eastAsia" w:asciiTheme="minorEastAsia" w:hAnsiTheme="minorEastAsia" w:eastAsiaTheme="minorEastAsia" w:cstheme="minorEastAsia"/>
                <w:sz w:val="24"/>
                <w:szCs w:val="24"/>
              </w:rPr>
              <w:t>职宿舍管理员（女生宿舍楼宿舍管理员须为女性）</w:t>
            </w:r>
            <w:r>
              <w:rPr>
                <w:rFonts w:hint="eastAsia" w:asciiTheme="minorEastAsia" w:hAnsiTheme="minorEastAsia" w:eastAsiaTheme="minorEastAsia" w:cstheme="minorEastAsia"/>
                <w:spacing w:val="3"/>
                <w:sz w:val="24"/>
                <w:szCs w:val="24"/>
              </w:rPr>
              <w:t xml:space="preserve">。宿舍管理员开展夜间巡查每天不少于 </w:t>
            </w:r>
            <w:r>
              <w:rPr>
                <w:rFonts w:hint="eastAsia" w:asciiTheme="minorEastAsia" w:hAnsiTheme="minorEastAsia" w:eastAsiaTheme="minorEastAsia" w:cstheme="minorEastAsia"/>
                <w:sz w:val="24"/>
                <w:szCs w:val="24"/>
              </w:rPr>
              <w:t>2</w:t>
            </w:r>
          </w:p>
          <w:p>
            <w:pPr>
              <w:pStyle w:val="10"/>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次。放学后及夜间时段，至少有 1 名保安员在岗执勤，负责学生宿舍的安全保卫工作。针对女生宿舍安全工作特点，加强对女生宿舍的安全管理。</w:t>
            </w:r>
          </w:p>
          <w:p>
            <w:pPr>
              <w:pStyle w:val="10"/>
              <w:tabs>
                <w:tab w:val="left" w:pos="830"/>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w:t>
            </w:r>
            <w:r>
              <w:rPr>
                <w:rFonts w:hint="eastAsia" w:asciiTheme="minorEastAsia" w:hAnsiTheme="minorEastAsia" w:eastAsiaTheme="minorEastAsia" w:cstheme="minorEastAsia"/>
                <w:sz w:val="24"/>
                <w:szCs w:val="24"/>
              </w:rPr>
              <w:t>水、电、气、热等设备间设置相应的物防设施，指定专人负责看管。学生宿舍照明设施齐全。</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10.学生宿舍楼主要出入口、走廊等场所安装视频图像采集装置，视频监控不间断进行图</w:t>
            </w:r>
            <w:r>
              <w:rPr>
                <w:rFonts w:hint="eastAsia" w:asciiTheme="minorEastAsia" w:hAnsiTheme="minorEastAsia" w:eastAsiaTheme="minorEastAsia" w:cstheme="minorEastAsia"/>
                <w:spacing w:val="-5"/>
                <w:sz w:val="24"/>
                <w:szCs w:val="24"/>
              </w:rPr>
              <w:t xml:space="preserve">像采集且保存时间不少于 </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pacing w:val="-8"/>
                <w:sz w:val="24"/>
                <w:szCs w:val="24"/>
              </w:rPr>
              <w:t xml:space="preserve"> 天。视频图像采集系统接入公安机关监控平台。</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11.</w:t>
            </w:r>
            <w:r>
              <w:rPr>
                <w:rFonts w:hint="eastAsia" w:asciiTheme="minorEastAsia" w:hAnsiTheme="minorEastAsia" w:eastAsiaTheme="minorEastAsia" w:cstheme="minorEastAsia"/>
                <w:sz w:val="24"/>
                <w:szCs w:val="24"/>
              </w:rPr>
              <w:t>对寄宿学生进行防盗和人身防护等方面的安全教育。</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w:t>
            </w:r>
            <w:r>
              <w:rPr>
                <w:rFonts w:hint="eastAsia" w:asciiTheme="minorEastAsia" w:hAnsiTheme="minorEastAsia" w:eastAsiaTheme="minorEastAsia" w:cstheme="minorEastAsia"/>
                <w:spacing w:val="-1"/>
                <w:sz w:val="24"/>
                <w:szCs w:val="24"/>
              </w:rPr>
              <w:t>发生重大治安等突发安全事故，立即启动应急预案，及时组织教职工参与抢险、救助</w:t>
            </w:r>
            <w:r>
              <w:rPr>
                <w:rFonts w:hint="eastAsia" w:asciiTheme="minorEastAsia" w:hAnsiTheme="minorEastAsia" w:eastAsiaTheme="minorEastAsia" w:cstheme="minorEastAsia"/>
                <w:sz w:val="24"/>
                <w:szCs w:val="24"/>
              </w:rPr>
              <w:t>和保护。</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w:t>
            </w:r>
            <w:r>
              <w:rPr>
                <w:rFonts w:hint="eastAsia" w:asciiTheme="minorEastAsia" w:hAnsiTheme="minorEastAsia" w:eastAsiaTheme="minorEastAsia" w:cstheme="minorEastAsia"/>
                <w:spacing w:val="-1"/>
                <w:sz w:val="24"/>
                <w:szCs w:val="24"/>
              </w:rPr>
              <w:t xml:space="preserve">为提高学生宿舍的防震减灾能力，建立学生宿舍安全保障长效机制，排查安全隐患， </w:t>
            </w:r>
            <w:r>
              <w:rPr>
                <w:rFonts w:hint="eastAsia" w:asciiTheme="minorEastAsia" w:hAnsiTheme="minorEastAsia" w:eastAsiaTheme="minorEastAsia" w:cstheme="minorEastAsia"/>
                <w:sz w:val="24"/>
                <w:szCs w:val="24"/>
              </w:rPr>
              <w:t>评估灾害风险，制定应急预案，排除安全隐患。</w:t>
            </w:r>
          </w:p>
          <w:p>
            <w:pPr>
              <w:pStyle w:val="10"/>
              <w:tabs>
                <w:tab w:val="left" w:pos="949"/>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14.</w:t>
            </w:r>
            <w:r>
              <w:rPr>
                <w:rFonts w:hint="eastAsia" w:asciiTheme="minorEastAsia" w:hAnsiTheme="minorEastAsia" w:eastAsiaTheme="minorEastAsia" w:cstheme="minorEastAsia"/>
                <w:sz w:val="24"/>
                <w:szCs w:val="24"/>
              </w:rPr>
              <w:t>对学生开展防灾和安全教育，开展针对洪水、地震等灾害事故的紧急疏散演练。</w:t>
            </w:r>
          </w:p>
          <w:p>
            <w:pPr>
              <w:pStyle w:val="10"/>
              <w:tabs>
                <w:tab w:val="left" w:pos="829"/>
              </w:tabs>
              <w:snapToGrid w:val="0"/>
              <w:rPr>
                <w:rFonts w:hint="eastAsia"/>
                <w:sz w:val="24"/>
              </w:rPr>
            </w:pPr>
            <w:r>
              <w:rPr>
                <w:rFonts w:hint="eastAsia" w:asciiTheme="minorEastAsia" w:hAnsiTheme="minorEastAsia" w:eastAsiaTheme="minorEastAsia" w:cstheme="minorEastAsia"/>
                <w:sz w:val="24"/>
                <w:szCs w:val="24"/>
              </w:rPr>
              <w:t>发生地震、洪水、泥石流、台风等自然灾害时，立即启动应急预案，及时组织教职工参与抢险、救助和防护。</w:t>
            </w:r>
          </w:p>
        </w:tc>
        <w:tc>
          <w:tcPr>
            <w:tcW w:w="1102" w:type="dxa"/>
            <w:vAlign w:val="center"/>
          </w:tcPr>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黄子培</w:t>
            </w:r>
          </w:p>
          <w:p>
            <w:pPr>
              <w:pStyle w:val="10"/>
              <w:snapToGrid w:val="0"/>
              <w:spacing w:line="300" w:lineRule="auto"/>
              <w:jc w:val="center"/>
              <w:rPr>
                <w:rFonts w:hint="eastAsia" w:ascii="黑体" w:hAnsi="黑体" w:eastAsia="黑体" w:cs="黑体"/>
                <w:b/>
                <w:bCs/>
                <w:sz w:val="24"/>
                <w:szCs w:val="24"/>
                <w:lang w:val="en-US" w:eastAsia="zh-CN"/>
              </w:rPr>
            </w:pPr>
          </w:p>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杨高明</w:t>
            </w:r>
          </w:p>
          <w:p>
            <w:pPr>
              <w:pStyle w:val="10"/>
              <w:snapToGrid w:val="0"/>
              <w:spacing w:line="300" w:lineRule="auto"/>
              <w:jc w:val="center"/>
              <w:rPr>
                <w:rFonts w:hint="eastAsia" w:ascii="黑体" w:hAnsi="黑体" w:eastAsia="黑体" w:cs="黑体"/>
                <w:b/>
                <w:bCs/>
                <w:sz w:val="24"/>
                <w:szCs w:val="24"/>
                <w:lang w:val="en-US" w:eastAsia="zh-CN"/>
              </w:rPr>
            </w:pPr>
          </w:p>
          <w:p>
            <w:pPr>
              <w:pStyle w:val="10"/>
              <w:snapToGrid w:val="0"/>
              <w:spacing w:line="30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宿舍</w:t>
            </w:r>
          </w:p>
          <w:p>
            <w:pPr>
              <w:pStyle w:val="10"/>
              <w:snapToGrid w:val="0"/>
              <w:spacing w:line="300" w:lineRule="auto"/>
              <w:jc w:val="center"/>
              <w:rPr>
                <w:sz w:val="24"/>
              </w:rPr>
            </w:pPr>
            <w:r>
              <w:rPr>
                <w:rFonts w:hint="eastAsia" w:ascii="黑体" w:hAnsi="黑体" w:eastAsia="黑体" w:cs="黑体"/>
                <w:b/>
                <w:bCs/>
                <w:sz w:val="24"/>
                <w:szCs w:val="24"/>
                <w:lang w:val="en-US" w:eastAsia="zh-CN"/>
              </w:rPr>
              <w:t>管理员</w:t>
            </w:r>
          </w:p>
        </w:tc>
      </w:tr>
    </w:tbl>
    <w:p>
      <w:pPr>
        <w:snapToGrid w:val="0"/>
        <w:spacing w:line="300" w:lineRule="auto"/>
        <w:rPr>
          <w:sz w:val="24"/>
        </w:rPr>
        <w:sectPr>
          <w:footerReference r:id="rId26" w:type="default"/>
          <w:pgSz w:w="11906" w:h="16838"/>
          <w:pgMar w:top="1134" w:right="851" w:bottom="1134" w:left="851" w:header="0" w:footer="1474" w:gutter="0"/>
          <w:cols w:space="720" w:num="1"/>
        </w:sectPr>
      </w:pPr>
    </w:p>
    <w:p>
      <w:pPr>
        <w:pStyle w:val="2"/>
        <w:snapToGrid w:val="0"/>
        <w:spacing w:line="300" w:lineRule="auto"/>
        <w:rPr>
          <w:sz w:val="20"/>
        </w:rPr>
      </w:pPr>
    </w:p>
    <w:p>
      <w:pPr>
        <w:pStyle w:val="2"/>
        <w:snapToGrid w:val="0"/>
        <w:spacing w:line="300" w:lineRule="auto"/>
        <w:rPr>
          <w:sz w:val="17"/>
        </w:rPr>
      </w:pPr>
    </w:p>
    <w:tbl>
      <w:tblPr>
        <w:tblStyle w:val="6"/>
        <w:tblW w:w="10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1018"/>
        <w:gridCol w:w="7805"/>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jc w:val="center"/>
        </w:trPr>
        <w:tc>
          <w:tcPr>
            <w:tcW w:w="58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4-12</w:t>
            </w:r>
          </w:p>
        </w:tc>
        <w:tc>
          <w:tcPr>
            <w:tcW w:w="1018"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校园周边整治协调工作机制</w:t>
            </w:r>
          </w:p>
        </w:tc>
        <w:tc>
          <w:tcPr>
            <w:tcW w:w="780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1.学校和周边单位建立校园周边综合治理小组，综合整治校园周边，维护校园周边环境安全。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2.教育、公安、司法、住建、应急、交通运输、文化旅游、卫建、市场监管、新闻广电等部门组成联席会议，定期研究部署学校安全管理工作，依法维护学校周边秩序。</w:t>
            </w:r>
          </w:p>
        </w:tc>
        <w:tc>
          <w:tcPr>
            <w:tcW w:w="794" w:type="dxa"/>
            <w:vAlign w:val="center"/>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刘</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4" w:hRule="atLeast"/>
          <w:jc w:val="center"/>
        </w:trPr>
        <w:tc>
          <w:tcPr>
            <w:tcW w:w="58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4-13</w:t>
            </w:r>
          </w:p>
        </w:tc>
        <w:tc>
          <w:tcPr>
            <w:tcW w:w="1018" w:type="dxa"/>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治安、交</w:t>
            </w:r>
          </w:p>
          <w:p>
            <w:pPr>
              <w:jc w:val="center"/>
              <w:rPr>
                <w:rFonts w:hint="eastAsia" w:ascii="黑体" w:hAnsi="黑体" w:eastAsia="黑体" w:cs="黑体"/>
                <w:b/>
                <w:bCs/>
                <w:sz w:val="24"/>
                <w:szCs w:val="24"/>
              </w:rPr>
            </w:pPr>
            <w:r>
              <w:rPr>
                <w:rFonts w:hint="eastAsia" w:ascii="黑体" w:hAnsi="黑体" w:eastAsia="黑体" w:cs="黑体"/>
                <w:b/>
                <w:bCs/>
                <w:sz w:val="24"/>
                <w:szCs w:val="24"/>
              </w:rPr>
              <w:t>通问题</w:t>
            </w:r>
          </w:p>
        </w:tc>
        <w:tc>
          <w:tcPr>
            <w:tcW w:w="780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1.学校周边地区作为重点治安巡逻区域，在治安情况复杂的学校周边地区设有治安岗亭和报警点。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2.在中小学校园周围 200 米范围内有无互联网上网服务营业场所，有无接纳未成年人进入的互联网上网服务营业场所，有无擅自设立的互联网上网服务营业场所。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3.学校周边有无兜售非法出版物的游商和无证照摊点，有无制售含有淫秽色情、凶杀暴力等内容的出版物的单位和个人。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4.学校门前道路设有规范的交通警示标志，划有人行横线，交通信号灯、减速带、过街天桥等设施满足需要。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5.在地处交通复杂路段学校的上下学时间，部署警力或交通协管人员维护道路交通秩序。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6.对农村地区的交通工具依法加强监督管理，禁止没有资质的车船搭载学生。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7.指导、检查、督促提供校车服务学校（幼儿园）严格遵照《校车安全管理条例》、《四川省&lt;校车安全管理条例&gt;实施办法》强化校车安全管理。</w:t>
            </w:r>
          </w:p>
          <w:p>
            <w:pPr>
              <w:rPr>
                <w:rFonts w:hint="eastAsia" w:asciiTheme="minorEastAsia" w:hAnsiTheme="minorEastAsia" w:eastAsiaTheme="minorEastAsia" w:cstheme="minorEastAsia"/>
                <w:sz w:val="24"/>
                <w:szCs w:val="24"/>
              </w:rPr>
            </w:pPr>
          </w:p>
        </w:tc>
        <w:tc>
          <w:tcPr>
            <w:tcW w:w="794" w:type="dxa"/>
            <w:vAlign w:val="center"/>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刘</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斌</w:t>
            </w:r>
          </w:p>
          <w:p>
            <w:pPr>
              <w:jc w:val="center"/>
              <w:rPr>
                <w:rFonts w:hint="eastAsia" w:ascii="黑体" w:hAnsi="黑体" w:eastAsia="黑体" w:cs="黑体"/>
                <w:b/>
                <w:bCs/>
                <w:sz w:val="24"/>
                <w:szCs w:val="24"/>
                <w:lang w:eastAsia="zh-CN"/>
              </w:rPr>
            </w:pPr>
          </w:p>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敬华琼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jc w:val="center"/>
        </w:trPr>
        <w:tc>
          <w:tcPr>
            <w:tcW w:w="58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4-14</w:t>
            </w:r>
          </w:p>
        </w:tc>
        <w:tc>
          <w:tcPr>
            <w:tcW w:w="1018" w:type="dxa"/>
            <w:vAlign w:val="center"/>
          </w:tcPr>
          <w:p>
            <w:pPr>
              <w:jc w:val="center"/>
              <w:rPr>
                <w:rFonts w:hint="eastAsia" w:ascii="黑体" w:hAnsi="黑体" w:eastAsia="黑体" w:cs="黑体"/>
                <w:b/>
                <w:bCs/>
                <w:sz w:val="24"/>
                <w:szCs w:val="24"/>
              </w:rPr>
            </w:pPr>
            <w:r>
              <w:rPr>
                <w:rFonts w:hint="eastAsia" w:ascii="黑体" w:hAnsi="黑体" w:eastAsia="黑体" w:cs="黑体"/>
                <w:b/>
                <w:bCs/>
                <w:sz w:val="24"/>
                <w:szCs w:val="24"/>
              </w:rPr>
              <w:t>启动</w:t>
            </w:r>
          </w:p>
          <w:p>
            <w:pPr>
              <w:jc w:val="center"/>
              <w:rPr>
                <w:rFonts w:hint="eastAsia" w:ascii="黑体" w:hAnsi="黑体" w:eastAsia="黑体" w:cs="黑体"/>
                <w:b/>
                <w:bCs/>
                <w:sz w:val="24"/>
                <w:szCs w:val="24"/>
              </w:rPr>
            </w:pPr>
            <w:r>
              <w:rPr>
                <w:rFonts w:hint="eastAsia" w:ascii="黑体" w:hAnsi="黑体" w:eastAsia="黑体" w:cs="黑体"/>
                <w:b/>
                <w:bCs/>
                <w:sz w:val="24"/>
                <w:szCs w:val="24"/>
              </w:rPr>
              <w:t>应急预案</w:t>
            </w:r>
          </w:p>
        </w:tc>
        <w:tc>
          <w:tcPr>
            <w:tcW w:w="7805"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火灾、食物中毒、重大治安、自然灾害等突发应急事件或安全事故，立即启动应急预案，及时救助受伤害的学生，及时转移、疏散学生，及时组织教职工参与抢险、救助和防护，及时告知未成年学生的监护人，及时向主管教育行政部门及其他有关部门报告，或者采取其他必要的防护措施。</w:t>
            </w:r>
          </w:p>
          <w:p>
            <w:pPr>
              <w:rPr>
                <w:rFonts w:hint="eastAsia" w:asciiTheme="minorEastAsia" w:hAnsiTheme="minorEastAsia" w:eastAsiaTheme="minorEastAsia" w:cstheme="minorEastAsia"/>
                <w:sz w:val="24"/>
                <w:szCs w:val="24"/>
              </w:rPr>
            </w:pPr>
          </w:p>
        </w:tc>
        <w:tc>
          <w:tcPr>
            <w:tcW w:w="794"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eastAsia="zh-CN"/>
              </w:rPr>
              <w:t>王礼安</w:t>
            </w:r>
          </w:p>
        </w:tc>
      </w:tr>
    </w:tbl>
    <w:p>
      <w:pPr>
        <w:snapToGrid w:val="0"/>
        <w:spacing w:line="300" w:lineRule="auto"/>
        <w:rPr>
          <w:sz w:val="24"/>
        </w:rPr>
        <w:sectPr>
          <w:footerReference r:id="rId27" w:type="default"/>
          <w:pgSz w:w="11906" w:h="16838"/>
          <w:pgMar w:top="1134" w:right="851" w:bottom="1134" w:left="851" w:header="0" w:footer="1474" w:gutter="0"/>
          <w:cols w:space="720" w:num="1"/>
        </w:sectPr>
      </w:pPr>
    </w:p>
    <w:p>
      <w:pPr>
        <w:pStyle w:val="2"/>
        <w:snapToGrid w:val="0"/>
        <w:spacing w:line="300" w:lineRule="auto"/>
        <w:jc w:val="both"/>
      </w:pPr>
    </w:p>
    <w:p>
      <w:pPr>
        <w:pStyle w:val="9"/>
        <w:widowControl/>
        <w:snapToGrid w:val="0"/>
        <w:spacing w:after="0" w:line="360" w:lineRule="auto"/>
        <w:ind w:left="0" w:leftChars="0"/>
        <w:jc w:val="center"/>
        <w:textAlignment w:val="baseline"/>
        <w:rPr>
          <w:sz w:val="44"/>
          <w:szCs w:val="44"/>
        </w:rPr>
      </w:pPr>
    </w:p>
    <w:p>
      <w:pPr>
        <w:pStyle w:val="9"/>
        <w:widowControl/>
        <w:snapToGrid w:val="0"/>
        <w:spacing w:after="0" w:line="360" w:lineRule="auto"/>
        <w:ind w:left="0" w:leftChars="0"/>
        <w:jc w:val="center"/>
        <w:textAlignment w:val="baseline"/>
        <w:rPr>
          <w:rStyle w:val="13"/>
          <w:rFonts w:ascii="方正小标宋_GBK" w:hAnsi="方正小标宋_GBK" w:eastAsia="方正小标宋_GBK"/>
          <w:color w:val="000000"/>
          <w:kern w:val="0"/>
          <w:sz w:val="40"/>
          <w:szCs w:val="48"/>
          <w:lang w:val="en-US" w:eastAsia="zh-CN"/>
        </w:rPr>
      </w:pPr>
      <w:r>
        <w:rPr>
          <w:sz w:val="44"/>
          <w:szCs w:val="44"/>
        </w:rPr>
        <w:t>4-2</w:t>
      </w:r>
      <w:r>
        <w:rPr>
          <w:spacing w:val="78"/>
        </w:rPr>
        <w:t xml:space="preserve"> </w:t>
      </w:r>
      <w:r>
        <w:rPr>
          <w:rStyle w:val="13"/>
          <w:rFonts w:ascii="方正小标宋_GBK" w:hAnsi="方正小标宋_GBK" w:eastAsia="方正小标宋_GBK"/>
          <w:color w:val="000000"/>
          <w:kern w:val="0"/>
          <w:sz w:val="40"/>
          <w:szCs w:val="48"/>
          <w:lang w:val="en-US" w:eastAsia="zh-CN"/>
        </w:rPr>
        <w:t>四川省202</w:t>
      </w:r>
      <w:r>
        <w:rPr>
          <w:rStyle w:val="13"/>
          <w:rFonts w:hint="eastAsia" w:ascii="方正小标宋_GBK" w:hAnsi="方正小标宋_GBK" w:eastAsia="方正小标宋_GBK"/>
          <w:color w:val="000000"/>
          <w:kern w:val="0"/>
          <w:sz w:val="40"/>
          <w:szCs w:val="48"/>
          <w:lang w:val="en-US" w:eastAsia="zh-CN"/>
        </w:rPr>
        <w:t>4</w:t>
      </w:r>
      <w:r>
        <w:rPr>
          <w:rStyle w:val="13"/>
          <w:rFonts w:ascii="方正小标宋_GBK" w:hAnsi="方正小标宋_GBK" w:eastAsia="方正小标宋_GBK"/>
          <w:color w:val="000000"/>
          <w:kern w:val="0"/>
          <w:sz w:val="40"/>
          <w:szCs w:val="48"/>
          <w:lang w:val="en-US" w:eastAsia="zh-CN"/>
        </w:rPr>
        <w:t>年</w:t>
      </w:r>
      <w:r>
        <w:rPr>
          <w:rStyle w:val="13"/>
          <w:rFonts w:hint="eastAsia" w:ascii="方正小标宋_GBK" w:hAnsi="方正小标宋_GBK" w:eastAsia="方正小标宋_GBK"/>
          <w:color w:val="000000"/>
          <w:kern w:val="0"/>
          <w:sz w:val="40"/>
          <w:szCs w:val="48"/>
          <w:lang w:val="en-US" w:eastAsia="zh-CN"/>
        </w:rPr>
        <w:t>春季</w:t>
      </w:r>
      <w:r>
        <w:rPr>
          <w:rStyle w:val="13"/>
          <w:rFonts w:ascii="方正小标宋_GBK" w:hAnsi="方正小标宋_GBK" w:eastAsia="方正小标宋_GBK"/>
          <w:color w:val="000000"/>
          <w:kern w:val="0"/>
          <w:sz w:val="40"/>
          <w:szCs w:val="48"/>
          <w:lang w:val="en-US" w:eastAsia="zh-CN"/>
        </w:rPr>
        <w:t>校园安全隐患排查整治清单</w:t>
      </w:r>
    </w:p>
    <w:p>
      <w:pPr>
        <w:pStyle w:val="9"/>
        <w:widowControl/>
        <w:snapToGrid w:val="0"/>
        <w:spacing w:after="0" w:line="360" w:lineRule="auto"/>
        <w:ind w:left="0" w:leftChars="0"/>
        <w:jc w:val="left"/>
        <w:textAlignment w:val="baseline"/>
        <w:rPr>
          <w:rStyle w:val="13"/>
          <w:rFonts w:hint="default" w:ascii="仿宋_GB2312" w:hAnsi="黑体" w:eastAsia="仿宋_GB2312"/>
          <w:b/>
          <w:bCs/>
          <w:kern w:val="2"/>
          <w:sz w:val="28"/>
          <w:szCs w:val="32"/>
          <w:lang w:val="en-US" w:eastAsia="zh-CN" w:bidi="ar-SA"/>
        </w:rPr>
      </w:pPr>
      <w:r>
        <w:rPr>
          <w:rStyle w:val="13"/>
          <w:rFonts w:ascii="仿宋_GB2312" w:hAnsi="黑体" w:eastAsia="仿宋_GB2312"/>
          <w:b/>
          <w:bCs/>
          <w:kern w:val="2"/>
          <w:sz w:val="28"/>
          <w:szCs w:val="32"/>
          <w:lang w:val="en-US" w:eastAsia="zh-CN" w:bidi="ar-SA"/>
        </w:rPr>
        <w:t>报送单位：</w:t>
      </w:r>
      <w:r>
        <w:rPr>
          <w:rStyle w:val="13"/>
          <w:rFonts w:hint="eastAsia" w:ascii="仿宋_GB2312" w:hAnsi="黑体" w:eastAsia="仿宋_GB2312"/>
          <w:b/>
          <w:bCs/>
          <w:kern w:val="2"/>
          <w:sz w:val="28"/>
          <w:szCs w:val="32"/>
          <w:lang w:val="en-US" w:eastAsia="zh-CN" w:bidi="ar-SA"/>
        </w:rPr>
        <w:t xml:space="preserve">   南部盘龙中学</w:t>
      </w:r>
      <w:r>
        <w:rPr>
          <w:rStyle w:val="13"/>
          <w:rFonts w:ascii="仿宋_GB2312" w:hAnsi="黑体" w:eastAsia="仿宋_GB2312"/>
          <w:b/>
          <w:bCs/>
          <w:kern w:val="2"/>
          <w:sz w:val="28"/>
          <w:szCs w:val="32"/>
          <w:lang w:val="en-US" w:eastAsia="zh-CN" w:bidi="ar-SA"/>
        </w:rPr>
        <w:t xml:space="preserve">   </w:t>
      </w:r>
      <w:r>
        <w:rPr>
          <w:rStyle w:val="13"/>
          <w:rFonts w:hint="eastAsia" w:ascii="仿宋_GB2312" w:hAnsi="黑体" w:eastAsia="仿宋_GB2312"/>
          <w:b/>
          <w:bCs/>
          <w:kern w:val="2"/>
          <w:sz w:val="28"/>
          <w:szCs w:val="32"/>
          <w:lang w:val="en-US" w:eastAsia="zh-CN" w:bidi="ar-SA"/>
        </w:rPr>
        <w:t xml:space="preserve">   </w:t>
      </w:r>
      <w:r>
        <w:rPr>
          <w:rStyle w:val="13"/>
          <w:rFonts w:ascii="仿宋_GB2312" w:hAnsi="黑体" w:eastAsia="仿宋_GB2312"/>
          <w:b/>
          <w:bCs/>
          <w:kern w:val="2"/>
          <w:sz w:val="28"/>
          <w:szCs w:val="32"/>
          <w:lang w:val="en-US" w:eastAsia="zh-CN" w:bidi="ar-SA"/>
        </w:rPr>
        <w:t xml:space="preserve">  </w:t>
      </w:r>
      <w:r>
        <w:rPr>
          <w:rStyle w:val="13"/>
          <w:rFonts w:hint="eastAsia" w:ascii="仿宋_GB2312" w:hAnsi="黑体" w:eastAsia="仿宋_GB2312"/>
          <w:b/>
          <w:bCs/>
          <w:kern w:val="2"/>
          <w:sz w:val="28"/>
          <w:szCs w:val="32"/>
          <w:lang w:val="en-US" w:eastAsia="zh-CN" w:bidi="ar-SA"/>
        </w:rPr>
        <w:t xml:space="preserve">  </w:t>
      </w:r>
      <w:r>
        <w:rPr>
          <w:rStyle w:val="13"/>
          <w:rFonts w:ascii="仿宋_GB2312" w:hAnsi="黑体" w:eastAsia="仿宋_GB2312"/>
          <w:b/>
          <w:bCs/>
          <w:kern w:val="2"/>
          <w:sz w:val="28"/>
          <w:szCs w:val="32"/>
          <w:lang w:val="en-US" w:eastAsia="zh-CN" w:bidi="ar-SA"/>
        </w:rPr>
        <w:t>负责人：</w:t>
      </w:r>
      <w:r>
        <w:rPr>
          <w:rStyle w:val="13"/>
          <w:rFonts w:hint="eastAsia" w:ascii="仿宋_GB2312" w:hAnsi="黑体" w:eastAsia="仿宋_GB2312"/>
          <w:b/>
          <w:bCs/>
          <w:kern w:val="2"/>
          <w:sz w:val="28"/>
          <w:szCs w:val="32"/>
          <w:lang w:val="en-US" w:eastAsia="zh-CN" w:bidi="ar-SA"/>
        </w:rPr>
        <w:t>王礼安</w:t>
      </w:r>
      <w:r>
        <w:rPr>
          <w:rStyle w:val="13"/>
          <w:rFonts w:ascii="仿宋_GB2312" w:hAnsi="黑体" w:eastAsia="仿宋_GB2312"/>
          <w:b/>
          <w:bCs/>
          <w:kern w:val="2"/>
          <w:sz w:val="28"/>
          <w:szCs w:val="32"/>
          <w:lang w:val="en-US" w:eastAsia="zh-CN" w:bidi="ar-SA"/>
        </w:rPr>
        <w:t xml:space="preserve">   </w:t>
      </w:r>
      <w:r>
        <w:rPr>
          <w:rStyle w:val="13"/>
          <w:rFonts w:hint="eastAsia" w:ascii="仿宋_GB2312" w:hAnsi="黑体" w:eastAsia="仿宋_GB2312"/>
          <w:b/>
          <w:bCs/>
          <w:kern w:val="2"/>
          <w:sz w:val="28"/>
          <w:szCs w:val="32"/>
          <w:lang w:val="en-US" w:eastAsia="zh-CN" w:bidi="ar-SA"/>
        </w:rPr>
        <w:t xml:space="preserve">         </w:t>
      </w:r>
      <w:r>
        <w:rPr>
          <w:rStyle w:val="13"/>
          <w:rFonts w:ascii="仿宋_GB2312" w:hAnsi="黑体" w:eastAsia="仿宋_GB2312"/>
          <w:b/>
          <w:bCs/>
          <w:kern w:val="2"/>
          <w:sz w:val="28"/>
          <w:szCs w:val="32"/>
          <w:lang w:val="en-US" w:eastAsia="zh-CN" w:bidi="ar-SA"/>
        </w:rPr>
        <w:t>联系手机：</w:t>
      </w:r>
      <w:r>
        <w:rPr>
          <w:rStyle w:val="13"/>
          <w:rFonts w:hint="eastAsia" w:ascii="仿宋_GB2312" w:hAnsi="黑体" w:eastAsia="仿宋_GB2312"/>
          <w:b/>
          <w:bCs/>
          <w:kern w:val="2"/>
          <w:sz w:val="28"/>
          <w:szCs w:val="32"/>
          <w:lang w:val="en-US" w:eastAsia="zh-CN" w:bidi="ar-SA"/>
        </w:rPr>
        <w:t>13890781001</w:t>
      </w:r>
    </w:p>
    <w:tbl>
      <w:tblPr>
        <w:tblStyle w:val="6"/>
        <w:tblW w:w="14236"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5"/>
        <w:gridCol w:w="1857"/>
        <w:gridCol w:w="4917"/>
        <w:gridCol w:w="3797"/>
        <w:gridCol w:w="1861"/>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30"/>
                <w:szCs w:val="30"/>
                <w:lang w:val="en-US" w:eastAsia="zh-CN" w:bidi="ar-SA"/>
              </w:rPr>
            </w:pPr>
            <w:r>
              <w:rPr>
                <w:rStyle w:val="13"/>
                <w:rFonts w:ascii="Times New Roman" w:hAnsi="Times New Roman" w:eastAsia="宋体"/>
                <w:b/>
                <w:bCs/>
                <w:kern w:val="2"/>
                <w:sz w:val="30"/>
                <w:szCs w:val="30"/>
                <w:lang w:val="en-US" w:eastAsia="zh-CN" w:bidi="ar-SA"/>
              </w:rPr>
              <w:t>序号</w:t>
            </w:r>
          </w:p>
        </w:tc>
        <w:tc>
          <w:tcPr>
            <w:tcW w:w="185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30"/>
                <w:szCs w:val="30"/>
                <w:lang w:val="en-US" w:eastAsia="zh-CN" w:bidi="ar-SA"/>
              </w:rPr>
            </w:pPr>
          </w:p>
          <w:p>
            <w:pPr>
              <w:jc w:val="center"/>
              <w:textAlignment w:val="baseline"/>
              <w:rPr>
                <w:rStyle w:val="13"/>
                <w:rFonts w:ascii="Times New Roman" w:hAnsi="Times New Roman" w:eastAsia="宋体"/>
                <w:b/>
                <w:bCs/>
                <w:kern w:val="2"/>
                <w:sz w:val="30"/>
                <w:szCs w:val="30"/>
                <w:lang w:val="en-US" w:eastAsia="zh-CN" w:bidi="ar-SA"/>
              </w:rPr>
            </w:pPr>
            <w:r>
              <w:rPr>
                <w:rStyle w:val="13"/>
                <w:rFonts w:ascii="Times New Roman" w:hAnsi="Times New Roman" w:eastAsia="宋体"/>
                <w:b/>
                <w:bCs/>
                <w:kern w:val="2"/>
                <w:sz w:val="30"/>
                <w:szCs w:val="30"/>
                <w:lang w:val="en-US" w:eastAsia="zh-CN" w:bidi="ar-SA"/>
              </w:rPr>
              <w:t>学校名称</w:t>
            </w:r>
          </w:p>
          <w:p>
            <w:pPr>
              <w:jc w:val="center"/>
              <w:textAlignment w:val="baseline"/>
              <w:rPr>
                <w:rStyle w:val="13"/>
                <w:rFonts w:ascii="Times New Roman" w:hAnsi="Times New Roman" w:eastAsia="宋体"/>
                <w:b/>
                <w:bCs/>
                <w:kern w:val="2"/>
                <w:sz w:val="30"/>
                <w:szCs w:val="30"/>
                <w:lang w:val="en-US" w:eastAsia="zh-CN" w:bidi="ar-SA"/>
              </w:rPr>
            </w:pPr>
          </w:p>
        </w:tc>
        <w:tc>
          <w:tcPr>
            <w:tcW w:w="49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30"/>
                <w:szCs w:val="30"/>
                <w:lang w:val="en-US" w:eastAsia="zh-CN" w:bidi="ar-SA"/>
              </w:rPr>
            </w:pPr>
            <w:r>
              <w:rPr>
                <w:rStyle w:val="13"/>
                <w:rFonts w:ascii="Times New Roman" w:hAnsi="Times New Roman" w:eastAsia="宋体"/>
                <w:b/>
                <w:bCs/>
                <w:kern w:val="2"/>
                <w:sz w:val="30"/>
                <w:szCs w:val="30"/>
                <w:lang w:val="en-US" w:eastAsia="zh-CN" w:bidi="ar-SA"/>
              </w:rPr>
              <w:t>安全隐患描述</w:t>
            </w:r>
          </w:p>
        </w:tc>
        <w:tc>
          <w:tcPr>
            <w:tcW w:w="379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30"/>
                <w:szCs w:val="30"/>
                <w:lang w:val="en-US" w:eastAsia="zh-CN" w:bidi="ar-SA"/>
              </w:rPr>
            </w:pPr>
            <w:r>
              <w:rPr>
                <w:rStyle w:val="13"/>
                <w:rFonts w:ascii="Times New Roman" w:hAnsi="Times New Roman" w:eastAsia="宋体"/>
                <w:b/>
                <w:bCs/>
                <w:kern w:val="2"/>
                <w:sz w:val="30"/>
                <w:szCs w:val="30"/>
                <w:lang w:val="en-US" w:eastAsia="zh-CN" w:bidi="ar-SA"/>
              </w:rPr>
              <w:t>整改措施及工作打算</w:t>
            </w:r>
          </w:p>
        </w:tc>
        <w:tc>
          <w:tcPr>
            <w:tcW w:w="1861"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30"/>
                <w:szCs w:val="30"/>
                <w:lang w:val="en-US" w:eastAsia="zh-CN" w:bidi="ar-SA"/>
              </w:rPr>
            </w:pPr>
            <w:r>
              <w:rPr>
                <w:rStyle w:val="13"/>
                <w:rFonts w:hint="eastAsia" w:ascii="Times New Roman" w:hAnsi="Times New Roman"/>
                <w:b/>
                <w:bCs/>
                <w:kern w:val="2"/>
                <w:sz w:val="30"/>
                <w:szCs w:val="30"/>
                <w:lang w:val="en-US" w:eastAsia="zh-CN" w:bidi="ar-SA"/>
              </w:rPr>
              <w:t>整改人</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13"/>
                <w:rFonts w:ascii="Times New Roman" w:hAnsi="Times New Roman" w:eastAsia="宋体"/>
                <w:b/>
                <w:bCs/>
                <w:kern w:val="2"/>
                <w:sz w:val="30"/>
                <w:szCs w:val="30"/>
                <w:lang w:val="en-US" w:eastAsia="zh-CN" w:bidi="ar-SA"/>
              </w:rPr>
            </w:pPr>
            <w:r>
              <w:rPr>
                <w:rStyle w:val="13"/>
                <w:rFonts w:ascii="Times New Roman" w:hAnsi="Times New Roman" w:eastAsia="宋体"/>
                <w:b/>
                <w:bCs/>
                <w:kern w:val="2"/>
                <w:sz w:val="30"/>
                <w:szCs w:val="30"/>
                <w:lang w:val="en-US" w:eastAsia="zh-CN" w:bidi="ar-SA"/>
              </w:rPr>
              <w:t>备注</w:t>
            </w:r>
          </w:p>
          <w:p>
            <w:pPr>
              <w:jc w:val="center"/>
              <w:textAlignment w:val="baseline"/>
              <w:rPr>
                <w:rStyle w:val="13"/>
                <w:rFonts w:ascii="Times New Roman" w:hAnsi="Times New Roman" w:eastAsia="宋体"/>
                <w:b/>
                <w:bCs/>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r>
              <w:rPr>
                <w:rStyle w:val="13"/>
                <w:rFonts w:hint="eastAsia" w:ascii="黑体" w:hAnsi="黑体" w:eastAsia="黑体" w:cs="黑体"/>
                <w:kern w:val="2"/>
                <w:sz w:val="21"/>
                <w:szCs w:val="22"/>
                <w:lang w:val="en-US" w:eastAsia="zh-CN" w:bidi="ar-SA"/>
              </w:rPr>
              <w:t>1</w:t>
            </w:r>
          </w:p>
        </w:tc>
        <w:tc>
          <w:tcPr>
            <w:tcW w:w="185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b/>
                <w:bCs/>
                <w:sz w:val="28"/>
                <w:szCs w:val="28"/>
                <w:lang w:val="en-US" w:eastAsia="zh-CN" w:bidi="ar-SA"/>
              </w:rPr>
            </w:pPr>
            <w:r>
              <w:rPr>
                <w:rFonts w:hint="eastAsia" w:eastAsia="宋体"/>
                <w:b/>
                <w:bCs/>
                <w:sz w:val="28"/>
                <w:szCs w:val="28"/>
                <w:lang w:eastAsia="zh-CN"/>
              </w:rPr>
              <w:t>门</w:t>
            </w:r>
            <w:r>
              <w:rPr>
                <w:rFonts w:hint="eastAsia" w:eastAsia="宋体"/>
                <w:b/>
                <w:bCs/>
                <w:sz w:val="28"/>
                <w:szCs w:val="28"/>
                <w:lang w:val="en-US" w:eastAsia="zh-CN"/>
              </w:rPr>
              <w:t xml:space="preserve"> </w:t>
            </w:r>
            <w:r>
              <w:rPr>
                <w:rFonts w:hint="eastAsia" w:eastAsia="宋体"/>
                <w:b/>
                <w:bCs/>
                <w:sz w:val="28"/>
                <w:szCs w:val="28"/>
                <w:lang w:eastAsia="zh-CN"/>
              </w:rPr>
              <w:t>岗</w:t>
            </w:r>
          </w:p>
        </w:tc>
        <w:tc>
          <w:tcPr>
            <w:tcW w:w="4917"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宋体" w:hAnsi="宋体" w:eastAsia="宋体" w:cs="宋体"/>
                <w:sz w:val="28"/>
                <w:szCs w:val="28"/>
                <w:lang w:val="en-US" w:eastAsia="zh-CN" w:bidi="ar-SA"/>
              </w:rPr>
            </w:pPr>
            <w:r>
              <w:rPr>
                <w:rFonts w:hint="eastAsia" w:eastAsia="宋体"/>
                <w:sz w:val="28"/>
                <w:szCs w:val="28"/>
                <w:lang w:eastAsia="zh-CN"/>
              </w:rPr>
              <w:t>一键式报警无应答</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立即缴费开通</w:t>
            </w: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9"/>
              <w:ind w:left="0" w:leftChars="0" w:firstLine="0" w:firstLineChars="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杨高明</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vMerge w:val="restart"/>
            <w:tcBorders>
              <w:top w:val="single" w:color="000000" w:sz="4" w:space="0"/>
              <w:left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r>
              <w:rPr>
                <w:rStyle w:val="13"/>
                <w:rFonts w:hint="eastAsia" w:ascii="黑体" w:hAnsi="黑体" w:eastAsia="黑体" w:cs="黑体"/>
                <w:kern w:val="2"/>
                <w:sz w:val="21"/>
                <w:szCs w:val="22"/>
                <w:lang w:val="en-US" w:eastAsia="zh-CN" w:bidi="ar-SA"/>
              </w:rPr>
              <w:t>2</w:t>
            </w:r>
          </w:p>
          <w:p>
            <w:pPr>
              <w:ind w:firstLine="420" w:firstLineChars="200"/>
              <w:jc w:val="both"/>
              <w:textAlignment w:val="baseline"/>
              <w:rPr>
                <w:rStyle w:val="13"/>
                <w:rFonts w:hint="eastAsia" w:ascii="黑体" w:hAnsi="黑体" w:eastAsia="黑体" w:cs="黑体"/>
                <w:kern w:val="2"/>
                <w:sz w:val="21"/>
                <w:szCs w:val="22"/>
                <w:lang w:val="en-US" w:eastAsia="zh-CN" w:bidi="ar-SA"/>
              </w:rPr>
            </w:pPr>
          </w:p>
        </w:tc>
        <w:tc>
          <w:tcPr>
            <w:tcW w:w="1857" w:type="dxa"/>
            <w:vMerge w:val="restart"/>
            <w:tcBorders>
              <w:top w:val="single" w:color="000000" w:sz="4" w:space="0"/>
              <w:left w:val="single" w:color="000000" w:sz="4" w:space="0"/>
              <w:right w:val="single" w:color="000000" w:sz="4" w:space="0"/>
            </w:tcBorders>
            <w:vAlign w:val="center"/>
          </w:tcPr>
          <w:p>
            <w:pPr>
              <w:pStyle w:val="14"/>
              <w:jc w:val="center"/>
              <w:rPr>
                <w:rFonts w:hint="eastAsia" w:ascii="Arial" w:hAnsi="Arial" w:eastAsia="宋体" w:cs="Arial"/>
                <w:b/>
                <w:bCs/>
                <w:sz w:val="28"/>
                <w:szCs w:val="28"/>
                <w:lang w:val="en-US" w:eastAsia="zh-CN" w:bidi="ar-SA"/>
              </w:rPr>
            </w:pPr>
            <w:r>
              <w:rPr>
                <w:rFonts w:hint="eastAsia" w:eastAsia="宋体"/>
                <w:b/>
                <w:bCs/>
                <w:sz w:val="28"/>
                <w:szCs w:val="28"/>
                <w:lang w:eastAsia="zh-CN"/>
              </w:rPr>
              <w:t>教学楼</w:t>
            </w: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应急指示标志损坏</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立即更换</w:t>
            </w:r>
          </w:p>
        </w:tc>
        <w:tc>
          <w:tcPr>
            <w:tcW w:w="1861" w:type="dxa"/>
            <w:vMerge w:val="restart"/>
            <w:tcBorders>
              <w:top w:val="single" w:color="000000" w:sz="4" w:space="0"/>
              <w:left w:val="single" w:color="000000" w:sz="4" w:space="0"/>
              <w:right w:val="single" w:color="000000" w:sz="4" w:space="0"/>
            </w:tcBorders>
            <w:vAlign w:val="center"/>
          </w:tcPr>
          <w:p>
            <w:pPr>
              <w:pStyle w:val="9"/>
              <w:ind w:left="0" w:leftChars="0" w:firstLine="0" w:firstLineChars="0"/>
              <w:jc w:val="center"/>
              <w:rPr>
                <w:rStyle w:val="13"/>
                <w:rFonts w:hint="eastAsia" w:ascii="黑体" w:hAnsi="黑体" w:eastAsia="黑体" w:cs="黑体"/>
                <w:b/>
                <w:bCs/>
                <w:kern w:val="2"/>
                <w:sz w:val="28"/>
                <w:szCs w:val="28"/>
                <w:lang w:val="en-US" w:eastAsia="zh-CN" w:bidi="ar-SA"/>
              </w:rPr>
            </w:pPr>
            <w:r>
              <w:rPr>
                <w:rStyle w:val="13"/>
                <w:rFonts w:hint="eastAsia" w:ascii="黑体" w:hAnsi="黑体" w:eastAsia="黑体" w:cs="黑体"/>
                <w:b/>
                <w:bCs/>
                <w:kern w:val="2"/>
                <w:sz w:val="28"/>
                <w:szCs w:val="28"/>
                <w:lang w:val="en-US" w:eastAsia="zh-CN" w:bidi="ar-SA"/>
              </w:rPr>
              <w:t>谢文龙</w:t>
            </w:r>
          </w:p>
        </w:tc>
        <w:tc>
          <w:tcPr>
            <w:tcW w:w="769" w:type="dxa"/>
            <w:vMerge w:val="restart"/>
            <w:tcBorders>
              <w:top w:val="single" w:color="000000" w:sz="4" w:space="0"/>
              <w:left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vMerge w:val="continue"/>
            <w:tcBorders>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p>
        </w:tc>
        <w:tc>
          <w:tcPr>
            <w:tcW w:w="1857" w:type="dxa"/>
            <w:vMerge w:val="continue"/>
            <w:tcBorders>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配电箱内有鸟鸟巢</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立即清除</w:t>
            </w:r>
          </w:p>
        </w:tc>
        <w:tc>
          <w:tcPr>
            <w:tcW w:w="1861" w:type="dxa"/>
            <w:vMerge w:val="continue"/>
            <w:tcBorders>
              <w:left w:val="single" w:color="000000" w:sz="4" w:space="0"/>
              <w:bottom w:val="single" w:color="000000" w:sz="4" w:space="0"/>
              <w:right w:val="single" w:color="000000" w:sz="4" w:space="0"/>
            </w:tcBorders>
            <w:vAlign w:val="center"/>
          </w:tcPr>
          <w:p>
            <w:pPr>
              <w:pStyle w:val="9"/>
              <w:jc w:val="center"/>
              <w:rPr>
                <w:rFonts w:hint="default" w:ascii="黑体" w:hAnsi="黑体" w:eastAsia="黑体" w:cs="黑体"/>
                <w:b/>
                <w:bCs/>
                <w:sz w:val="28"/>
                <w:szCs w:val="28"/>
                <w:lang w:val="en-US" w:eastAsia="zh-CN"/>
              </w:rPr>
            </w:pPr>
          </w:p>
        </w:tc>
        <w:tc>
          <w:tcPr>
            <w:tcW w:w="769" w:type="dxa"/>
            <w:vMerge w:val="continue"/>
            <w:tcBorders>
              <w:left w:val="single" w:color="000000" w:sz="4" w:space="0"/>
              <w:bottom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vMerge w:val="restart"/>
            <w:tcBorders>
              <w:top w:val="single" w:color="000000" w:sz="4" w:space="0"/>
              <w:left w:val="single" w:color="000000" w:sz="4" w:space="0"/>
              <w:right w:val="single" w:color="000000" w:sz="4" w:space="0"/>
            </w:tcBorders>
            <w:vAlign w:val="center"/>
          </w:tcPr>
          <w:p>
            <w:pPr>
              <w:ind w:firstLine="420" w:firstLineChars="200"/>
              <w:jc w:val="both"/>
              <w:textAlignment w:val="baseline"/>
              <w:rPr>
                <w:rStyle w:val="13"/>
                <w:rFonts w:hint="default" w:ascii="黑体" w:hAnsi="黑体" w:eastAsia="黑体" w:cs="黑体"/>
                <w:kern w:val="2"/>
                <w:sz w:val="21"/>
                <w:szCs w:val="22"/>
                <w:lang w:val="en-US" w:eastAsia="zh-CN" w:bidi="ar-SA"/>
              </w:rPr>
            </w:pPr>
            <w:r>
              <w:rPr>
                <w:rStyle w:val="13"/>
                <w:rFonts w:hint="eastAsia" w:ascii="黑体" w:hAnsi="黑体" w:eastAsia="黑体" w:cs="黑体"/>
                <w:kern w:val="2"/>
                <w:sz w:val="21"/>
                <w:szCs w:val="22"/>
                <w:lang w:val="en-US" w:eastAsia="zh-CN" w:bidi="ar-SA"/>
              </w:rPr>
              <w:t>3</w:t>
            </w:r>
          </w:p>
        </w:tc>
        <w:tc>
          <w:tcPr>
            <w:tcW w:w="1857" w:type="dxa"/>
            <w:vMerge w:val="restart"/>
            <w:tcBorders>
              <w:top w:val="single" w:color="000000" w:sz="4" w:space="0"/>
              <w:left w:val="single" w:color="000000" w:sz="4" w:space="0"/>
              <w:right w:val="single" w:color="000000" w:sz="4" w:space="0"/>
            </w:tcBorders>
            <w:vAlign w:val="center"/>
          </w:tcPr>
          <w:p>
            <w:pPr>
              <w:pStyle w:val="14"/>
              <w:jc w:val="center"/>
              <w:rPr>
                <w:rFonts w:hint="eastAsia" w:ascii="Arial" w:hAnsi="Arial" w:eastAsia="宋体" w:cs="Arial"/>
                <w:b/>
                <w:bCs/>
                <w:sz w:val="28"/>
                <w:szCs w:val="28"/>
                <w:lang w:val="en-US" w:eastAsia="zh-CN" w:bidi="ar-SA"/>
              </w:rPr>
            </w:pPr>
            <w:r>
              <w:rPr>
                <w:rFonts w:hint="eastAsia" w:eastAsia="宋体"/>
                <w:b/>
                <w:bCs/>
                <w:sz w:val="28"/>
                <w:szCs w:val="28"/>
                <w:lang w:eastAsia="zh-CN"/>
              </w:rPr>
              <w:t>学生宿舍</w:t>
            </w: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应急指示标志损坏</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立即更换</w:t>
            </w:r>
          </w:p>
        </w:tc>
        <w:tc>
          <w:tcPr>
            <w:tcW w:w="1861" w:type="dxa"/>
            <w:vMerge w:val="restart"/>
            <w:tcBorders>
              <w:top w:val="single" w:color="000000" w:sz="4" w:space="0"/>
              <w:left w:val="single" w:color="000000" w:sz="4" w:space="0"/>
              <w:right w:val="single" w:color="000000" w:sz="4" w:space="0"/>
            </w:tcBorders>
            <w:vAlign w:val="center"/>
          </w:tcPr>
          <w:p>
            <w:pPr>
              <w:pStyle w:val="9"/>
              <w:ind w:left="0" w:leftChars="0" w:firstLine="0" w:firstLineChars="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鲜宇华</w:t>
            </w:r>
          </w:p>
          <w:p>
            <w:pPr>
              <w:jc w:val="center"/>
              <w:textAlignment w:val="baseline"/>
              <w:rPr>
                <w:rStyle w:val="13"/>
                <w:rFonts w:ascii="Times New Roman" w:hAnsi="Times New Roman" w:eastAsia="宋体"/>
                <w:b/>
                <w:bCs/>
                <w:kern w:val="2"/>
                <w:sz w:val="28"/>
                <w:szCs w:val="28"/>
                <w:lang w:val="en-US" w:eastAsia="zh-CN" w:bidi="ar-SA"/>
              </w:rPr>
            </w:pPr>
            <w:r>
              <w:rPr>
                <w:rFonts w:hint="eastAsia" w:ascii="黑体" w:hAnsi="黑体" w:eastAsia="黑体" w:cs="黑体"/>
                <w:b/>
                <w:bCs/>
                <w:sz w:val="28"/>
                <w:szCs w:val="28"/>
                <w:lang w:val="en-US" w:eastAsia="zh-CN"/>
              </w:rPr>
              <w:t xml:space="preserve">   </w:t>
            </w:r>
          </w:p>
        </w:tc>
        <w:tc>
          <w:tcPr>
            <w:tcW w:w="769" w:type="dxa"/>
            <w:vMerge w:val="restart"/>
            <w:tcBorders>
              <w:top w:val="single" w:color="000000" w:sz="4" w:space="0"/>
              <w:left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vMerge w:val="continue"/>
            <w:tcBorders>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p>
        </w:tc>
        <w:tc>
          <w:tcPr>
            <w:tcW w:w="1857" w:type="dxa"/>
            <w:vMerge w:val="continue"/>
            <w:tcBorders>
              <w:left w:val="single" w:color="000000" w:sz="4" w:space="0"/>
              <w:right w:val="single" w:color="000000" w:sz="4" w:space="0"/>
            </w:tcBorders>
            <w:vAlign w:val="center"/>
          </w:tcPr>
          <w:p>
            <w:pPr>
              <w:ind w:firstLine="420" w:firstLineChars="200"/>
              <w:jc w:val="both"/>
              <w:textAlignment w:val="baseline"/>
              <w:rPr>
                <w:rStyle w:val="13"/>
                <w:rFonts w:hint="eastAsia" w:ascii="黑体" w:hAnsi="黑体" w:eastAsia="黑体" w:cs="黑体"/>
                <w:kern w:val="2"/>
                <w:sz w:val="21"/>
                <w:szCs w:val="22"/>
                <w:lang w:val="en-US" w:eastAsia="zh-CN" w:bidi="ar-SA"/>
              </w:rPr>
            </w:pP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消防栓锈蚀无法使用</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立即邀请有关部门维修</w:t>
            </w:r>
          </w:p>
        </w:tc>
        <w:tc>
          <w:tcPr>
            <w:tcW w:w="1861" w:type="dxa"/>
            <w:vMerge w:val="continue"/>
            <w:tcBorders>
              <w:left w:val="single" w:color="000000" w:sz="4" w:space="0"/>
              <w:right w:val="single" w:color="000000" w:sz="4" w:space="0"/>
            </w:tcBorders>
            <w:vAlign w:val="center"/>
          </w:tcPr>
          <w:p>
            <w:pPr>
              <w:pStyle w:val="9"/>
              <w:jc w:val="center"/>
              <w:rPr>
                <w:rFonts w:hint="eastAsia" w:ascii="黑体" w:hAnsi="黑体" w:eastAsia="黑体" w:cs="黑体"/>
                <w:b/>
                <w:bCs/>
                <w:sz w:val="28"/>
                <w:szCs w:val="28"/>
                <w:lang w:val="en-US" w:eastAsia="zh-CN"/>
              </w:rPr>
            </w:pPr>
          </w:p>
        </w:tc>
        <w:tc>
          <w:tcPr>
            <w:tcW w:w="769" w:type="dxa"/>
            <w:vMerge w:val="continue"/>
            <w:tcBorders>
              <w:left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35" w:type="dxa"/>
            <w:vMerge w:val="restart"/>
            <w:tcBorders>
              <w:top w:val="single" w:color="000000" w:sz="4" w:space="0"/>
              <w:left w:val="single" w:color="000000" w:sz="4" w:space="0"/>
              <w:right w:val="single" w:color="000000" w:sz="4" w:space="0"/>
            </w:tcBorders>
            <w:vAlign w:val="center"/>
          </w:tcPr>
          <w:p>
            <w:pPr>
              <w:ind w:firstLine="420" w:firstLineChars="200"/>
              <w:jc w:val="both"/>
              <w:textAlignment w:val="baseline"/>
              <w:rPr>
                <w:rStyle w:val="13"/>
                <w:rFonts w:hint="default" w:ascii="Times New Roman" w:hAnsi="Times New Roman"/>
                <w:kern w:val="2"/>
                <w:sz w:val="21"/>
                <w:szCs w:val="22"/>
                <w:lang w:val="en-US" w:eastAsia="zh-CN" w:bidi="ar-SA"/>
              </w:rPr>
            </w:pPr>
            <w:r>
              <w:rPr>
                <w:rStyle w:val="13"/>
                <w:rFonts w:hint="eastAsia" w:ascii="Times New Roman" w:hAnsi="Times New Roman"/>
                <w:kern w:val="2"/>
                <w:sz w:val="21"/>
                <w:szCs w:val="22"/>
                <w:lang w:val="en-US" w:eastAsia="zh-CN" w:bidi="ar-SA"/>
              </w:rPr>
              <w:t>4</w:t>
            </w:r>
          </w:p>
        </w:tc>
        <w:tc>
          <w:tcPr>
            <w:tcW w:w="1857" w:type="dxa"/>
            <w:vMerge w:val="continue"/>
            <w:tcBorders>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ascii="Times New Roman" w:hAnsi="Times New Roman" w:eastAsia="宋体"/>
                <w:kern w:val="2"/>
                <w:sz w:val="21"/>
                <w:szCs w:val="22"/>
                <w:lang w:val="en-US" w:eastAsia="zh-CN" w:bidi="ar-SA"/>
              </w:rPr>
            </w:pP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default" w:ascii="Arial" w:hAnsi="Arial" w:eastAsia="宋体" w:cs="Arial"/>
                <w:sz w:val="28"/>
                <w:szCs w:val="28"/>
                <w:lang w:val="en-US" w:eastAsia="zh-CN" w:bidi="ar-SA"/>
              </w:rPr>
            </w:pPr>
            <w:r>
              <w:rPr>
                <w:rFonts w:hint="eastAsia" w:eastAsia="宋体"/>
                <w:sz w:val="28"/>
                <w:szCs w:val="28"/>
                <w:lang w:eastAsia="zh-CN"/>
              </w:rPr>
              <w:t>男生宿舍消防水未接通</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立即接通</w:t>
            </w:r>
          </w:p>
        </w:tc>
        <w:tc>
          <w:tcPr>
            <w:tcW w:w="1861" w:type="dxa"/>
            <w:vMerge w:val="continue"/>
            <w:tcBorders>
              <w:left w:val="single" w:color="000000" w:sz="4" w:space="0"/>
              <w:bottom w:val="single" w:color="000000" w:sz="4" w:space="0"/>
              <w:right w:val="single" w:color="000000" w:sz="4" w:space="0"/>
            </w:tcBorders>
            <w:vAlign w:val="center"/>
          </w:tcPr>
          <w:p>
            <w:pPr>
              <w:jc w:val="center"/>
              <w:textAlignment w:val="baseline"/>
              <w:rPr>
                <w:rStyle w:val="13"/>
                <w:rFonts w:ascii="Times New Roman" w:hAnsi="Times New Roman" w:eastAsia="宋体"/>
                <w:b/>
                <w:bCs/>
                <w:kern w:val="2"/>
                <w:sz w:val="28"/>
                <w:szCs w:val="28"/>
                <w:lang w:val="en-US" w:eastAsia="zh-CN" w:bidi="ar-SA"/>
              </w:rPr>
            </w:pPr>
          </w:p>
        </w:tc>
        <w:tc>
          <w:tcPr>
            <w:tcW w:w="769" w:type="dxa"/>
            <w:vMerge w:val="continue"/>
            <w:tcBorders>
              <w:left w:val="single" w:color="000000" w:sz="4" w:space="0"/>
              <w:bottom w:val="single" w:color="000000" w:sz="4" w:space="0"/>
              <w:right w:val="single" w:color="000000" w:sz="4" w:space="0"/>
            </w:tcBorders>
            <w:vAlign w:val="center"/>
          </w:tcPr>
          <w:p>
            <w:pPr>
              <w:jc w:val="both"/>
              <w:textAlignment w:val="baseline"/>
              <w:rPr>
                <w:rStyle w:val="13"/>
                <w:rFonts w:ascii="Times New Roman" w:hAnsi="Times New Roman" w:eastAsia="宋体"/>
                <w:kern w:val="2"/>
                <w:sz w:val="21"/>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1035" w:type="dxa"/>
            <w:vMerge w:val="continue"/>
            <w:tcBorders>
              <w:left w:val="single" w:color="000000" w:sz="4" w:space="0"/>
              <w:bottom w:val="single" w:color="000000" w:sz="4" w:space="0"/>
              <w:right w:val="single" w:color="000000" w:sz="4" w:space="0"/>
            </w:tcBorders>
            <w:vAlign w:val="center"/>
          </w:tcPr>
          <w:p>
            <w:pPr>
              <w:ind w:firstLine="420" w:firstLineChars="200"/>
              <w:jc w:val="both"/>
              <w:textAlignment w:val="baseline"/>
              <w:rPr>
                <w:rStyle w:val="13"/>
                <w:rFonts w:hint="eastAsia" w:ascii="Times New Roman" w:hAnsi="Times New Roman"/>
                <w:kern w:val="2"/>
                <w:sz w:val="21"/>
                <w:szCs w:val="22"/>
                <w:lang w:val="en-US" w:eastAsia="zh-CN" w:bidi="ar-SA"/>
              </w:rPr>
            </w:pPr>
          </w:p>
        </w:tc>
        <w:tc>
          <w:tcPr>
            <w:tcW w:w="185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b/>
                <w:bCs/>
                <w:sz w:val="28"/>
                <w:szCs w:val="28"/>
                <w:lang w:val="en-US" w:eastAsia="zh-CN" w:bidi="ar-SA"/>
              </w:rPr>
            </w:pPr>
            <w:r>
              <w:rPr>
                <w:rFonts w:hint="eastAsia" w:eastAsia="宋体"/>
                <w:b/>
                <w:bCs/>
                <w:sz w:val="28"/>
                <w:szCs w:val="28"/>
                <w:lang w:eastAsia="zh-CN"/>
              </w:rPr>
              <w:t>食</w:t>
            </w:r>
            <w:r>
              <w:rPr>
                <w:rFonts w:hint="eastAsia" w:eastAsia="宋体"/>
                <w:b/>
                <w:bCs/>
                <w:sz w:val="28"/>
                <w:szCs w:val="28"/>
                <w:lang w:val="en-US" w:eastAsia="zh-CN"/>
              </w:rPr>
              <w:t xml:space="preserve"> </w:t>
            </w:r>
            <w:r>
              <w:rPr>
                <w:rFonts w:hint="eastAsia" w:eastAsia="宋体"/>
                <w:b/>
                <w:bCs/>
                <w:sz w:val="28"/>
                <w:szCs w:val="28"/>
                <w:lang w:eastAsia="zh-CN"/>
              </w:rPr>
              <w:t>堂</w:t>
            </w:r>
          </w:p>
        </w:tc>
        <w:tc>
          <w:tcPr>
            <w:tcW w:w="4917" w:type="dxa"/>
            <w:tcBorders>
              <w:top w:val="single" w:color="000000" w:sz="4" w:space="0"/>
              <w:left w:val="single" w:color="000000" w:sz="4" w:space="0"/>
              <w:bottom w:val="single" w:color="000000" w:sz="4" w:space="0"/>
              <w:right w:val="single" w:color="000000" w:sz="4" w:space="0"/>
            </w:tcBorders>
            <w:vAlign w:val="center"/>
          </w:tcPr>
          <w:p>
            <w:pPr>
              <w:pStyle w:val="14"/>
              <w:jc w:val="left"/>
              <w:rPr>
                <w:rFonts w:hint="eastAsia" w:ascii="Arial" w:hAnsi="Arial" w:eastAsia="宋体" w:cs="Arial"/>
                <w:sz w:val="28"/>
                <w:szCs w:val="28"/>
                <w:lang w:val="en-US" w:eastAsia="zh-CN" w:bidi="ar-SA"/>
              </w:rPr>
            </w:pPr>
            <w:r>
              <w:rPr>
                <w:rFonts w:hint="eastAsia" w:eastAsia="宋体"/>
                <w:sz w:val="28"/>
                <w:szCs w:val="28"/>
                <w:lang w:eastAsia="zh-CN"/>
              </w:rPr>
              <w:t>食堂灭火器配置不足，明火散发区未配置灭火器</w:t>
            </w:r>
          </w:p>
        </w:tc>
        <w:tc>
          <w:tcPr>
            <w:tcW w:w="3797" w:type="dxa"/>
            <w:tcBorders>
              <w:top w:val="single" w:color="000000" w:sz="4" w:space="0"/>
              <w:left w:val="single" w:color="000000" w:sz="4" w:space="0"/>
              <w:bottom w:val="single" w:color="000000" w:sz="4" w:space="0"/>
              <w:right w:val="single" w:color="000000" w:sz="4" w:space="0"/>
            </w:tcBorders>
            <w:vAlign w:val="center"/>
          </w:tcPr>
          <w:p>
            <w:pPr>
              <w:pStyle w:val="14"/>
              <w:jc w:val="center"/>
              <w:rPr>
                <w:rFonts w:hint="eastAsia" w:ascii="Arial" w:hAnsi="Arial" w:eastAsia="宋体" w:cs="Arial"/>
                <w:sz w:val="28"/>
                <w:szCs w:val="28"/>
                <w:lang w:val="en-US" w:eastAsia="zh-CN" w:bidi="ar-SA"/>
              </w:rPr>
            </w:pPr>
            <w:r>
              <w:rPr>
                <w:rFonts w:hint="eastAsia" w:eastAsia="宋体"/>
                <w:sz w:val="28"/>
                <w:szCs w:val="28"/>
                <w:lang w:eastAsia="zh-CN"/>
              </w:rPr>
              <w:t>立即补齐</w:t>
            </w: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9"/>
              <w:ind w:left="0" w:leftChars="0" w:firstLine="0" w:firstLineChars="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鲜宇华</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13"/>
                <w:rFonts w:hint="eastAsia" w:ascii="黑体" w:hAnsi="黑体" w:eastAsia="黑体" w:cs="黑体"/>
                <w:kern w:val="2"/>
                <w:sz w:val="21"/>
                <w:szCs w:val="22"/>
                <w:lang w:val="en-US" w:eastAsia="zh-CN" w:bidi="ar-SA"/>
              </w:rPr>
            </w:pPr>
          </w:p>
        </w:tc>
      </w:tr>
    </w:tbl>
    <w:p>
      <w:pPr>
        <w:tabs>
          <w:tab w:val="left" w:pos="1727"/>
        </w:tabs>
        <w:snapToGrid w:val="0"/>
        <w:spacing w:line="300" w:lineRule="auto"/>
        <w:jc w:val="both"/>
        <w:rPr>
          <w:rFonts w:hint="eastAsia"/>
          <w:b/>
          <w:bCs/>
          <w:sz w:val="36"/>
          <w:szCs w:val="36"/>
          <w:lang w:val="en-US" w:eastAsia="zh-CN"/>
        </w:rPr>
      </w:pPr>
    </w:p>
    <w:p>
      <w:pPr>
        <w:tabs>
          <w:tab w:val="left" w:pos="1727"/>
        </w:tabs>
        <w:snapToGrid w:val="0"/>
        <w:spacing w:line="300" w:lineRule="auto"/>
        <w:jc w:val="left"/>
        <w:rPr>
          <w:rFonts w:hint="eastAsia"/>
          <w:b/>
          <w:bCs/>
          <w:sz w:val="36"/>
          <w:szCs w:val="36"/>
          <w:lang w:val="en-US" w:eastAsia="zh-CN"/>
        </w:rPr>
      </w:pPr>
    </w:p>
    <w:p>
      <w:pPr>
        <w:tabs>
          <w:tab w:val="left" w:pos="1727"/>
        </w:tabs>
        <w:snapToGrid w:val="0"/>
        <w:spacing w:line="300" w:lineRule="auto"/>
        <w:jc w:val="left"/>
        <w:rPr>
          <w:rFonts w:hint="eastAsia"/>
          <w:b/>
          <w:bCs/>
          <w:sz w:val="36"/>
          <w:szCs w:val="36"/>
          <w:lang w:val="en-US" w:eastAsia="zh-CN"/>
        </w:rPr>
      </w:pPr>
    </w:p>
    <w:p>
      <w:pPr>
        <w:tabs>
          <w:tab w:val="left" w:pos="1727"/>
        </w:tabs>
        <w:snapToGrid w:val="0"/>
        <w:spacing w:line="300" w:lineRule="auto"/>
        <w:jc w:val="left"/>
        <w:rPr>
          <w:rFonts w:hint="eastAsia"/>
          <w:b/>
          <w:bCs/>
          <w:sz w:val="36"/>
          <w:szCs w:val="36"/>
          <w:lang w:val="en-US" w:eastAsia="zh-CN"/>
        </w:rPr>
      </w:pPr>
    </w:p>
    <w:p>
      <w:pPr>
        <w:tabs>
          <w:tab w:val="left" w:pos="1727"/>
        </w:tabs>
        <w:snapToGrid w:val="0"/>
        <w:spacing w:line="300" w:lineRule="auto"/>
        <w:jc w:val="left"/>
        <w:rPr>
          <w:rFonts w:hint="eastAsia"/>
          <w:sz w:val="24"/>
          <w:szCs w:val="24"/>
          <w:lang w:val="en-US" w:eastAsia="zh-CN"/>
        </w:rPr>
      </w:pPr>
      <w:r>
        <w:rPr>
          <w:rFonts w:hint="eastAsia"/>
          <w:b/>
          <w:bCs/>
          <w:sz w:val="36"/>
          <w:szCs w:val="36"/>
          <w:lang w:val="en-US" w:eastAsia="zh-CN"/>
        </w:rPr>
        <w:t>4-3  南部县盘龙中学安全隐患排查整改流程</w:t>
      </w:r>
    </w:p>
    <w:p>
      <w:pPr>
        <w:keepNext w:val="0"/>
        <w:keepLines w:val="0"/>
        <w:pageBreakBefore w:val="0"/>
        <w:widowControl w:val="0"/>
        <w:tabs>
          <w:tab w:val="left" w:pos="1727"/>
        </w:tabs>
        <w:kinsoku/>
        <w:wordWrap/>
        <w:overflowPunct/>
        <w:topLinePunct w:val="0"/>
        <w:autoSpaceDE w:val="0"/>
        <w:autoSpaceDN w:val="0"/>
        <w:bidi w:val="0"/>
        <w:adjustRightInd/>
        <w:snapToGrid w:val="0"/>
        <w:spacing w:line="480" w:lineRule="auto"/>
        <w:ind w:firstLine="1960" w:firstLineChars="700"/>
        <w:jc w:val="left"/>
        <w:textAlignment w:val="auto"/>
        <w:rPr>
          <w:rFonts w:hint="eastAsia" w:ascii="黑体" w:hAnsi="黑体" w:eastAsia="黑体" w:cs="黑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4116705</wp:posOffset>
                </wp:positionH>
                <wp:positionV relativeFrom="paragraph">
                  <wp:posOffset>532130</wp:posOffset>
                </wp:positionV>
                <wp:extent cx="979170" cy="200025"/>
                <wp:effectExtent l="6350" t="15240" r="24130" b="32385"/>
                <wp:wrapNone/>
                <wp:docPr id="3" name="右箭头 3"/>
                <wp:cNvGraphicFramePr/>
                <a:graphic xmlns:a="http://schemas.openxmlformats.org/drawingml/2006/main">
                  <a:graphicData uri="http://schemas.microsoft.com/office/word/2010/wordprocessingShape">
                    <wps:wsp>
                      <wps:cNvSpPr/>
                      <wps:spPr>
                        <a:xfrm>
                          <a:off x="0" y="0"/>
                          <a:ext cx="97917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4.15pt;margin-top:41.9pt;height:15.75pt;width:77.1pt;z-index:251662336;v-text-anchor:middle;mso-width-relative:page;mso-height-relative:page;" fillcolor="#5B9BD5 [3204]" filled="t" stroked="t" coordsize="21600,21600" o:gfxdata="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t4GlB&#10;2QAAAAoBAAAPAAAAAAAAAAEAIAAAACIAAABkcnMvZG93bnJldi54bWxQSwECFAAUAAAACACHTuJA&#10;KRSXIpICAAAoBQAADgAAAAAAAAABACAAAAAoAQAAZHJzL2Uyb0RvYy54bWxQSwUGAAAAAAYABgBZ&#10;AQAALAYAAAAA&#10;" adj="19394,5400">
                <v:fill on="t" focussize="0,0"/>
                <v:stroke weight="1pt" color="#41719C [3204]" miterlimit="8" joinstyle="miter"/>
                <v:imagedata o:title=""/>
                <o:lock v:ext="edit" aspectratio="f"/>
                <v:textbox>
                  <w:txbxContent>
                    <w:p>
                      <w:pPr>
                        <w:jc w:val="center"/>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3192780</wp:posOffset>
                </wp:positionH>
                <wp:positionV relativeFrom="paragraph">
                  <wp:posOffset>8255</wp:posOffset>
                </wp:positionV>
                <wp:extent cx="979170" cy="200025"/>
                <wp:effectExtent l="6350" t="15240" r="24130" b="32385"/>
                <wp:wrapNone/>
                <wp:docPr id="2" name="右箭头 2"/>
                <wp:cNvGraphicFramePr/>
                <a:graphic xmlns:a="http://schemas.openxmlformats.org/drawingml/2006/main">
                  <a:graphicData uri="http://schemas.microsoft.com/office/word/2010/wordprocessingShape">
                    <wps:wsp>
                      <wps:cNvSpPr/>
                      <wps:spPr>
                        <a:xfrm>
                          <a:off x="2846070" y="1611630"/>
                          <a:ext cx="97917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1.4pt;margin-top:0.65pt;height:15.75pt;width:77.1pt;z-index:251661312;v-text-anchor:middle;mso-width-relative:page;mso-height-relative:page;" fillcolor="#5B9BD5 [3204]" filled="t" stroked="t" coordsize="21600,21600" o:gfxdata="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grnGfXAAAACAEAAA8AAAAAAAAAAQAgAAAAIgAAAGRycy9kb3ducmV2LnhtbFBLAQIUABQA&#10;AAAIAIdO4kBt99RDnAIAADQFAAAOAAAAAAAAAAEAIAAAACYBAABkcnMvZTJvRG9jLnhtbFBLBQYA&#10;AAAABgAGAFkBAAA0BgAAAAA=&#10;" adj="19394,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黑体" w:hAnsi="黑体" w:eastAsia="黑体" w:cs="黑体"/>
          <w:sz w:val="30"/>
          <w:szCs w:val="30"/>
          <w:lang w:val="en-US" w:eastAsia="zh-CN"/>
        </w:rPr>
        <w:t>由分管安全副校长牵头</w:t>
      </w:r>
      <w:r>
        <w:rPr>
          <w:rFonts w:hint="eastAsia" w:ascii="黑体" w:hAnsi="黑体" w:eastAsia="黑体" w:cs="黑体"/>
          <w:sz w:val="28"/>
          <w:szCs w:val="28"/>
          <w:lang w:val="en-US" w:eastAsia="zh-CN"/>
        </w:rPr>
        <w:t xml:space="preserve">            总务处、安信办组织，职能处室配合，对全校构筑物、建筑物，消防，水电，道路，设备设施等进行拉网式排查汇总            再由总务处承头，落实职能处室逐一整改，汇报学校   </w:t>
      </w:r>
    </w:p>
    <w:p>
      <w:pPr>
        <w:keepNext w:val="0"/>
        <w:keepLines w:val="0"/>
        <w:pageBreakBefore w:val="0"/>
        <w:widowControl w:val="0"/>
        <w:tabs>
          <w:tab w:val="left" w:pos="1727"/>
        </w:tabs>
        <w:kinsoku/>
        <w:wordWrap/>
        <w:overflowPunct/>
        <w:topLinePunct w:val="0"/>
        <w:autoSpaceDE w:val="0"/>
        <w:autoSpaceDN w:val="0"/>
        <w:bidi w:val="0"/>
        <w:adjustRightInd/>
        <w:snapToGrid w:val="0"/>
        <w:spacing w:line="480" w:lineRule="auto"/>
        <w:ind w:firstLine="1968" w:firstLineChars="700"/>
        <w:jc w:val="left"/>
        <w:textAlignment w:val="auto"/>
        <w:rPr>
          <w:rFonts w:hint="eastAsia" w:ascii="黑体" w:hAnsi="黑体" w:eastAsia="黑体" w:cs="黑体"/>
          <w:sz w:val="28"/>
          <w:szCs w:val="28"/>
          <w:lang w:val="en-US" w:eastAsia="zh-CN"/>
        </w:rPr>
      </w:pPr>
      <w:r>
        <w:rPr>
          <w:rFonts w:hint="eastAsia" w:ascii="黑体" w:hAnsi="黑体" w:eastAsia="黑体" w:cs="黑体"/>
          <w:b/>
          <w:bCs/>
          <w:sz w:val="28"/>
        </w:rPr>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24765</wp:posOffset>
                </wp:positionV>
                <wp:extent cx="979170" cy="200025"/>
                <wp:effectExtent l="6350" t="15240" r="24130" b="32385"/>
                <wp:wrapNone/>
                <wp:docPr id="5" name="右箭头 5"/>
                <wp:cNvGraphicFramePr/>
                <a:graphic xmlns:a="http://schemas.openxmlformats.org/drawingml/2006/main">
                  <a:graphicData uri="http://schemas.microsoft.com/office/word/2010/wordprocessingShape">
                    <wps:wsp>
                      <wps:cNvSpPr/>
                      <wps:spPr>
                        <a:xfrm>
                          <a:off x="0" y="0"/>
                          <a:ext cx="97917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4pt;margin-top:1.95pt;height:15.75pt;width:77.1pt;z-index:251663360;v-text-anchor:middle;mso-width-relative:page;mso-height-relative:page;" fillcolor="#5B9BD5 [3204]" filled="t" stroked="t" coordsize="21600,21600" o:gfxdata="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K+eENcA&#10;AAAHAQAADwAAAAAAAAABACAAAAAiAAAAZHJzL2Rvd25yZXYueG1sUEsBAhQAFAAAAAgAh07iQPQS&#10;8RiSAgAAKAUAAA4AAAAAAAAAAQAgAAAAJgEAAGRycy9lMm9Eb2MueG1sUEsFBgAAAAAGAAYAWQEA&#10;ACoGAAAAAA==&#10;" adj="19394,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黑体" w:hAnsi="黑体" w:eastAsia="黑体" w:cs="黑体"/>
          <w:b/>
          <w:bCs/>
          <w:sz w:val="28"/>
          <w:lang w:eastAsia="zh-CN"/>
        </w:rPr>
        <w:t>学校组织人员验收</w:t>
      </w:r>
      <w:r>
        <w:rPr>
          <w:rFonts w:hint="eastAsia" w:ascii="黑体" w:hAnsi="黑体" w:eastAsia="黑体" w:cs="黑体"/>
          <w:b/>
          <w:bCs/>
          <w:sz w:val="28"/>
          <w:szCs w:val="28"/>
          <w:lang w:val="en-US" w:eastAsia="zh-CN"/>
        </w:rPr>
        <w:t xml:space="preserve">   </w:t>
      </w:r>
      <w:r>
        <w:rPr>
          <w:rFonts w:hint="eastAsia" w:ascii="黑体" w:hAnsi="黑体" w:eastAsia="黑体" w:cs="黑体"/>
          <w:sz w:val="28"/>
          <w:szCs w:val="28"/>
          <w:lang w:val="en-US" w:eastAsia="zh-CN"/>
        </w:rPr>
        <w:t xml:space="preserve"> </w:t>
      </w:r>
    </w:p>
    <w:p>
      <w:pPr>
        <w:keepNext w:val="0"/>
        <w:keepLines w:val="0"/>
        <w:pageBreakBefore w:val="0"/>
        <w:widowControl w:val="0"/>
        <w:tabs>
          <w:tab w:val="left" w:pos="1727"/>
        </w:tabs>
        <w:kinsoku/>
        <w:wordWrap/>
        <w:overflowPunct/>
        <w:topLinePunct w:val="0"/>
        <w:autoSpaceDE w:val="0"/>
        <w:autoSpaceDN w:val="0"/>
        <w:bidi w:val="0"/>
        <w:adjustRightInd/>
        <w:snapToGrid w:val="0"/>
        <w:spacing w:line="480" w:lineRule="auto"/>
        <w:jc w:val="left"/>
        <w:textAlignment w:val="auto"/>
        <w:rPr>
          <w:rFonts w:hint="eastAsia" w:ascii="黑体" w:hAnsi="黑体" w:eastAsia="黑体" w:cs="黑体"/>
          <w:sz w:val="28"/>
          <w:szCs w:val="28"/>
          <w:lang w:val="en-US" w:eastAsia="zh-CN"/>
        </w:rPr>
      </w:pPr>
    </w:p>
    <w:sectPr>
      <w:footerReference r:id="rId28" w:type="default"/>
      <w:pgSz w:w="16838" w:h="11906" w:orient="landscape"/>
      <w:pgMar w:top="851" w:right="1134" w:bottom="85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52096;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QNetgAAAAPAQAADwAAAAAAAAABACAAAAAiAAAAZHJzL2Rvd25yZXYueG1sUEsB&#10;AhQAFAAAAAgAh07iQKFGJCS8AQAAcwMAAA4AAAAAAAAAAQAgAAAAJwEAAGRycy9lMm9Eb2MueG1s&#10;UEsFBgAAAAAGAAYAWQEAAFU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1450340</wp:posOffset>
              </wp:positionH>
              <wp:positionV relativeFrom="page">
                <wp:posOffset>6433820</wp:posOffset>
              </wp:positionV>
              <wp:extent cx="739140" cy="20383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114.2pt;margin-top:506.6pt;height:16.05pt;width:58.2pt;mso-position-horizontal-relative:page;mso-position-vertical-relative:page;z-index:-251651072;mso-width-relative:page;mso-height-relative:page;" filled="f" stroked="f" coordsize="21600,21600" o:gfxdata="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SPX9oAAAANAQAADwAAAAAAAAABACAAAAAiAAAAZHJzL2Rvd25yZXYueG1sUEsB&#10;AhQAFAAAAAgAh07iQGQ6Gvy6AQAAcwMAAA4AAAAAAAAAAQAgAAAAKQEAAGRycy9lMm9Eb2MueG1s&#10;UEsFBgAAAAAGAAYAWQEAAFU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50048;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xA162AAAAA8BAAAPAAAAAAAAAAEAIAAAACIAAABkcnMvZG93bnJldi54bWxQSwEC&#10;FAAUAAAACACHTuJA/EYymbsBAABzAwAADgAAAAAAAAABACAAAAAnAQAAZHJzL2Uyb0RvYy54bWxQ&#10;SwUGAAAAAAYABgBZAQAAVAU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49024;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1xA162AAAAA8BAAAPAAAAAAAAAAEAIAAAACIAAABkcnMvZG93bnJldi54bWxQSwEC&#10;FAAUAAAACACHTuJAN7k/8rsBAABzAwAADgAAAAAAAAABACAAAAAnAQAAZHJzL2Uyb0RvYy54bWxQ&#10;SwUGAAAAAAYABgBZAQAAVAU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1450340</wp:posOffset>
              </wp:positionH>
              <wp:positionV relativeFrom="page">
                <wp:posOffset>6433820</wp:posOffset>
              </wp:positionV>
              <wp:extent cx="739140" cy="20383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114.2pt;margin-top:506.6pt;height:16.05pt;width:58.2pt;mso-position-horizontal-relative:page;mso-position-vertical-relative:page;z-index:-251648000;mso-width-relative:page;mso-height-relative:page;" filled="f" stroked="f" coordsize="21600,21600" o:gfxdata="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o0j1/aAAAADQEAAA8AAAAAAAAAAQAgAAAAIgAAAGRycy9kb3ducmV2LnhtbFBL&#10;AQIUABQAAAAIAIdO4kDyxQEquwEAAHMDAAAOAAAAAAAAAAEAIAAAACkBAABkcnMvZTJvRG9jLnht&#10;bFBLBQYAAAAABgAGAFkBAABWBQ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46976;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EDXrYAAAADwEAAA8AAAAAAAAAAQAgAAAAIgAAAGRycy9kb3ducmV2LnhtbFBLAQIU&#10;ABQAAAAIAIdO4kAHQG84ugEAAHMDAAAOAAAAAAAAAAEAIAAAACcBAABkcnMvZTJvRG9jLnhtbFBL&#10;BQYAAAAABgAGAFkBAABTBQ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1450340</wp:posOffset>
              </wp:positionH>
              <wp:positionV relativeFrom="page">
                <wp:posOffset>6433820</wp:posOffset>
              </wp:positionV>
              <wp:extent cx="739140" cy="2038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114.2pt;margin-top:506.6pt;height:16.05pt;width:58.2pt;mso-position-horizontal-relative:page;mso-position-vertical-relative:page;z-index:-251645952;mso-width-relative:page;mso-height-relative:page;" filled="f" stroked="f" coordsize="21600,21600" o:gfxdata="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SPX9oAAAANAQAADwAAAAAAAAABACAAAAAiAAAAZHJzL2Rvd25yZXYueG1sUEsB&#10;AhQAFAAAAAgAh07iQARAhUy6AQAAcQMAAA4AAAAAAAAAAQAgAAAAKQEAAGRycy9lMm9Eb2MueG1s&#10;UEsFBgAAAAAGAAYAWQEAAFU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44928;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cQNetgAAAAPAQAADwAAAAAAAAABACAAAAAiAAAAZHJzL2Rvd25yZXYueG1sUEsB&#10;AhQAFAAAAAgAh07iQMI8UeC8AQAAcwMAAA4AAAAAAAAAAQAgAAAAJwEAAGRycy9lMm9Eb2MueG1s&#10;UEsFBgAAAAAGAAYAWQEAAFU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1450340</wp:posOffset>
              </wp:positionH>
              <wp:positionV relativeFrom="page">
                <wp:posOffset>6433820</wp:posOffset>
              </wp:positionV>
              <wp:extent cx="739140" cy="2038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left:114.2pt;margin-top:506.6pt;height:16.05pt;width:58.2pt;mso-position-horizontal-relative:page;mso-position-vertical-relative:page;z-index:-251643904;mso-width-relative:page;mso-height-relative:page;" filled="f" stroked="f" coordsize="21600,21600" o:gfxdata="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SPX9oAAAANAQAADwAAAAAAAAABACAAAAAiAAAAZHJzL2Rvd25yZXYueG1sUEsB&#10;AhQAFAAAAAgAh07iQCmx/6S6AQAAcwMAAA4AAAAAAAAAAQAgAAAAKQEAAGRycy9lMm9Eb2MueG1s&#10;UEsFBgAAAAAGAAYAWQEAAFUFAAAAAA==&#10;">
              <v:fill on="f" focussize="0,0"/>
              <v:stroke on="f"/>
              <v:imagedata o:title=""/>
              <o:lock v:ext="edit" aspectratio="f"/>
              <v:textbox inset="0mm,0mm,0mm,0mm">
                <w:txbxContent>
                  <w:p>
                    <w:pPr>
                      <w:spacing w:line="321" w:lineRule="exact"/>
                      <w:ind w:left="20"/>
                      <w:rPr>
                        <w:sz w:val="28"/>
                      </w:rPr>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1450340</wp:posOffset>
              </wp:positionH>
              <wp:positionV relativeFrom="page">
                <wp:posOffset>6433820</wp:posOffset>
              </wp:positionV>
              <wp:extent cx="73914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r>
                            <w:rPr>
                              <w:sz w:val="28"/>
                            </w:rPr>
                            <w:t>— 14 —</w:t>
                          </w:r>
                        </w:p>
                      </w:txbxContent>
                    </wps:txbx>
                    <wps:bodyPr lIns="0" tIns="0" rIns="0" bIns="0" upright="1"/>
                  </wps:wsp>
                </a:graphicData>
              </a:graphic>
            </wp:anchor>
          </w:drawing>
        </mc:Choice>
        <mc:Fallback>
          <w:pict>
            <v:shape id="_x0000_s1026" o:spid="_x0000_s1026" o:spt="202" type="#_x0000_t202" style="position:absolute;left:0pt;margin-left:114.2pt;margin-top:506.6pt;height:16.05pt;width:58.2pt;mso-position-horizontal-relative:page;mso-position-vertical-relative:page;z-index:-251657216;mso-width-relative:page;mso-height-relative:page;" filled="f" stroked="f" coordsize="21600,21600" o:gfxdata="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SPX9oAAAANAQAADwAAAAAAAAABACAAAAAiAAAAZHJzL2Rvd25yZXYueG1sUEsB&#10;AhQAFAAAAAgAh07iQInggBe6AQAAcQMAAA4AAAAAAAAAAQAgAAAAKQEAAGRycy9lMm9Eb2MueG1s&#10;UEsFBgAAAAAGAAYAWQEAAFUFAAAAAA==&#10;">
              <v:fill on="f" focussize="0,0"/>
              <v:stroke on="f"/>
              <v:imagedata o:title=""/>
              <o:lock v:ext="edit" aspectratio="f"/>
              <v:textbox inset="0mm,0mm,0mm,0mm">
                <w:txbxContent>
                  <w:p>
                    <w:pPr>
                      <w:spacing w:line="321" w:lineRule="exact"/>
                      <w:ind w:left="20"/>
                      <w:rPr>
                        <w:sz w:val="28"/>
                      </w:rPr>
                    </w:pPr>
                    <w:r>
                      <w:rPr>
                        <w:sz w:val="28"/>
                      </w:rPr>
                      <w:t>— 14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8432800</wp:posOffset>
              </wp:positionH>
              <wp:positionV relativeFrom="page">
                <wp:posOffset>6433820</wp:posOffset>
              </wp:positionV>
              <wp:extent cx="739140"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line="321" w:lineRule="exact"/>
                            <w:ind w:left="20"/>
                            <w:rPr>
                              <w:sz w:val="28"/>
                            </w:rPr>
                          </w:pPr>
                          <w:r>
                            <w:rPr>
                              <w:sz w:val="28"/>
                            </w:rPr>
                            <w:t>— 17 —</w:t>
                          </w:r>
                        </w:p>
                      </w:txbxContent>
                    </wps:txbx>
                    <wps:bodyPr lIns="0" tIns="0" rIns="0" bIns="0" upright="1"/>
                  </wps:wsp>
                </a:graphicData>
              </a:graphic>
            </wp:anchor>
          </w:drawing>
        </mc:Choice>
        <mc:Fallback>
          <w:pict>
            <v:shape id="_x0000_s1026" o:spid="_x0000_s1026" o:spt="202" type="#_x0000_t202" style="position:absolute;left:0pt;margin-left:664pt;margin-top:506.6pt;height:16.05pt;width:58.2pt;mso-position-horizontal-relative:page;mso-position-vertical-relative:page;z-index:-251656192;mso-width-relative:page;mso-height-relative:page;" filled="f" stroked="f" coordsize="21600,21600" o:gfxdata="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cQNetgAAAAPAQAADwAAAAAAAAABACAAAAAiAAAAZHJzL2Rvd25yZXYueG1sUEsBAhQA&#10;FAAAAAgAh07iQPGxrO+5AQAAcQMAAA4AAAAAAAAAAQAgAAAAJwEAAGRycy9lMm9Eb2MueG1sUEsF&#10;BgAAAAAGAAYAWQEAAFIFAAAAAA==&#10;">
              <v:fill on="f" focussize="0,0"/>
              <v:stroke on="f"/>
              <v:imagedata o:title=""/>
              <o:lock v:ext="edit" aspectratio="f"/>
              <v:textbox inset="0mm,0mm,0mm,0mm">
                <w:txbxContent>
                  <w:p>
                    <w:pPr>
                      <w:spacing w:line="321" w:lineRule="exact"/>
                      <w:ind w:left="20"/>
                      <w:rPr>
                        <w:sz w:val="28"/>
                      </w:rPr>
                    </w:pPr>
                    <w:r>
                      <w:rPr>
                        <w:sz w:val="28"/>
                      </w:rPr>
                      <w:t>— 17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3B1BC"/>
    <w:multiLevelType w:val="singleLevel"/>
    <w:tmpl w:val="EF53B1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4NTcwZGJjZWM0Y2JkM2MyYzJkODhhZGNjOWExNmIifQ=="/>
  </w:docVars>
  <w:rsids>
    <w:rsidRoot w:val="035E7B89"/>
    <w:rsid w:val="00257C16"/>
    <w:rsid w:val="003B4158"/>
    <w:rsid w:val="00420803"/>
    <w:rsid w:val="00493B8E"/>
    <w:rsid w:val="00494E07"/>
    <w:rsid w:val="005555C0"/>
    <w:rsid w:val="00967BC9"/>
    <w:rsid w:val="00D26285"/>
    <w:rsid w:val="00EF1854"/>
    <w:rsid w:val="035E7B89"/>
    <w:rsid w:val="0371242A"/>
    <w:rsid w:val="04CA0076"/>
    <w:rsid w:val="08F7357C"/>
    <w:rsid w:val="0A5446EE"/>
    <w:rsid w:val="12C4024F"/>
    <w:rsid w:val="16D60FB7"/>
    <w:rsid w:val="1DFD69DD"/>
    <w:rsid w:val="1E6E116A"/>
    <w:rsid w:val="2B383DD2"/>
    <w:rsid w:val="2CCC07AD"/>
    <w:rsid w:val="2F730B0A"/>
    <w:rsid w:val="32382597"/>
    <w:rsid w:val="338B6F98"/>
    <w:rsid w:val="34386B78"/>
    <w:rsid w:val="387F7E64"/>
    <w:rsid w:val="389241E0"/>
    <w:rsid w:val="406A30BE"/>
    <w:rsid w:val="418D3D87"/>
    <w:rsid w:val="464C412F"/>
    <w:rsid w:val="4C2D267C"/>
    <w:rsid w:val="4C7B0659"/>
    <w:rsid w:val="4E7977D7"/>
    <w:rsid w:val="4F116037"/>
    <w:rsid w:val="5392738B"/>
    <w:rsid w:val="569354FB"/>
    <w:rsid w:val="5728620F"/>
    <w:rsid w:val="5D3F5845"/>
    <w:rsid w:val="5E745CAD"/>
    <w:rsid w:val="603272AC"/>
    <w:rsid w:val="62C90B9C"/>
    <w:rsid w:val="6BAA4885"/>
    <w:rsid w:val="6FE30623"/>
    <w:rsid w:val="772E5321"/>
    <w:rsid w:val="7B2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sz w:val="32"/>
      <w:szCs w:val="32"/>
    </w:rPr>
  </w:style>
  <w:style w:type="paragraph" w:styleId="3">
    <w:name w:val="footer"/>
    <w:basedOn w:val="1"/>
    <w:link w:val="12"/>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Indent"/>
    <w:basedOn w:val="1"/>
    <w:autoRedefine/>
    <w:qFormat/>
    <w:uiPriority w:val="0"/>
    <w:pPr>
      <w:spacing w:after="120"/>
      <w:ind w:left="420" w:leftChars="200"/>
      <w:jc w:val="both"/>
      <w:textAlignment w:val="baseline"/>
    </w:pPr>
    <w:rPr>
      <w:rFonts w:ascii="Times New Roman" w:hAnsi="Times New Roman" w:eastAsia="宋体"/>
      <w:kern w:val="2"/>
      <w:sz w:val="21"/>
      <w:szCs w:val="22"/>
      <w:lang w:val="en-US" w:eastAsia="zh-CN" w:bidi="ar-SA"/>
    </w:rPr>
  </w:style>
  <w:style w:type="paragraph" w:customStyle="1" w:styleId="10">
    <w:name w:val="Table Paragraph"/>
    <w:basedOn w:val="1"/>
    <w:autoRedefine/>
    <w:qFormat/>
    <w:uiPriority w:val="1"/>
  </w:style>
  <w:style w:type="paragraph" w:styleId="11">
    <w:name w:val="List Paragraph"/>
    <w:basedOn w:val="1"/>
    <w:autoRedefine/>
    <w:qFormat/>
    <w:uiPriority w:val="1"/>
    <w:pPr>
      <w:spacing w:before="2"/>
      <w:ind w:left="1726" w:hanging="182"/>
    </w:pPr>
  </w:style>
  <w:style w:type="character" w:customStyle="1" w:styleId="12">
    <w:name w:val="页脚 字符"/>
    <w:basedOn w:val="8"/>
    <w:link w:val="3"/>
    <w:qFormat/>
    <w:uiPriority w:val="0"/>
    <w:rPr>
      <w:rFonts w:ascii="宋体" w:hAnsi="宋体" w:eastAsia="宋体" w:cs="宋体"/>
      <w:sz w:val="18"/>
      <w:szCs w:val="18"/>
    </w:rPr>
  </w:style>
  <w:style w:type="character" w:customStyle="1" w:styleId="13">
    <w:name w:val="NormalCharacter"/>
    <w:link w:val="1"/>
    <w:autoRedefine/>
    <w:qFormat/>
    <w:uiPriority w:val="0"/>
    <w:rPr>
      <w:rFonts w:ascii="宋体" w:hAnsi="宋体" w:eastAsia="宋体" w:cs="宋体"/>
      <w:sz w:val="22"/>
      <w:szCs w:val="22"/>
      <w:lang w:val="en-US" w:eastAsia="zh-CN" w:bidi="ar-SA"/>
    </w:r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header" Target="header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4567</Words>
  <Characters>26034</Characters>
  <Lines>216</Lines>
  <Paragraphs>61</Paragraphs>
  <TotalTime>38</TotalTime>
  <ScaleCrop>false</ScaleCrop>
  <LinksUpToDate>false</LinksUpToDate>
  <CharactersWithSpaces>30540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2020-07-10T02:05:00Z</dcterms:created>
  <dc:creator>Administrator</dc:creator>
  <cp:lastModifiedBy>Administrator</cp:lastModifiedBy>
  <cp:lastPrinted>2024-04-01T07:05:39Z</cp:lastPrinted>
  <dcterms:modified xsi:type="dcterms:W3CDTF">2024-04-01T07:14:46Z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24A3C79BAAF5432799898FF79C1232DC_13</vt:lpwstr>
  </property>
</Properties>
</file>