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jc w:val="center"/>
        <w:rPr>
          <w:rFonts w:hint="default" w:ascii="Arial" w:hAnsi="Arial" w:eastAsia="宋体" w:cs="Arial"/>
          <w:b/>
          <w:bCs/>
          <w:i w:val="0"/>
          <w:iCs w:val="0"/>
          <w:caps w:val="0"/>
          <w:color w:val="2C3E50"/>
          <w:spacing w:val="0"/>
          <w:sz w:val="44"/>
          <w:szCs w:val="44"/>
          <w:bdr w:val="none" w:color="auto" w:sz="0" w:space="0"/>
          <w:lang w:val="en-US" w:eastAsia="zh-CN"/>
        </w:rPr>
      </w:pPr>
      <w:bookmarkStart w:id="0" w:name="_GoBack"/>
      <w:r>
        <w:rPr>
          <w:rFonts w:hint="eastAsia" w:ascii="Arial" w:hAnsi="Arial" w:eastAsia="宋体" w:cs="Arial"/>
          <w:b/>
          <w:bCs/>
          <w:i w:val="0"/>
          <w:iCs w:val="0"/>
          <w:caps w:val="0"/>
          <w:color w:val="2C3E50"/>
          <w:spacing w:val="0"/>
          <w:sz w:val="44"/>
          <w:szCs w:val="44"/>
          <w:bdr w:val="none" w:color="auto" w:sz="0" w:space="0"/>
          <w:lang w:val="en-US" w:eastAsia="zh-CN"/>
        </w:rPr>
        <w:t>安全办职责</w:t>
      </w:r>
    </w:p>
    <w:bookmarkEnd w:id="0"/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jc w:val="left"/>
        <w:rPr>
          <w:sz w:val="28"/>
          <w:szCs w:val="28"/>
        </w:rPr>
      </w:pPr>
      <w:r>
        <w:rPr>
          <w:rFonts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负责学校师生的安全教育，提高他们的安全意识，包括普法教育，以增强师生的法律意识和安全意识。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负责学校的常规安全工作，进行全方位的安全监管，及时发现、报告并整改学校存在的安全隐患。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领导保卫科工作，负责保卫科工作人员的考核，并协调相关部门进行安全常规检查和突击检查。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组织领导学校护校队、义务消防队的工作。</w:t>
      </w: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  <w:vertAlign w:val="superscript"/>
        </w:rPr>
        <w:t>1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指导并督促食堂等重要场所的安全管理，包括食品的进货、保存、加工、留样等检查处理，以及学生宿舍的安全和消防管理。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配合德育处对重大违纪学生进行调查、处理及教育，对“后进”学生进行帮助，落实“育人至上，和谐发展”的办学理念。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负责落实安全月报制，接待上级部门检查，联系上级对口部门，确保学校师生生命财产安全及学校正常的教育教学秩序。</w:t>
      </w:r>
    </w:p>
    <w:p>
      <w:pPr>
        <w:keepNext w:val="0"/>
        <w:keepLines w:val="0"/>
        <w:widowControl/>
        <w:numPr>
          <w:numId w:val="0"/>
        </w:numPr>
        <w:suppressLineNumbers w:val="0"/>
        <w:wordWrap/>
        <w:spacing w:before="0" w:beforeAutospacing="1" w:after="0" w:afterAutospacing="1"/>
        <w:ind w:left="-360" w:leftChars="0"/>
        <w:jc w:val="left"/>
        <w:rPr>
          <w:sz w:val="28"/>
          <w:szCs w:val="28"/>
        </w:rPr>
      </w:pPr>
      <w:r>
        <w:rPr>
          <w:rFonts w:hint="default" w:ascii="Arial" w:hAnsi="Arial" w:eastAsia="Arial" w:cs="Arial"/>
          <w:i w:val="0"/>
          <w:iCs w:val="0"/>
          <w:caps w:val="0"/>
          <w:color w:val="2C3E50"/>
          <w:spacing w:val="0"/>
          <w:sz w:val="28"/>
          <w:szCs w:val="28"/>
          <w:bdr w:val="none" w:color="auto" w:sz="0" w:space="0"/>
        </w:rPr>
        <w:t>负责学校安全工作资料收集整理，健全安全档案。</w:t>
      </w: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jM2RmNzA2MDg4OWM4YzE3NDdlMWM4Y2FiZWY3MjcifQ=="/>
    <w:docVar w:name="KSO_WPS_MARK_KEY" w:val="cc7c7485-0948-49e0-b8c1-cb83d5b0d987"/>
  </w:docVars>
  <w:rsids>
    <w:rsidRoot w:val="0CF12FC6"/>
    <w:rsid w:val="0CF1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Office_11.1.0.15319_F1E327BC-269C-435d-A152-05C5408002CA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2024-04-15T07:52:00Z</dcterms:created>
  <dc:creator>T ucci </dc:creator>
  <cp:lastModifiedBy>T ucci </cp:lastModifiedBy>
  <dcterms:modified xsi:type="dcterms:W3CDTF">2024-04-15T07:53:20Z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2052-11.1.0.15319</vt:lpwstr>
  </property>
  <property fmtid="{D5CDD505-2E9C-101B-9397-08002B2CF9AE}" pid="3" name="ICV">
    <vt:lpwstr>3FA4E236A5D546578FF9B2248C10366E_11</vt:lpwstr>
  </property>
</Properties>
</file>