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69F" w:rsidRPr="00EF3607" w:rsidRDefault="00EF3607" w:rsidP="00EF3607">
      <w:pPr>
        <w:jc w:val="center"/>
        <w:rPr>
          <w:b/>
          <w:bCs/>
          <w:sz w:val="36"/>
          <w:szCs w:val="26"/>
        </w:rPr>
      </w:pPr>
      <w:bookmarkStart w:id="0" w:name="_GoBack"/>
      <w:r w:rsidRPr="00EF3607">
        <w:rPr>
          <w:b/>
          <w:bCs/>
          <w:sz w:val="36"/>
          <w:szCs w:val="26"/>
        </w:rPr>
        <w:t>“</w:t>
      </w:r>
      <w:r w:rsidRPr="00EF3607">
        <w:rPr>
          <w:rFonts w:hint="eastAsia"/>
          <w:b/>
          <w:bCs/>
          <w:sz w:val="36"/>
          <w:szCs w:val="26"/>
        </w:rPr>
        <w:t>危险品”查堵岗位规程操作清单</w:t>
      </w:r>
    </w:p>
    <w:bookmarkEnd w:id="0"/>
    <w:p w:rsidR="00EF3607" w:rsidRDefault="00EF3607" w:rsidP="00EF3607">
      <w:r>
        <w:rPr>
          <w:rFonts w:hint="eastAsia"/>
        </w:rPr>
        <w:t>1</w:t>
      </w:r>
      <w:r>
        <w:t>.</w:t>
      </w:r>
      <w:r>
        <w:rPr>
          <w:rFonts w:hint="eastAsia"/>
        </w:rPr>
        <w:t>按照“逢包必检、逢液必查、遇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开包”的规定，对旅客的随身行李、包裹和托运货物进行安全检查；</w:t>
      </w:r>
    </w:p>
    <w:p w:rsidR="00EF3607" w:rsidRDefault="00EF3607" w:rsidP="00EF3607">
      <w:r>
        <w:t>2.</w:t>
      </w:r>
      <w:r>
        <w:t>检查人员对有疑问的行包或物品进行开包查验时，严格按照</w:t>
      </w:r>
      <w:r>
        <w:t>“</w:t>
      </w:r>
      <w:r>
        <w:t>一问、二看、三嗅、四摸、五开包</w:t>
      </w:r>
      <w:r>
        <w:t>”</w:t>
      </w:r>
      <w:r>
        <w:t>安全操作程序进行开包检查，有效防止危险物品进站上车或危及自身安全；</w:t>
      </w:r>
    </w:p>
    <w:p w:rsidR="00EF3607" w:rsidRDefault="00EF3607" w:rsidP="00EF3607">
      <w:r>
        <w:t>3.</w:t>
      </w:r>
      <w:r>
        <w:t>查获的危险和管制物品应当如实填写《四川省仪陇县隆顺运业有限公司超长车站分公司三品检查登记表》，须要收缴或暂扣的物品，应当开具《危禁品收缴或暂扣通知书》并由检查人员和当事人双方签字确认，填写的各类表格等相关记录资料必须真实准确、内容全面、字迹清楚、签章完备，并保存备查，收缴或暂扣的物品必须妥善保管并及时上交；</w:t>
      </w:r>
    </w:p>
    <w:p w:rsidR="00EF3607" w:rsidRDefault="00EF3607" w:rsidP="00EF3607">
      <w:r>
        <w:t>4.</w:t>
      </w:r>
      <w:r>
        <w:t>检查人员应当维护好检查通道的秩序，做好检查点区域的安全管理及个人的安全防护措施，有效开展</w:t>
      </w:r>
      <w:r>
        <w:t>“</w:t>
      </w:r>
      <w:r>
        <w:t>三品</w:t>
      </w:r>
      <w:r>
        <w:t>”</w:t>
      </w:r>
      <w:r>
        <w:t>检查工作的宣传；同时，爱护机具设备，保持机具设备的正常运转，每日下班后准确统计好当班的检查工作数据；</w:t>
      </w:r>
    </w:p>
    <w:p w:rsidR="00EF3607" w:rsidRDefault="00EF3607" w:rsidP="00EF3607">
      <w:pPr>
        <w:rPr>
          <w:rFonts w:hint="eastAsia"/>
        </w:rPr>
      </w:pPr>
      <w:r>
        <w:t>5.</w:t>
      </w:r>
      <w:r>
        <w:t>当旅客不配合</w:t>
      </w:r>
      <w:r>
        <w:t>“</w:t>
      </w:r>
      <w:r>
        <w:t>三品</w:t>
      </w:r>
      <w:r>
        <w:t>”</w:t>
      </w:r>
      <w:r>
        <w:t>检查时，检查人员应当做好解释和说服工作，经劝告仍不接受检查的，检查人员有权拒绝该旅客进站。经劝阻无效，仍滞留现场扰乱秩序或强行进站的，应当在坚决制止该旅客进站的同时，立即报告相关部门和当日值班站长，以及公安机关采取相应的处置措施</w:t>
      </w:r>
    </w:p>
    <w:sectPr w:rsidR="00EF3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07"/>
    <w:rsid w:val="004C1A4C"/>
    <w:rsid w:val="005F36FD"/>
    <w:rsid w:val="00E7569F"/>
    <w:rsid w:val="00EB21C5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624C"/>
  <w15:chartTrackingRefBased/>
  <w15:docId w15:val="{AB1B3B66-CE52-4F48-9B74-D21B6B01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F36FD"/>
    <w:pPr>
      <w:widowControl w:val="0"/>
      <w:jc w:val="both"/>
    </w:pPr>
    <w:rPr>
      <w:rFonts w:ascii="华文仿宋" w:eastAsia="仿宋_GB2312" w:hAnsi="华文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</dc:creator>
  <cp:keywords/>
  <dc:description/>
  <cp:lastModifiedBy>Cai</cp:lastModifiedBy>
  <cp:revision>1</cp:revision>
  <dcterms:created xsi:type="dcterms:W3CDTF">2023-07-14T08:24:00Z</dcterms:created>
  <dcterms:modified xsi:type="dcterms:W3CDTF">2023-07-14T08:25:00Z</dcterms:modified>
</cp:coreProperties>
</file>