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b/>
          <w:bCs/>
          <w:sz w:val="44"/>
          <w:szCs w:val="44"/>
          <w:lang w:val="en-US" w:eastAsia="zh-CN"/>
        </w:rPr>
      </w:pPr>
      <w:bookmarkStart w:id="0" w:name="_Toc21825"/>
      <w:bookmarkStart w:id="1" w:name="_Toc30890"/>
      <w:bookmarkStart w:id="2" w:name="_Toc29905"/>
      <w:bookmarkStart w:id="3" w:name="_Toc23136"/>
      <w:bookmarkStart w:id="4" w:name="_Toc4617"/>
      <w:bookmarkStart w:id="5" w:name="_Toc24958"/>
      <w:bookmarkStart w:id="74" w:name="_GoBack"/>
      <w:bookmarkEnd w:id="74"/>
    </w:p>
    <w:p>
      <w:pPr>
        <w:jc w:val="center"/>
        <w:outlineLvl w:val="0"/>
        <w:rPr>
          <w:rFonts w:hint="eastAsia"/>
          <w:b/>
          <w:bCs/>
          <w:sz w:val="44"/>
          <w:szCs w:val="44"/>
          <w:lang w:val="en-US" w:eastAsia="zh-CN"/>
        </w:rPr>
      </w:pPr>
      <w:bookmarkStart w:id="6" w:name="_Toc20356"/>
      <w:r>
        <w:rPr>
          <w:rFonts w:hint="eastAsia"/>
          <w:b/>
          <w:bCs/>
          <w:sz w:val="44"/>
          <w:szCs w:val="44"/>
          <w:lang w:val="en-US" w:eastAsia="zh-CN"/>
        </w:rPr>
        <w:t>四川省西充县金源花炮有限责任公司</w:t>
      </w:r>
      <w:bookmarkEnd w:id="0"/>
      <w:bookmarkEnd w:id="1"/>
      <w:bookmarkEnd w:id="2"/>
      <w:bookmarkEnd w:id="3"/>
      <w:bookmarkEnd w:id="4"/>
      <w:bookmarkEnd w:id="5"/>
      <w:bookmarkEnd w:id="6"/>
    </w:p>
    <w:p>
      <w:pPr>
        <w:adjustRightInd w:val="0"/>
        <w:snapToGrid w:val="0"/>
        <w:spacing w:line="360" w:lineRule="auto"/>
        <w:jc w:val="both"/>
        <w:rPr>
          <w:rFonts w:hint="eastAsia"/>
          <w:b/>
          <w:sz w:val="72"/>
          <w:szCs w:val="72"/>
        </w:rPr>
      </w:pPr>
    </w:p>
    <w:p>
      <w:pPr>
        <w:adjustRightInd w:val="0"/>
        <w:snapToGrid w:val="0"/>
        <w:spacing w:line="360" w:lineRule="auto"/>
        <w:jc w:val="center"/>
        <w:rPr>
          <w:rFonts w:hint="default" w:ascii="Times New Roman" w:hAnsi="Times New Roman" w:cs="Times New Roman" w:eastAsiaTheme="minorEastAsia"/>
          <w:b/>
          <w:sz w:val="72"/>
          <w:szCs w:val="72"/>
          <w:lang w:val="en-US" w:eastAsia="zh-CN"/>
        </w:rPr>
      </w:pPr>
      <w:r>
        <w:rPr>
          <w:rFonts w:hint="eastAsia"/>
          <w:b/>
          <w:sz w:val="72"/>
          <w:szCs w:val="72"/>
        </w:rPr>
        <w:t>安全生产</w:t>
      </w:r>
      <w:r>
        <w:rPr>
          <w:rFonts w:hint="eastAsia" w:ascii="Times New Roman" w:hAnsi="Times New Roman" w:eastAsia="宋体" w:cs="Times New Roman"/>
          <w:b/>
          <w:sz w:val="72"/>
          <w:szCs w:val="72"/>
          <w:lang w:val="en-US" w:eastAsia="zh-CN"/>
        </w:rPr>
        <w:t>操作规程</w:t>
      </w: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jc w:val="center"/>
        <w:rPr>
          <w:rFonts w:hint="eastAsia"/>
          <w:b/>
          <w:sz w:val="28"/>
          <w:szCs w:val="28"/>
        </w:rPr>
      </w:pPr>
    </w:p>
    <w:p>
      <w:pPr>
        <w:jc w:val="both"/>
        <w:rPr>
          <w:rFonts w:hint="eastAsia"/>
          <w:b/>
          <w:sz w:val="28"/>
          <w:szCs w:val="28"/>
          <w:lang w:val="en-US" w:eastAsia="zh-CN"/>
        </w:rPr>
      </w:pPr>
      <w:r>
        <w:rPr>
          <w:rFonts w:hint="eastAsia"/>
          <w:b/>
          <w:sz w:val="28"/>
          <w:szCs w:val="28"/>
          <w:lang w:val="en-US" w:eastAsia="zh-CN"/>
        </w:rPr>
        <w:t xml:space="preserve">             </w:t>
      </w:r>
    </w:p>
    <w:p>
      <w:pPr>
        <w:spacing w:line="480" w:lineRule="auto"/>
        <w:ind w:firstLine="562"/>
        <w:jc w:val="left"/>
        <w:outlineLvl w:val="0"/>
        <w:rPr>
          <w:rFonts w:hint="default"/>
          <w:b/>
          <w:sz w:val="32"/>
          <w:szCs w:val="32"/>
          <w:lang w:val="en-US" w:eastAsia="zh-CN"/>
        </w:rPr>
      </w:pPr>
      <w:bookmarkStart w:id="7" w:name="_Toc17959"/>
      <w:bookmarkStart w:id="8" w:name="_Toc15460"/>
      <w:bookmarkStart w:id="9" w:name="_Toc7399"/>
      <w:bookmarkStart w:id="10" w:name="_Toc16239"/>
      <w:bookmarkStart w:id="11" w:name="_Toc5927"/>
      <w:r>
        <w:rPr>
          <w:rFonts w:hint="eastAsia"/>
          <w:b/>
          <w:sz w:val="32"/>
          <w:szCs w:val="32"/>
          <w:lang w:val="en-US" w:eastAsia="zh-CN"/>
        </w:rPr>
        <w:t>版本号：CZGC-2023-0</w:t>
      </w:r>
      <w:bookmarkEnd w:id="7"/>
      <w:bookmarkEnd w:id="8"/>
      <w:bookmarkEnd w:id="9"/>
      <w:bookmarkEnd w:id="10"/>
      <w:bookmarkEnd w:id="11"/>
      <w:r>
        <w:rPr>
          <w:rFonts w:hint="eastAsia"/>
          <w:b/>
          <w:sz w:val="32"/>
          <w:szCs w:val="32"/>
          <w:lang w:val="en-US" w:eastAsia="zh-CN"/>
        </w:rPr>
        <w:t>2</w:t>
      </w:r>
    </w:p>
    <w:p>
      <w:pPr>
        <w:spacing w:line="480" w:lineRule="auto"/>
        <w:ind w:firstLine="562"/>
        <w:jc w:val="left"/>
        <w:rPr>
          <w:rFonts w:hint="eastAsia" w:eastAsiaTheme="minorEastAsia"/>
          <w:b/>
          <w:sz w:val="32"/>
          <w:szCs w:val="32"/>
          <w:lang w:val="en-US" w:eastAsia="zh-CN"/>
        </w:rPr>
      </w:pPr>
      <w:r>
        <w:rPr>
          <w:rFonts w:hint="eastAsia"/>
          <w:b/>
          <w:sz w:val="32"/>
          <w:szCs w:val="32"/>
          <w:lang w:val="en-US" w:eastAsia="zh-CN"/>
        </w:rPr>
        <w:t>制  定：办公室</w:t>
      </w:r>
    </w:p>
    <w:p>
      <w:pPr>
        <w:spacing w:line="480" w:lineRule="auto"/>
        <w:ind w:firstLine="562"/>
        <w:jc w:val="left"/>
        <w:rPr>
          <w:rFonts w:hint="eastAsia"/>
          <w:b/>
          <w:sz w:val="32"/>
          <w:szCs w:val="32"/>
          <w:lang w:val="en-US" w:eastAsia="zh-CN"/>
        </w:rPr>
      </w:pPr>
      <w:r>
        <w:rPr>
          <w:rFonts w:hint="eastAsia"/>
          <w:b/>
          <w:sz w:val="32"/>
          <w:szCs w:val="32"/>
          <w:lang w:val="en-US" w:eastAsia="zh-CN"/>
        </w:rPr>
        <w:t>审  核：安全生产委员会</w:t>
      </w:r>
    </w:p>
    <w:p>
      <w:pPr>
        <w:spacing w:line="480" w:lineRule="auto"/>
        <w:ind w:firstLine="562"/>
        <w:jc w:val="left"/>
        <w:rPr>
          <w:rFonts w:hint="default"/>
          <w:b/>
          <w:sz w:val="32"/>
          <w:szCs w:val="32"/>
          <w:lang w:val="en-US" w:eastAsia="zh-CN"/>
        </w:rPr>
      </w:pPr>
      <w:r>
        <w:rPr>
          <w:rFonts w:hint="eastAsia"/>
          <w:b/>
          <w:sz w:val="32"/>
          <w:szCs w:val="32"/>
          <w:lang w:val="en-US" w:eastAsia="zh-CN"/>
        </w:rPr>
        <w:t>日  期：2023年2月</w:t>
      </w:r>
    </w:p>
    <w:p>
      <w:pPr>
        <w:widowControl/>
        <w:tabs>
          <w:tab w:val="left" w:pos="4909"/>
          <w:tab w:val="right" w:pos="11504"/>
        </w:tabs>
        <w:spacing w:line="480" w:lineRule="auto"/>
        <w:jc w:val="both"/>
        <w:rPr>
          <w:rFonts w:ascii="方正宋黑简体" w:eastAsia="方正宋黑简体"/>
          <w:sz w:val="28"/>
          <w:szCs w:val="28"/>
        </w:rPr>
      </w:pPr>
      <w:r>
        <w:rPr>
          <w:rFonts w:ascii="方正宋黑简体" w:eastAsia="方正宋黑简体"/>
          <w:sz w:val="96"/>
          <w:szCs w:val="48"/>
        </w:rPr>
        <w:br w:type="page"/>
      </w:r>
    </w:p>
    <w:p>
      <w:pPr>
        <w:jc w:val="center"/>
        <w:outlineLvl w:val="0"/>
        <w:rPr>
          <w:b/>
          <w:szCs w:val="28"/>
        </w:rPr>
      </w:pPr>
      <w:bookmarkStart w:id="12" w:name="_Toc2827"/>
      <w:bookmarkStart w:id="13" w:name="_Toc22043"/>
      <w:bookmarkStart w:id="14" w:name="_Toc8959"/>
      <w:r>
        <w:rPr>
          <w:rFonts w:hint="eastAsia"/>
          <w:b/>
          <w:sz w:val="36"/>
          <w:szCs w:val="36"/>
          <w:lang w:val="en-US" w:eastAsia="zh-CN"/>
        </w:rPr>
        <w:t>安全生产操作规程</w:t>
      </w:r>
      <w:r>
        <w:rPr>
          <w:rFonts w:hint="eastAsia"/>
          <w:b/>
          <w:sz w:val="36"/>
          <w:szCs w:val="36"/>
        </w:rPr>
        <w:t>目录</w:t>
      </w:r>
      <w:bookmarkEnd w:id="12"/>
      <w:bookmarkEnd w:id="13"/>
      <w:bookmarkEnd w:id="14"/>
    </w:p>
    <w:sdt>
      <w:sdtPr>
        <w:rPr>
          <w:rFonts w:ascii="宋体" w:hAnsi="宋体" w:eastAsia="宋体" w:cstheme="minorBidi"/>
          <w:kern w:val="2"/>
          <w:sz w:val="21"/>
          <w:szCs w:val="22"/>
          <w:lang w:val="en-US" w:eastAsia="zh-CN" w:bidi="ar-SA"/>
        </w:rPr>
        <w:id w:val="147463245"/>
        <w15:color w:val="DBDBDB"/>
        <w:docPartObj>
          <w:docPartGallery w:val="Table of Contents"/>
          <w:docPartUnique/>
        </w:docPartObj>
      </w:sdtPr>
      <w:sdtEndPr>
        <w:rPr>
          <w:rFonts w:hint="eastAsia" w:eastAsia="宋体" w:asciiTheme="minorHAnsi" w:hAnsiTheme="minorHAnsi" w:cstheme="minorBidi"/>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6"/>
            <w:tabs>
              <w:tab w:val="right" w:leader="dot" w:pos="8306"/>
            </w:tabs>
            <w:spacing w:line="360" w:lineRule="auto"/>
            <w:rPr>
              <w:rFonts w:hint="eastAsia" w:ascii="宋体" w:hAnsi="宋体" w:eastAsia="宋体" w:cs="宋体"/>
              <w:b w:val="0"/>
              <w:bCs/>
              <w:sz w:val="24"/>
              <w:szCs w:val="24"/>
            </w:rPr>
          </w:pPr>
          <w:r>
            <w:rPr>
              <w:rStyle w:val="11"/>
              <w:rFonts w:hint="eastAsia" w:eastAsia="宋体"/>
              <w:sz w:val="32"/>
              <w:szCs w:val="32"/>
              <w:lang w:val="en-US" w:eastAsia="zh-CN"/>
            </w:rPr>
            <w:fldChar w:fldCharType="begin"/>
          </w:r>
          <w:r>
            <w:rPr>
              <w:rStyle w:val="11"/>
              <w:rFonts w:hint="eastAsia" w:eastAsia="宋体"/>
              <w:sz w:val="32"/>
              <w:szCs w:val="32"/>
              <w:lang w:val="en-US" w:eastAsia="zh-CN"/>
            </w:rPr>
            <w:instrText xml:space="preserve">TOC \o "1-2" \h \u </w:instrText>
          </w:r>
          <w:r>
            <w:rPr>
              <w:rStyle w:val="11"/>
              <w:rFonts w:hint="eastAsia" w:eastAsia="宋体"/>
              <w:sz w:val="32"/>
              <w:szCs w:val="32"/>
              <w:lang w:val="en-US" w:eastAsia="zh-CN"/>
            </w:rPr>
            <w:fldChar w:fldCharType="separate"/>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_Toc28691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rPr>
            <w:t>废药（废品）销毁安全操作规程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_Toc28691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_Toc5215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bidi="ar-SA"/>
            </w:rPr>
            <w:t>二、机械设备维修安全操作规程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_Toc5215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_Toc18447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highlight w:val="none"/>
              <w:lang w:val="en-US" w:eastAsia="zh-CN"/>
            </w:rPr>
            <w:t>三、产品、原材料抽检安全操作规程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_Toc18447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_Toc9652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四、转运电瓶车使用操作规程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_Toc9652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_Toc21336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五、空筒封底安全操作规程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_Toc21336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_Toc9378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highlight w:val="none"/>
              <w:lang w:val="en-US" w:eastAsia="zh-CN"/>
            </w:rPr>
            <w:t>六、机械插引安全操作规程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_Toc9378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_Toc22606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七、氧化剂预混安全操作规程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_Toc22606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_Toc25633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八、搅拌封口粉安全操作规程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_Toc25633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_Toc13268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九、机器混装药封口安全操作规程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_Toc13268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_Toc29731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十、机械结鞭安全操作规程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_Toc29731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9</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_Toc18991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十一、包装安全操作规程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_Toc18991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_Toc21393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十二、插引中转库安全操作规程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_Toc21393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_Toc25487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十三、化工材料中转库安全操作规程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_Toc25487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_Toc791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bidi="ar-SA"/>
            </w:rPr>
            <w:t>十四、封口饼保养库安全操作规程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_Toc791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_Toc31270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十五、结鞭中转库安全操作规程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_Toc31270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_Toc1910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十六、成品中转库安全操作规程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_Toc28093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十七、引火线中转房安全操作规程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_Toc28093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_Toc7986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十八、化工材料库安全操作规程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_Toc7986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_Toc28964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十九、货物查验安全操作规程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_Toc28964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_Toc20176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二十、货物拆箱安全操作规程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_Toc20176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_Toc26609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highlight w:val="none"/>
              <w:lang w:val="en-US" w:eastAsia="zh-CN"/>
            </w:rPr>
            <w:t>二十一、货物装卸安全操作规程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_Toc26609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_Toc16399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highlight w:val="none"/>
              <w:lang w:val="en-US" w:eastAsia="zh-CN"/>
            </w:rPr>
            <w:t>二十二、货物搬运安全操作规程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_Toc16399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_Toc24425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二十三、产品运输安全操作规程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_Toc24425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_Toc5039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二十四、</w:t>
          </w:r>
          <w:r>
            <w:rPr>
              <w:rFonts w:hint="eastAsia" w:ascii="宋体" w:hAnsi="宋体" w:eastAsia="宋体" w:cs="宋体"/>
              <w:b w:val="0"/>
              <w:bCs/>
              <w:sz w:val="24"/>
              <w:szCs w:val="24"/>
              <w:highlight w:val="none"/>
              <w:lang w:val="en-US" w:eastAsia="zh-CN"/>
            </w:rPr>
            <w:t>视频监控操作规程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_Toc5039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pStyle w:val="16"/>
            <w:tabs>
              <w:tab w:val="right" w:leader="dot" w:pos="8306"/>
            </w:tabs>
            <w:spacing w:line="360" w:lineRule="auto"/>
            <w:rPr>
              <w:b/>
            </w:rPr>
          </w:pP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\l _Toc25485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二十五、消防水泵操作规程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_Toc25485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lang w:val="en-US" w:eastAsia="zh-CN"/>
            </w:rPr>
            <w:fldChar w:fldCharType="end"/>
          </w:r>
        </w:p>
        <w:p>
          <w:pPr>
            <w:spacing w:line="480" w:lineRule="auto"/>
            <w:jc w:val="center"/>
            <w:outlineLvl w:val="9"/>
            <w:rPr>
              <w:rStyle w:val="11"/>
              <w:rFonts w:hint="eastAsia" w:eastAsia="宋体"/>
              <w:sz w:val="32"/>
              <w:szCs w:val="32"/>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eastAsia="宋体"/>
              <w:b/>
              <w:szCs w:val="32"/>
              <w:lang w:val="en-US" w:eastAsia="zh-CN"/>
            </w:rPr>
            <w:fldChar w:fldCharType="end"/>
          </w:r>
        </w:p>
      </w:sdtContent>
    </w:sdt>
    <w:p>
      <w:pPr>
        <w:spacing w:line="480" w:lineRule="auto"/>
        <w:jc w:val="center"/>
        <w:outlineLvl w:val="0"/>
        <w:rPr>
          <w:rStyle w:val="11"/>
        </w:rPr>
      </w:pPr>
      <w:bookmarkStart w:id="15" w:name="_Toc28691"/>
      <w:r>
        <w:rPr>
          <w:rStyle w:val="11"/>
          <w:rFonts w:hint="eastAsia" w:eastAsia="宋体"/>
          <w:sz w:val="32"/>
          <w:szCs w:val="32"/>
          <w:lang w:val="en-US" w:eastAsia="zh-CN"/>
        </w:rPr>
        <w:t>一、</w:t>
      </w:r>
      <w:r>
        <w:rPr>
          <w:rStyle w:val="11"/>
          <w:rFonts w:hint="eastAsia"/>
          <w:sz w:val="32"/>
          <w:szCs w:val="32"/>
        </w:rPr>
        <w:t>废药（废品）销毁安全操作规程</w:t>
      </w:r>
      <w:bookmarkEnd w:id="15"/>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1.作业人员应穿戴防静电服装，佩戴头盔。</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2.废药（品）应尽可能采用烧毁法销毁，必须在专用销毁场由专人销毁，并设置警戒区域。</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3.装卸废药（品）时要轻装轻卸，严禁拖拉、碰撞、抛摔、挤压、摩擦、翻滚。严禁将废弃裸药与废弃烟花爆竹成品、半成品、原辅材料混装、混运。</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4.销毁废药时，烟火药、具有爆炸危险的效果件应摊成厚度不超过3厘米、宽度不超过2米的带状，长度应根据现场确定。</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5.销毁时应采取远距离点火方式或安全引线引燃方式，根据所销毁废药（品）性质及外部环境确定安全距离，安全引线的长度应确保作业人员安全离开，安全距离及安全引线长度由安全管理员现场确定。</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6.对含药量较大的具有爆炸危险的效果件和烟火药进行销毁时，处置前应制定处置作业方案，经单位安全负责人批准后实施。</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7.处置含药量超过1000kg的作业方案，应经相关专业专家组评估。</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sz w:val="24"/>
          <w:szCs w:val="24"/>
        </w:rPr>
      </w:pPr>
      <w:r>
        <w:rPr>
          <w:rFonts w:hint="eastAsia"/>
          <w:sz w:val="24"/>
          <w:szCs w:val="24"/>
        </w:rPr>
        <w:t>8.销毁完后，对现场进行严格检查，确定无安全隐患后方可撤离。</w:t>
      </w:r>
    </w:p>
    <w:p>
      <w:pPr>
        <w:pStyle w:val="2"/>
        <w:spacing w:before="190" w:after="190" w:line="480" w:lineRule="auto"/>
        <w:ind w:firstLine="0" w:firstLineChars="0"/>
      </w:pPr>
      <w:bookmarkStart w:id="16" w:name="_Toc414437781"/>
      <w:bookmarkStart w:id="17" w:name="_Toc31544"/>
      <w:bookmarkStart w:id="18" w:name="_Toc5215"/>
      <w:bookmarkStart w:id="19" w:name="_Toc54608786"/>
      <w:r>
        <w:rPr>
          <w:rStyle w:val="11"/>
          <w:rFonts w:hint="eastAsia" w:ascii="Times New Roman" w:hAnsi="Times New Roman" w:cstheme="minorBidi"/>
          <w:b/>
          <w:sz w:val="32"/>
          <w:szCs w:val="32"/>
          <w:lang w:val="en-US" w:eastAsia="zh-CN" w:bidi="ar-SA"/>
        </w:rPr>
        <w:t>二、机械设备维修安全操作规程</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1.凡是可以拆卸搬走的机械设备，应搬至专用修理工房维修。</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2.</w:t>
      </w:r>
      <w:r>
        <w:rPr>
          <w:sz w:val="24"/>
          <w:szCs w:val="24"/>
        </w:rPr>
        <w:t>在有药工房进行设备检修</w:t>
      </w:r>
      <w:r>
        <w:rPr>
          <w:rFonts w:hint="eastAsia"/>
          <w:sz w:val="24"/>
          <w:szCs w:val="24"/>
        </w:rPr>
        <w:t>前</w:t>
      </w:r>
      <w:r>
        <w:rPr>
          <w:sz w:val="24"/>
          <w:szCs w:val="24"/>
        </w:rPr>
        <w:t>，</w:t>
      </w:r>
      <w:r>
        <w:rPr>
          <w:rFonts w:hint="eastAsia"/>
          <w:sz w:val="24"/>
          <w:szCs w:val="24"/>
        </w:rPr>
        <w:t>应</w:t>
      </w:r>
      <w:r>
        <w:rPr>
          <w:sz w:val="24"/>
          <w:szCs w:val="24"/>
        </w:rPr>
        <w:t>将工房内的药物、有药半成品、成品搬走</w:t>
      </w:r>
      <w:r>
        <w:rPr>
          <w:rFonts w:hint="eastAsia"/>
          <w:sz w:val="24"/>
          <w:szCs w:val="24"/>
        </w:rPr>
        <w:t>，</w:t>
      </w:r>
      <w:r>
        <w:rPr>
          <w:sz w:val="24"/>
          <w:szCs w:val="24"/>
        </w:rPr>
        <w:t>清洗设备及操作台、地面、墙壁的药尘。</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3.</w:t>
      </w:r>
      <w:r>
        <w:rPr>
          <w:sz w:val="24"/>
          <w:szCs w:val="24"/>
        </w:rPr>
        <w:t>带电设备的</w:t>
      </w:r>
      <w:r>
        <w:rPr>
          <w:rFonts w:hint="eastAsia"/>
          <w:sz w:val="24"/>
          <w:szCs w:val="24"/>
        </w:rPr>
        <w:t>电气故障</w:t>
      </w:r>
      <w:r>
        <w:rPr>
          <w:sz w:val="24"/>
          <w:szCs w:val="24"/>
        </w:rPr>
        <w:t>应由具有电工作业资</w:t>
      </w:r>
      <w:r>
        <w:rPr>
          <w:rFonts w:hint="eastAsia"/>
          <w:sz w:val="24"/>
          <w:szCs w:val="24"/>
        </w:rPr>
        <w:t>质</w:t>
      </w:r>
      <w:r>
        <w:rPr>
          <w:sz w:val="24"/>
          <w:szCs w:val="24"/>
        </w:rPr>
        <w:t>的专人负责维修保养。</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4.</w:t>
      </w:r>
      <w:r>
        <w:rPr>
          <w:sz w:val="24"/>
          <w:szCs w:val="24"/>
        </w:rPr>
        <w:t>进行设备维修需临时使用明火或从事易产生火花作业</w:t>
      </w:r>
      <w:r>
        <w:rPr>
          <w:rFonts w:hint="eastAsia"/>
          <w:sz w:val="24"/>
          <w:szCs w:val="24"/>
        </w:rPr>
        <w:t>（如电焊、乙炔氧气焊割）时</w:t>
      </w:r>
      <w:r>
        <w:rPr>
          <w:sz w:val="24"/>
          <w:szCs w:val="24"/>
        </w:rPr>
        <w:t>，由企业负责人审查签发动火作业证，经现场</w:t>
      </w:r>
      <w:r>
        <w:rPr>
          <w:rFonts w:hint="eastAsia"/>
          <w:sz w:val="24"/>
          <w:szCs w:val="24"/>
        </w:rPr>
        <w:t>安全</w:t>
      </w:r>
      <w:r>
        <w:rPr>
          <w:sz w:val="24"/>
          <w:szCs w:val="24"/>
        </w:rPr>
        <w:t>管理人员检查符合要求</w:t>
      </w:r>
      <w:r>
        <w:rPr>
          <w:rFonts w:hint="eastAsia"/>
          <w:sz w:val="24"/>
          <w:szCs w:val="24"/>
        </w:rPr>
        <w:t>后</w:t>
      </w:r>
      <w:r>
        <w:rPr>
          <w:sz w:val="24"/>
          <w:szCs w:val="24"/>
        </w:rPr>
        <w:t>方可动火作业，动火作业</w:t>
      </w:r>
      <w:r>
        <w:rPr>
          <w:rFonts w:hint="eastAsia"/>
          <w:sz w:val="24"/>
          <w:szCs w:val="24"/>
        </w:rPr>
        <w:t>现场应配有灭火设备</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5.机械设备所有的螺丝及活动部件必须用润滑油浸透，方可维修。</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6.</w:t>
      </w:r>
      <w:r>
        <w:rPr>
          <w:sz w:val="24"/>
          <w:szCs w:val="24"/>
        </w:rPr>
        <w:t>带电设备</w:t>
      </w:r>
      <w:r>
        <w:rPr>
          <w:rFonts w:hint="eastAsia"/>
          <w:sz w:val="24"/>
          <w:szCs w:val="24"/>
        </w:rPr>
        <w:t>维修过程中，应有专人看守设备启动开关及电源，非维修人员不得停留在维修现场。</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7.维修完成后，应试运转，检查设备运转是否正常，并做好维修保养记录。</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sz w:val="24"/>
          <w:szCs w:val="24"/>
        </w:rPr>
      </w:pPr>
      <w:r>
        <w:rPr>
          <w:rFonts w:hint="eastAsia"/>
          <w:sz w:val="24"/>
          <w:szCs w:val="24"/>
        </w:rPr>
        <w:t>8.</w:t>
      </w:r>
      <w:r>
        <w:rPr>
          <w:sz w:val="24"/>
          <w:szCs w:val="24"/>
        </w:rPr>
        <w:t>修理结束</w:t>
      </w:r>
      <w:r>
        <w:rPr>
          <w:rFonts w:hint="eastAsia"/>
          <w:sz w:val="24"/>
          <w:szCs w:val="24"/>
        </w:rPr>
        <w:t>后，</w:t>
      </w:r>
      <w:r>
        <w:rPr>
          <w:sz w:val="24"/>
          <w:szCs w:val="24"/>
        </w:rPr>
        <w:t>应清理</w:t>
      </w:r>
      <w:r>
        <w:rPr>
          <w:rFonts w:hint="eastAsia"/>
          <w:sz w:val="24"/>
          <w:szCs w:val="24"/>
        </w:rPr>
        <w:t>打扫</w:t>
      </w:r>
      <w:r>
        <w:rPr>
          <w:sz w:val="24"/>
          <w:szCs w:val="24"/>
        </w:rPr>
        <w:t>修理现场</w:t>
      </w:r>
      <w:r>
        <w:rPr>
          <w:rFonts w:hint="eastAsia"/>
          <w:sz w:val="24"/>
          <w:szCs w:val="24"/>
        </w:rPr>
        <w:t>。</w:t>
      </w:r>
    </w:p>
    <w:p>
      <w:pPr>
        <w:spacing w:line="720" w:lineRule="auto"/>
        <w:jc w:val="center"/>
        <w:outlineLvl w:val="0"/>
        <w:rPr>
          <w:rStyle w:val="11"/>
          <w:rFonts w:hint="eastAsia" w:ascii="Times New Roman" w:hAnsi="Times New Roman" w:eastAsia="宋体"/>
          <w:sz w:val="32"/>
          <w:szCs w:val="32"/>
          <w:highlight w:val="red"/>
          <w:lang w:val="en-US" w:eastAsia="zh-CN"/>
        </w:rPr>
      </w:pPr>
      <w:bookmarkStart w:id="20" w:name="_Toc28922"/>
      <w:bookmarkStart w:id="21" w:name="_Toc414437775"/>
      <w:bookmarkStart w:id="22" w:name="_Toc54608790"/>
      <w:bookmarkStart w:id="23" w:name="_Toc18447"/>
      <w:r>
        <w:rPr>
          <w:rStyle w:val="11"/>
          <w:rFonts w:hint="eastAsia" w:ascii="Times New Roman" w:hAnsi="Times New Roman" w:eastAsia="宋体"/>
          <w:sz w:val="32"/>
          <w:szCs w:val="32"/>
          <w:highlight w:val="none"/>
          <w:lang w:val="en-US" w:eastAsia="zh-CN"/>
        </w:rPr>
        <w:t>三、产品、原材料抽检安全操作规程</w:t>
      </w:r>
      <w:bookmarkEnd w:id="20"/>
      <w:bookmarkEnd w:id="21"/>
      <w:bookmarkEnd w:id="22"/>
      <w:bookmarkEnd w:id="23"/>
    </w:p>
    <w:p>
      <w:pPr>
        <w:spacing w:line="500" w:lineRule="exact"/>
        <w:ind w:firstLine="561"/>
        <w:rPr>
          <w:rFonts w:asciiTheme="majorEastAsia" w:hAnsiTheme="majorEastAsia" w:eastAsiaTheme="majorEastAsia"/>
          <w:sz w:val="24"/>
          <w:szCs w:val="24"/>
        </w:rPr>
      </w:pPr>
      <w:r>
        <w:rPr>
          <w:rFonts w:hint="eastAsia" w:asciiTheme="majorEastAsia" w:hAnsiTheme="majorEastAsia" w:eastAsiaTheme="majorEastAsia"/>
          <w:sz w:val="24"/>
          <w:szCs w:val="24"/>
        </w:rPr>
        <w:t>1.入库前必须由检验员对</w:t>
      </w:r>
      <w:r>
        <w:rPr>
          <w:rFonts w:hint="eastAsia" w:asciiTheme="majorEastAsia" w:hAnsiTheme="majorEastAsia" w:eastAsiaTheme="majorEastAsia"/>
          <w:sz w:val="24"/>
          <w:szCs w:val="24"/>
          <w:lang w:val="en-US" w:eastAsia="zh-CN"/>
        </w:rPr>
        <w:t>每批次</w:t>
      </w:r>
      <w:r>
        <w:rPr>
          <w:rFonts w:hint="eastAsia" w:asciiTheme="majorEastAsia" w:hAnsiTheme="majorEastAsia" w:eastAsiaTheme="majorEastAsia"/>
          <w:sz w:val="24"/>
          <w:szCs w:val="24"/>
        </w:rPr>
        <w:t>产品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原材料</w:t>
      </w:r>
      <w:r>
        <w:rPr>
          <w:rFonts w:hint="eastAsia" w:asciiTheme="majorEastAsia" w:hAnsiTheme="majorEastAsia" w:eastAsiaTheme="majorEastAsia"/>
          <w:sz w:val="24"/>
          <w:szCs w:val="24"/>
        </w:rPr>
        <w:t>进行</w:t>
      </w:r>
      <w:r>
        <w:rPr>
          <w:rFonts w:hint="eastAsia" w:asciiTheme="majorEastAsia" w:hAnsiTheme="majorEastAsia" w:eastAsiaTheme="majorEastAsia"/>
          <w:sz w:val="24"/>
          <w:szCs w:val="24"/>
          <w:lang w:val="en-US" w:eastAsia="zh-CN"/>
        </w:rPr>
        <w:t>抽检</w:t>
      </w:r>
      <w:r>
        <w:rPr>
          <w:rFonts w:hint="eastAsia" w:asciiTheme="majorEastAsia" w:hAnsiTheme="majorEastAsia" w:eastAsiaTheme="majorEastAsia"/>
          <w:sz w:val="24"/>
          <w:szCs w:val="24"/>
        </w:rPr>
        <w:t>。</w:t>
      </w:r>
    </w:p>
    <w:p>
      <w:pPr>
        <w:spacing w:line="500" w:lineRule="exact"/>
        <w:ind w:firstLine="561"/>
        <w:rPr>
          <w:rFonts w:asciiTheme="majorEastAsia" w:hAnsiTheme="majorEastAsia" w:eastAsiaTheme="majorEastAsia"/>
          <w:sz w:val="24"/>
          <w:szCs w:val="24"/>
        </w:rPr>
      </w:pPr>
      <w:r>
        <w:rPr>
          <w:rFonts w:hint="eastAsia" w:asciiTheme="majorEastAsia" w:hAnsiTheme="majorEastAsia" w:eastAsiaTheme="majorEastAsia"/>
          <w:sz w:val="24"/>
          <w:szCs w:val="24"/>
        </w:rPr>
        <w:t>2.仔细</w:t>
      </w:r>
      <w:r>
        <w:rPr>
          <w:rFonts w:hint="eastAsia" w:asciiTheme="majorEastAsia" w:hAnsiTheme="majorEastAsia" w:eastAsiaTheme="majorEastAsia"/>
          <w:sz w:val="24"/>
          <w:szCs w:val="24"/>
          <w:lang w:val="en-US" w:eastAsia="zh-CN"/>
        </w:rPr>
        <w:t>核查</w:t>
      </w:r>
      <w:r>
        <w:rPr>
          <w:rFonts w:hint="eastAsia" w:asciiTheme="majorEastAsia" w:hAnsiTheme="majorEastAsia" w:eastAsiaTheme="majorEastAsia"/>
          <w:sz w:val="24"/>
          <w:szCs w:val="24"/>
        </w:rPr>
        <w:t>产品规格型号、合格证、包装标识码、产品检验报告、出厂日期等</w:t>
      </w:r>
      <w:r>
        <w:rPr>
          <w:rFonts w:hint="eastAsia" w:asciiTheme="majorEastAsia" w:hAnsiTheme="majorEastAsia" w:eastAsiaTheme="majorEastAsia"/>
          <w:sz w:val="24"/>
          <w:szCs w:val="24"/>
          <w:lang w:val="en-US" w:eastAsia="zh-CN"/>
        </w:rPr>
        <w:t>标志信息</w:t>
      </w:r>
      <w:r>
        <w:rPr>
          <w:rFonts w:hint="eastAsia" w:asciiTheme="majorEastAsia" w:hAnsiTheme="majorEastAsia" w:eastAsiaTheme="majorEastAsia"/>
          <w:sz w:val="24"/>
          <w:szCs w:val="24"/>
        </w:rPr>
        <w:t>是否符合标准要求。</w:t>
      </w:r>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3.产品标识应完整、清洁，文字图案清晰。表面无浮药、无霉变、无污染，外形无明显变形、无损坏、无漏药。</w:t>
      </w:r>
    </w:p>
    <w:p>
      <w:pPr>
        <w:spacing w:line="500" w:lineRule="exact"/>
        <w:ind w:firstLine="561"/>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4.</w:t>
      </w:r>
      <w:r>
        <w:rPr>
          <w:rFonts w:hint="eastAsia" w:asciiTheme="majorEastAsia" w:hAnsiTheme="majorEastAsia" w:eastAsiaTheme="majorEastAsia"/>
          <w:sz w:val="24"/>
          <w:szCs w:val="24"/>
          <w:lang w:val="en-US" w:eastAsia="zh-CN"/>
        </w:rPr>
        <w:t>运用砝码、电子天平等设备检验产品“引火线牢固性”、“药量”指标是否符合标准要求。</w:t>
      </w:r>
    </w:p>
    <w:p>
      <w:pPr>
        <w:spacing w:line="500" w:lineRule="exact"/>
        <w:ind w:firstLine="561"/>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检验中</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产品燃放性能</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指标时</w:t>
      </w:r>
      <w:r>
        <w:rPr>
          <w:rFonts w:hint="eastAsia" w:asciiTheme="majorEastAsia" w:hAnsiTheme="majorEastAsia" w:eastAsiaTheme="majorEastAsia"/>
          <w:sz w:val="24"/>
          <w:szCs w:val="24"/>
        </w:rPr>
        <w:t>，应在</w:t>
      </w:r>
      <w:r>
        <w:rPr>
          <w:rFonts w:hint="eastAsia" w:asciiTheme="majorEastAsia" w:hAnsiTheme="majorEastAsia" w:eastAsiaTheme="majorEastAsia"/>
          <w:sz w:val="24"/>
          <w:szCs w:val="24"/>
          <w:lang w:val="en-US" w:eastAsia="zh-CN"/>
        </w:rPr>
        <w:t>规定的</w:t>
      </w:r>
      <w:r>
        <w:rPr>
          <w:rFonts w:hint="eastAsia" w:asciiTheme="majorEastAsia" w:hAnsiTheme="majorEastAsia" w:eastAsiaTheme="majorEastAsia"/>
          <w:sz w:val="24"/>
          <w:szCs w:val="24"/>
        </w:rPr>
        <w:t>燃放试验场进行，并做好记录。</w:t>
      </w:r>
    </w:p>
    <w:p>
      <w:pPr>
        <w:spacing w:line="500" w:lineRule="exact"/>
        <w:ind w:firstLine="561"/>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如实记录抽检产品的质量情况，并存档备查。</w:t>
      </w:r>
    </w:p>
    <w:p>
      <w:pPr>
        <w:spacing w:line="500" w:lineRule="exact"/>
        <w:ind w:firstLine="561"/>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对检验不合格产品进行登记，应及时</w:t>
      </w:r>
      <w:r>
        <w:rPr>
          <w:rFonts w:hint="eastAsia" w:asciiTheme="majorEastAsia" w:hAnsiTheme="majorEastAsia" w:eastAsiaTheme="majorEastAsia"/>
          <w:sz w:val="24"/>
          <w:szCs w:val="24"/>
          <w:lang w:val="en-US" w:eastAsia="zh-CN"/>
        </w:rPr>
        <w:t>补充完善</w:t>
      </w:r>
      <w:r>
        <w:rPr>
          <w:rFonts w:hint="eastAsia" w:asciiTheme="majorEastAsia" w:hAnsiTheme="majorEastAsia" w:eastAsiaTheme="majorEastAsia"/>
          <w:sz w:val="24"/>
          <w:szCs w:val="24"/>
        </w:rPr>
        <w:t>或销毁。</w:t>
      </w:r>
    </w:p>
    <w:p>
      <w:pPr>
        <w:spacing w:line="720" w:lineRule="auto"/>
        <w:jc w:val="center"/>
        <w:outlineLvl w:val="0"/>
        <w:rPr>
          <w:rStyle w:val="11"/>
          <w:rFonts w:hint="eastAsia" w:ascii="Times New Roman" w:hAnsi="Times New Roman" w:eastAsia="宋体"/>
          <w:sz w:val="32"/>
          <w:szCs w:val="32"/>
          <w:lang w:val="en-US" w:eastAsia="zh-CN"/>
        </w:rPr>
      </w:pPr>
      <w:bookmarkStart w:id="24" w:name="_Toc9652"/>
      <w:bookmarkStart w:id="25" w:name="_Toc54608792"/>
      <w:r>
        <w:rPr>
          <w:rStyle w:val="11"/>
          <w:rFonts w:hint="eastAsia" w:ascii="Times New Roman" w:hAnsi="Times New Roman" w:eastAsia="宋体"/>
          <w:sz w:val="32"/>
          <w:szCs w:val="32"/>
          <w:lang w:val="en-US" w:eastAsia="zh-CN"/>
        </w:rPr>
        <w:t>四、转运电瓶车使用操作规程</w:t>
      </w:r>
      <w:bookmarkEnd w:id="24"/>
      <w:bookmarkEnd w:id="25"/>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操作</w:t>
      </w:r>
      <w:r>
        <w:rPr>
          <w:rFonts w:hint="eastAsia" w:asciiTheme="majorEastAsia" w:hAnsiTheme="majorEastAsia" w:eastAsiaTheme="majorEastAsia"/>
          <w:sz w:val="24"/>
          <w:szCs w:val="24"/>
          <w:lang w:val="en-US" w:eastAsia="zh-CN"/>
        </w:rPr>
        <w:t>人员</w:t>
      </w:r>
      <w:r>
        <w:rPr>
          <w:rFonts w:hint="eastAsia" w:asciiTheme="majorEastAsia" w:hAnsiTheme="majorEastAsia" w:eastAsiaTheme="majorEastAsia"/>
          <w:sz w:val="24"/>
          <w:szCs w:val="24"/>
        </w:rPr>
        <w:t>必须经专业培训合格后方可操作使用。</w:t>
      </w:r>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2.转运电瓶车</w:t>
      </w:r>
      <w:r>
        <w:rPr>
          <w:rFonts w:hint="eastAsia" w:asciiTheme="majorEastAsia" w:hAnsiTheme="majorEastAsia" w:eastAsiaTheme="majorEastAsia"/>
          <w:sz w:val="24"/>
          <w:szCs w:val="24"/>
        </w:rPr>
        <w:t>必须按</w:t>
      </w:r>
      <w:r>
        <w:rPr>
          <w:rFonts w:hint="eastAsia" w:asciiTheme="majorEastAsia" w:hAnsiTheme="majorEastAsia" w:eastAsiaTheme="majorEastAsia"/>
          <w:sz w:val="24"/>
          <w:szCs w:val="24"/>
          <w:lang w:val="en-US" w:eastAsia="zh-CN"/>
        </w:rPr>
        <w:t>车辆使用说明书规范</w:t>
      </w:r>
      <w:r>
        <w:rPr>
          <w:rFonts w:hint="eastAsia" w:asciiTheme="majorEastAsia" w:hAnsiTheme="majorEastAsia" w:eastAsiaTheme="majorEastAsia"/>
          <w:sz w:val="24"/>
          <w:szCs w:val="24"/>
        </w:rPr>
        <w:t>使用。</w:t>
      </w:r>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在开车前，必须对电瓶车的各种保护装置进行检查试验，电瓶车的闸是否松开，刹车是否有效，方向盘是否能正常转动，电瓶车各连接</w:t>
      </w:r>
      <w:r>
        <w:rPr>
          <w:rFonts w:hint="eastAsia" w:asciiTheme="majorEastAsia" w:hAnsiTheme="majorEastAsia" w:eastAsiaTheme="majorEastAsia"/>
          <w:sz w:val="24"/>
          <w:szCs w:val="24"/>
          <w:lang w:val="en-US" w:eastAsia="zh-CN"/>
        </w:rPr>
        <w:t>点</w:t>
      </w:r>
      <w:r>
        <w:rPr>
          <w:rFonts w:hint="eastAsia" w:asciiTheme="majorEastAsia" w:hAnsiTheme="majorEastAsia" w:eastAsiaTheme="majorEastAsia"/>
          <w:sz w:val="24"/>
          <w:szCs w:val="24"/>
        </w:rPr>
        <w:t>是否牢固，电量是否充足，其中任何一项存在问题时都不得使用该转运电瓶车。</w:t>
      </w:r>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操作时应保持正确姿势：端正坐在驾驶位上，目视前方，左右手紧握方向盘左右两边，右脚踩油门（或刹车），正规操作，严禁超速、超重行驶。</w:t>
      </w:r>
    </w:p>
    <w:p>
      <w:pPr>
        <w:spacing w:line="500" w:lineRule="exact"/>
        <w:ind w:firstLine="561"/>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使用结束后，要对电瓶车进行一次细致、全面的检查，包括方向盘的灵活性，刹车的有效性，胎压是否足够，蓄电量是否充足，如有故障及时报检维修员工修复；如无故障，将电瓶车停放在指定位置，关闸断电后方可离开。</w:t>
      </w:r>
    </w:p>
    <w:p>
      <w:pPr>
        <w:widowControl/>
        <w:spacing w:line="500" w:lineRule="exact"/>
        <w:jc w:val="left"/>
        <w:rPr>
          <w:sz w:val="28"/>
        </w:rPr>
      </w:pPr>
      <w:r>
        <w:rPr>
          <w:sz w:val="28"/>
        </w:rPr>
        <w:br w:type="page"/>
      </w:r>
    </w:p>
    <w:p>
      <w:pPr>
        <w:spacing w:line="720" w:lineRule="auto"/>
        <w:jc w:val="center"/>
        <w:outlineLvl w:val="0"/>
        <w:rPr>
          <w:rStyle w:val="11"/>
          <w:rFonts w:hint="eastAsia" w:ascii="Times New Roman" w:hAnsi="Times New Roman" w:eastAsia="宋体"/>
          <w:sz w:val="32"/>
          <w:szCs w:val="32"/>
          <w:lang w:val="en-US" w:eastAsia="zh-CN"/>
        </w:rPr>
      </w:pPr>
      <w:bookmarkStart w:id="26" w:name="_Toc21336"/>
      <w:bookmarkStart w:id="27" w:name="_Toc54608793"/>
      <w:r>
        <w:rPr>
          <w:rStyle w:val="11"/>
          <w:rFonts w:hint="eastAsia" w:ascii="Times New Roman" w:hAnsi="Times New Roman" w:eastAsia="宋体"/>
          <w:sz w:val="32"/>
          <w:szCs w:val="32"/>
          <w:lang w:val="en-US" w:eastAsia="zh-CN"/>
        </w:rPr>
        <w:t>五、空筒封底安全操作规程</w:t>
      </w:r>
      <w:bookmarkEnd w:id="26"/>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sz w:val="24"/>
          <w:szCs w:val="24"/>
        </w:rPr>
      </w:pPr>
      <w:r>
        <w:rPr>
          <w:rFonts w:hint="eastAsia"/>
          <w:sz w:val="24"/>
          <w:szCs w:val="24"/>
          <w:lang w:val="en-US" w:eastAsia="zh-CN"/>
        </w:rPr>
        <w:t>1.</w:t>
      </w:r>
      <w:r>
        <w:rPr>
          <w:rFonts w:hint="eastAsia" w:ascii="宋体" w:hAnsi="宋体"/>
          <w:sz w:val="24"/>
          <w:szCs w:val="24"/>
        </w:rPr>
        <w:t>作业前应检查机械设备上有无杂物摆放。</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sz w:val="24"/>
          <w:szCs w:val="24"/>
        </w:rPr>
      </w:pPr>
      <w:r>
        <w:rPr>
          <w:rFonts w:hint="eastAsia"/>
          <w:sz w:val="24"/>
          <w:szCs w:val="24"/>
          <w:lang w:val="en-US" w:eastAsia="zh-CN"/>
        </w:rPr>
        <w:t>2.</w:t>
      </w:r>
      <w:r>
        <w:rPr>
          <w:rFonts w:hint="eastAsia" w:ascii="宋体" w:hAnsi="宋体"/>
          <w:sz w:val="24"/>
          <w:szCs w:val="24"/>
        </w:rPr>
        <w:t>检查空饼有破损受潮变质，如有应及时向车间主任进行汇报处理。</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sz w:val="24"/>
          <w:szCs w:val="24"/>
        </w:rPr>
      </w:pPr>
      <w:r>
        <w:rPr>
          <w:rFonts w:hint="eastAsia" w:ascii="宋体" w:hAnsi="宋体"/>
          <w:sz w:val="24"/>
          <w:szCs w:val="24"/>
          <w:lang w:val="en-US" w:eastAsia="zh-CN"/>
        </w:rPr>
        <w:t>3.</w:t>
      </w:r>
      <w:r>
        <w:rPr>
          <w:rFonts w:hint="eastAsia" w:ascii="宋体" w:hAnsi="宋体"/>
          <w:sz w:val="24"/>
          <w:szCs w:val="24"/>
        </w:rPr>
        <w:t>开启控制器，将扎底空机运行</w:t>
      </w:r>
      <w:r>
        <w:rPr>
          <w:rFonts w:hint="eastAsia"/>
          <w:sz w:val="24"/>
          <w:szCs w:val="24"/>
        </w:rPr>
        <w:t>3</w:t>
      </w:r>
      <w:r>
        <w:rPr>
          <w:rFonts w:hint="eastAsia" w:ascii="宋体" w:hAnsi="宋体"/>
          <w:sz w:val="24"/>
          <w:szCs w:val="24"/>
        </w:rPr>
        <w:t>分钟检查有无杂音、运转是否正常，如有</w:t>
      </w:r>
      <w:r>
        <w:rPr>
          <w:rFonts w:hint="eastAsia" w:ascii="宋体" w:hAnsi="宋体"/>
          <w:sz w:val="24"/>
          <w:szCs w:val="24"/>
          <w:lang w:val="en-US" w:eastAsia="zh-CN"/>
        </w:rPr>
        <w:t>故障，</w:t>
      </w:r>
      <w:r>
        <w:rPr>
          <w:rFonts w:hint="eastAsia" w:ascii="宋体" w:hAnsi="宋体"/>
          <w:sz w:val="24"/>
          <w:szCs w:val="24"/>
        </w:rPr>
        <w:t>应及时向车间主任汇报，由设备维修人员进行处理，严禁自行违规处理。</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sz w:val="24"/>
          <w:szCs w:val="24"/>
        </w:rPr>
      </w:pPr>
      <w:r>
        <w:rPr>
          <w:rFonts w:hint="eastAsia"/>
          <w:sz w:val="24"/>
          <w:szCs w:val="24"/>
          <w:lang w:val="en-US" w:eastAsia="zh-CN"/>
        </w:rPr>
        <w:t>4.</w:t>
      </w:r>
      <w:r>
        <w:rPr>
          <w:rFonts w:hint="eastAsia" w:ascii="宋体" w:hAnsi="宋体"/>
          <w:sz w:val="24"/>
          <w:szCs w:val="24"/>
        </w:rPr>
        <w:t>将单个空筒饼轻放在上饼输送架上摆放端正、整齐，扎底后应检查扎底饼平整、高度、是否符合要求，如果不符合要求应立即停机、停止作业，告知车间主任，通知维修人员进行维修调整。</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sz w:val="24"/>
          <w:szCs w:val="24"/>
        </w:rPr>
      </w:pPr>
      <w:r>
        <w:rPr>
          <w:rFonts w:hint="eastAsia" w:ascii="宋体" w:hAnsi="宋体"/>
          <w:sz w:val="24"/>
          <w:szCs w:val="24"/>
          <w:lang w:val="en-US" w:eastAsia="zh-CN"/>
        </w:rPr>
        <w:t>5.</w:t>
      </w:r>
      <w:r>
        <w:rPr>
          <w:rFonts w:hint="eastAsia" w:ascii="宋体" w:hAnsi="宋体"/>
          <w:sz w:val="24"/>
          <w:szCs w:val="24"/>
        </w:rPr>
        <w:t>维修作业应严格按照维修作业管理制度执行，严禁机械设备在运行时进行维修作业。</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根据产品规格、型号按库房的规范要求齐整堆码，禁止将产品颠倒堆码、禁止压线占用</w:t>
      </w:r>
      <w:r>
        <w:rPr>
          <w:rFonts w:hint="eastAsia" w:ascii="宋体" w:hAnsi="宋体"/>
          <w:sz w:val="24"/>
          <w:szCs w:val="24"/>
          <w:lang w:val="en-US" w:eastAsia="zh-CN"/>
        </w:rPr>
        <w:t>安全</w:t>
      </w:r>
      <w:r>
        <w:rPr>
          <w:rFonts w:hint="eastAsia" w:ascii="宋体" w:hAnsi="宋体"/>
          <w:sz w:val="24"/>
          <w:szCs w:val="24"/>
        </w:rPr>
        <w:t>通道，严禁将产品作为阶梯踩踏，堆码限高度不超过</w:t>
      </w:r>
      <w:r>
        <w:rPr>
          <w:rFonts w:hint="eastAsia"/>
          <w:sz w:val="24"/>
          <w:szCs w:val="24"/>
          <w:lang w:val="en-US" w:eastAsia="zh-CN"/>
        </w:rPr>
        <w:t>1.5</w:t>
      </w:r>
      <w:r>
        <w:rPr>
          <w:rFonts w:hint="eastAsia" w:ascii="宋体" w:hAnsi="宋体"/>
          <w:sz w:val="24"/>
          <w:szCs w:val="24"/>
        </w:rPr>
        <w:t>米。</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cs="宋体"/>
          <w:bCs/>
          <w:szCs w:val="28"/>
        </w:rPr>
      </w:pPr>
      <w:r>
        <w:rPr>
          <w:rFonts w:hint="eastAsia"/>
          <w:sz w:val="24"/>
          <w:szCs w:val="24"/>
          <w:lang w:val="en-US" w:eastAsia="zh-CN"/>
        </w:rPr>
        <w:t>7.</w:t>
      </w:r>
      <w:r>
        <w:rPr>
          <w:rFonts w:hint="eastAsia" w:ascii="宋体" w:hAnsi="宋体"/>
          <w:sz w:val="24"/>
          <w:szCs w:val="24"/>
        </w:rPr>
        <w:t>作业结束</w:t>
      </w:r>
      <w:r>
        <w:rPr>
          <w:rFonts w:hint="eastAsia" w:ascii="宋体" w:hAnsi="宋体"/>
          <w:sz w:val="24"/>
          <w:szCs w:val="24"/>
          <w:lang w:val="en-US" w:eastAsia="zh-CN"/>
        </w:rPr>
        <w:t>后，</w:t>
      </w:r>
      <w:r>
        <w:rPr>
          <w:rFonts w:hint="eastAsia" w:ascii="宋体" w:hAnsi="宋体"/>
          <w:sz w:val="24"/>
          <w:szCs w:val="24"/>
        </w:rPr>
        <w:t>关闭机器总电源，将机器上的粉尘、散筒进行处理、清扫，做好机器的维护保养，在洗浴房洗净身体粉尘，穿上干净衣服后按规定线路及时离厂，中途不得在其他工房、车间滞留。</w:t>
      </w: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9"/>
        <w:rPr>
          <w:rStyle w:val="11"/>
          <w:rFonts w:hint="eastAsia" w:ascii="Times New Roman" w:hAnsi="Times New Roman" w:eastAsia="宋体"/>
          <w:sz w:val="32"/>
          <w:szCs w:val="32"/>
          <w:highlight w:val="none"/>
          <w:lang w:val="en-US" w:eastAsia="zh-CN"/>
        </w:rPr>
      </w:pPr>
    </w:p>
    <w:p>
      <w:pPr>
        <w:spacing w:line="720" w:lineRule="auto"/>
        <w:jc w:val="center"/>
        <w:outlineLvl w:val="0"/>
        <w:rPr>
          <w:rStyle w:val="11"/>
          <w:rFonts w:hint="eastAsia" w:ascii="Times New Roman" w:hAnsi="Times New Roman" w:eastAsia="宋体"/>
          <w:sz w:val="32"/>
          <w:szCs w:val="32"/>
          <w:highlight w:val="none"/>
          <w:lang w:val="en-US" w:eastAsia="zh-CN"/>
        </w:rPr>
      </w:pPr>
      <w:bookmarkStart w:id="28" w:name="_Toc9378"/>
      <w:r>
        <w:rPr>
          <w:rStyle w:val="11"/>
          <w:rFonts w:hint="eastAsia" w:ascii="Times New Roman" w:hAnsi="Times New Roman" w:eastAsia="宋体"/>
          <w:sz w:val="32"/>
          <w:szCs w:val="32"/>
          <w:highlight w:val="none"/>
          <w:lang w:val="en-US" w:eastAsia="zh-CN"/>
        </w:rPr>
        <w:t>六、机械插引安全操作规程</w:t>
      </w:r>
      <w:bookmarkEnd w:id="27"/>
      <w:bookmarkEnd w:id="28"/>
    </w:p>
    <w:p>
      <w:pPr>
        <w:spacing w:line="500" w:lineRule="exact"/>
        <w:ind w:firstLine="480"/>
        <w:rPr>
          <w:sz w:val="24"/>
          <w:szCs w:val="24"/>
        </w:rPr>
      </w:pPr>
      <w:r>
        <w:rPr>
          <w:rFonts w:hint="eastAsia"/>
          <w:sz w:val="24"/>
          <w:szCs w:val="24"/>
        </w:rPr>
        <w:t>1</w:t>
      </w:r>
      <w:r>
        <w:rPr>
          <w:rFonts w:hint="eastAsia" w:ascii="宋体" w:hAnsi="宋体"/>
          <w:sz w:val="24"/>
          <w:szCs w:val="24"/>
          <w:lang w:eastAsia="zh-CN"/>
        </w:rPr>
        <w:t>.</w:t>
      </w:r>
      <w:r>
        <w:rPr>
          <w:rFonts w:hint="eastAsia" w:ascii="宋体" w:hAnsi="宋体"/>
          <w:sz w:val="24"/>
          <w:szCs w:val="24"/>
          <w:lang w:val="en-US" w:eastAsia="zh-CN"/>
        </w:rPr>
        <w:t>穿戴整齐劳动防护用品，导去人体静电。</w:t>
      </w:r>
    </w:p>
    <w:p>
      <w:pPr>
        <w:spacing w:line="500" w:lineRule="exact"/>
        <w:ind w:firstLine="480"/>
        <w:rPr>
          <w:sz w:val="24"/>
          <w:szCs w:val="24"/>
        </w:rPr>
      </w:pPr>
      <w:r>
        <w:rPr>
          <w:rFonts w:hint="eastAsia"/>
          <w:sz w:val="24"/>
          <w:szCs w:val="24"/>
        </w:rPr>
        <w:t>2</w:t>
      </w:r>
      <w:r>
        <w:rPr>
          <w:rFonts w:hint="eastAsia" w:ascii="宋体" w:hAnsi="宋体"/>
          <w:sz w:val="24"/>
          <w:szCs w:val="24"/>
          <w:lang w:eastAsia="zh-CN"/>
        </w:rPr>
        <w:t>.</w:t>
      </w:r>
      <w:r>
        <w:rPr>
          <w:rFonts w:hint="eastAsia" w:ascii="宋体" w:hAnsi="宋体"/>
          <w:sz w:val="24"/>
          <w:szCs w:val="24"/>
        </w:rPr>
        <w:t>检查耳房的引线架的位置是否和墙壁过引筒管同芯，引线架是否平稳、运转是否正常。</w:t>
      </w:r>
    </w:p>
    <w:p>
      <w:pPr>
        <w:spacing w:line="500" w:lineRule="exact"/>
        <w:ind w:firstLine="480"/>
        <w:rPr>
          <w:sz w:val="24"/>
          <w:szCs w:val="24"/>
        </w:rPr>
      </w:pPr>
      <w:r>
        <w:rPr>
          <w:rFonts w:hint="eastAsia"/>
          <w:sz w:val="24"/>
          <w:szCs w:val="24"/>
        </w:rPr>
        <w:t>3</w:t>
      </w:r>
      <w:r>
        <w:rPr>
          <w:rFonts w:hint="eastAsia" w:ascii="宋体" w:hAnsi="宋体"/>
          <w:sz w:val="24"/>
          <w:szCs w:val="24"/>
          <w:lang w:eastAsia="zh-CN"/>
        </w:rPr>
        <w:t>.</w:t>
      </w:r>
      <w:r>
        <w:rPr>
          <w:rFonts w:hint="eastAsia" w:ascii="宋体" w:hAnsi="宋体"/>
          <w:sz w:val="24"/>
          <w:szCs w:val="24"/>
        </w:rPr>
        <w:t>检查机器上的静电连接线有无脱落，刀片是否锋利。</w:t>
      </w:r>
    </w:p>
    <w:p>
      <w:pPr>
        <w:spacing w:line="500" w:lineRule="exact"/>
        <w:ind w:firstLine="480"/>
        <w:rPr>
          <w:rFonts w:cs="宋体"/>
          <w:sz w:val="24"/>
          <w:szCs w:val="24"/>
        </w:rPr>
      </w:pPr>
      <w:r>
        <w:rPr>
          <w:rFonts w:hint="eastAsia"/>
          <w:sz w:val="24"/>
          <w:szCs w:val="24"/>
        </w:rPr>
        <w:t>4</w:t>
      </w:r>
      <w:r>
        <w:rPr>
          <w:rFonts w:hint="eastAsia" w:ascii="宋体" w:hAnsi="宋体"/>
          <w:sz w:val="24"/>
          <w:szCs w:val="24"/>
          <w:lang w:eastAsia="zh-CN"/>
        </w:rPr>
        <w:t>.</w:t>
      </w:r>
      <w:r>
        <w:rPr>
          <w:rFonts w:hint="eastAsia" w:ascii="宋体" w:hAnsi="宋体"/>
          <w:sz w:val="24"/>
          <w:szCs w:val="24"/>
        </w:rPr>
        <w:t>检查工房有无易造成摩擦、撞击的铁质工具或与生产无关的其他硬物件；如有应及时进行清除。</w:t>
      </w:r>
    </w:p>
    <w:p>
      <w:pPr>
        <w:spacing w:line="500" w:lineRule="exact"/>
        <w:ind w:firstLine="480"/>
        <w:rPr>
          <w:sz w:val="24"/>
          <w:szCs w:val="24"/>
        </w:rPr>
      </w:pPr>
      <w:r>
        <w:rPr>
          <w:rFonts w:hint="eastAsia"/>
          <w:sz w:val="24"/>
          <w:szCs w:val="24"/>
        </w:rPr>
        <w:t>5</w:t>
      </w:r>
      <w:r>
        <w:rPr>
          <w:rFonts w:hint="eastAsia" w:ascii="宋体" w:hAnsi="宋体"/>
          <w:sz w:val="24"/>
          <w:szCs w:val="24"/>
          <w:lang w:eastAsia="zh-CN"/>
        </w:rPr>
        <w:t>.</w:t>
      </w:r>
      <w:r>
        <w:rPr>
          <w:rFonts w:hint="eastAsia" w:ascii="宋体" w:hAnsi="宋体"/>
          <w:sz w:val="24"/>
          <w:szCs w:val="24"/>
        </w:rPr>
        <w:t>将塑料筐、待插引的空饼按要求摆放在规定位置，保持安全通道畅通。生产所需工具放置在规定位置。</w:t>
      </w:r>
    </w:p>
    <w:p>
      <w:pPr>
        <w:spacing w:line="500" w:lineRule="exact"/>
        <w:ind w:firstLine="480"/>
        <w:rPr>
          <w:rFonts w:hint="eastAsia" w:ascii="宋体" w:hAnsi="宋体"/>
          <w:sz w:val="24"/>
          <w:szCs w:val="24"/>
        </w:rPr>
      </w:pPr>
      <w:r>
        <w:rPr>
          <w:rFonts w:hint="eastAsia"/>
          <w:sz w:val="24"/>
          <w:szCs w:val="24"/>
        </w:rPr>
        <w:t>6</w:t>
      </w:r>
      <w:r>
        <w:rPr>
          <w:rFonts w:hint="eastAsia" w:ascii="宋体" w:hAnsi="宋体"/>
          <w:sz w:val="24"/>
          <w:szCs w:val="24"/>
          <w:lang w:eastAsia="zh-CN"/>
        </w:rPr>
        <w:t>.</w:t>
      </w:r>
      <w:r>
        <w:rPr>
          <w:rFonts w:hint="eastAsia" w:ascii="宋体" w:hAnsi="宋体"/>
          <w:sz w:val="24"/>
          <w:szCs w:val="24"/>
        </w:rPr>
        <w:t>启动机器，空载运行</w:t>
      </w:r>
      <w:r>
        <w:rPr>
          <w:rFonts w:hint="eastAsia"/>
          <w:sz w:val="24"/>
          <w:szCs w:val="24"/>
        </w:rPr>
        <w:t>3min,</w:t>
      </w:r>
      <w:r>
        <w:rPr>
          <w:rFonts w:hint="eastAsia" w:ascii="宋体" w:hAnsi="宋体"/>
          <w:sz w:val="24"/>
          <w:szCs w:val="24"/>
        </w:rPr>
        <w:t>检查设备运行是否正常。</w:t>
      </w:r>
    </w:p>
    <w:p>
      <w:pPr>
        <w:spacing w:line="500" w:lineRule="exact"/>
        <w:ind w:firstLine="480"/>
        <w:rPr>
          <w:rFonts w:cs="宋体"/>
          <w:sz w:val="24"/>
          <w:szCs w:val="24"/>
        </w:rPr>
      </w:pPr>
      <w:r>
        <w:rPr>
          <w:rFonts w:hint="eastAsia"/>
          <w:sz w:val="24"/>
          <w:szCs w:val="24"/>
        </w:rPr>
        <w:t>7</w:t>
      </w:r>
      <w:r>
        <w:rPr>
          <w:rFonts w:hint="eastAsia" w:ascii="宋体" w:hAnsi="宋体"/>
          <w:sz w:val="24"/>
          <w:szCs w:val="24"/>
          <w:lang w:eastAsia="zh-CN"/>
        </w:rPr>
        <w:t>.</w:t>
      </w:r>
      <w:r>
        <w:rPr>
          <w:rFonts w:hint="eastAsia" w:ascii="宋体" w:hAnsi="宋体"/>
          <w:sz w:val="24"/>
          <w:szCs w:val="24"/>
        </w:rPr>
        <w:t>将空饼按要求放置在模具上、用手轻轻按压，确保模具和空饼接触紧密。再将上好空饼的模具按要求放在插引机器规定的定位卡上防止因引线偏离影响插引质量。</w:t>
      </w:r>
    </w:p>
    <w:p>
      <w:pPr>
        <w:spacing w:line="500" w:lineRule="exact"/>
        <w:ind w:firstLine="480"/>
        <w:rPr>
          <w:rFonts w:hint="eastAsia" w:ascii="宋体" w:hAnsi="宋体"/>
          <w:sz w:val="24"/>
          <w:szCs w:val="24"/>
          <w:lang w:eastAsia="zh-CN"/>
        </w:rPr>
      </w:pPr>
      <w:r>
        <w:rPr>
          <w:rFonts w:hint="eastAsia"/>
          <w:sz w:val="24"/>
          <w:szCs w:val="24"/>
        </w:rPr>
        <w:t>8</w:t>
      </w:r>
      <w:r>
        <w:rPr>
          <w:rFonts w:hint="eastAsia" w:ascii="宋体" w:hAnsi="宋体"/>
          <w:sz w:val="24"/>
          <w:szCs w:val="24"/>
          <w:lang w:eastAsia="zh-CN"/>
        </w:rPr>
        <w:t>.</w:t>
      </w:r>
      <w:r>
        <w:rPr>
          <w:rFonts w:hint="eastAsia" w:ascii="宋体" w:hAnsi="宋体"/>
          <w:sz w:val="24"/>
          <w:szCs w:val="24"/>
        </w:rPr>
        <w:t>每次插完空饼时，应及时将带引空饼放置周转箱内并放置在规定位置堆码存放，严禁改变周转箱的存放位置、严禁超高堆码，周转箱严禁堵塞安全通道。</w:t>
      </w:r>
    </w:p>
    <w:p>
      <w:pPr>
        <w:spacing w:line="500" w:lineRule="exact"/>
        <w:ind w:firstLine="480"/>
        <w:rPr>
          <w:rFonts w:cs="宋体"/>
          <w:sz w:val="24"/>
          <w:szCs w:val="24"/>
        </w:rPr>
      </w:pPr>
      <w:r>
        <w:rPr>
          <w:rFonts w:hint="eastAsia"/>
          <w:sz w:val="24"/>
          <w:szCs w:val="24"/>
        </w:rPr>
        <w:t>9</w:t>
      </w:r>
      <w:r>
        <w:rPr>
          <w:rFonts w:hint="eastAsia" w:ascii="宋体" w:hAnsi="宋体"/>
          <w:sz w:val="24"/>
          <w:szCs w:val="24"/>
          <w:lang w:eastAsia="zh-CN"/>
        </w:rPr>
        <w:t>.</w:t>
      </w:r>
      <w:r>
        <w:rPr>
          <w:rFonts w:hint="eastAsia" w:ascii="宋体" w:hAnsi="宋体"/>
          <w:sz w:val="24"/>
          <w:szCs w:val="24"/>
        </w:rPr>
        <w:t>插引作业过程中应对散落在机器上的余引线、余药料及时进行清理、并将清理的余引线、余药料按要求分类放置在规定的位置</w:t>
      </w:r>
      <w:r>
        <w:rPr>
          <w:rFonts w:hint="eastAsia" w:ascii="宋体" w:hAnsi="宋体"/>
          <w:sz w:val="24"/>
          <w:szCs w:val="24"/>
          <w:lang w:eastAsia="zh-CN"/>
        </w:rPr>
        <w:t>，</w:t>
      </w:r>
      <w:r>
        <w:rPr>
          <w:rFonts w:hint="eastAsia" w:ascii="宋体" w:hAnsi="宋体"/>
          <w:sz w:val="24"/>
          <w:szCs w:val="24"/>
        </w:rPr>
        <w:t>随时保持工房内的干净整洁卫生。</w:t>
      </w:r>
    </w:p>
    <w:p>
      <w:pPr>
        <w:spacing w:line="500" w:lineRule="exact"/>
        <w:ind w:firstLine="480"/>
        <w:rPr>
          <w:rFonts w:hint="eastAsia" w:ascii="宋体" w:hAnsi="宋体"/>
          <w:sz w:val="24"/>
          <w:szCs w:val="24"/>
        </w:rPr>
      </w:pPr>
      <w:r>
        <w:rPr>
          <w:rFonts w:hint="eastAsia"/>
          <w:sz w:val="24"/>
          <w:szCs w:val="24"/>
        </w:rPr>
        <w:t>10</w:t>
      </w:r>
      <w:r>
        <w:rPr>
          <w:rFonts w:hint="eastAsia" w:ascii="宋体" w:hAnsi="宋体"/>
          <w:sz w:val="24"/>
          <w:szCs w:val="24"/>
          <w:lang w:eastAsia="zh-CN"/>
        </w:rPr>
        <w:t>.</w:t>
      </w:r>
      <w:r>
        <w:rPr>
          <w:rFonts w:hint="eastAsia" w:ascii="宋体" w:hAnsi="宋体"/>
          <w:sz w:val="24"/>
          <w:szCs w:val="24"/>
        </w:rPr>
        <w:t>作业结束后应及时关闭电源，打扫工房的清洁卫生将工房地面、机器上的余引线、余药料收集放置在规定位置，按要求做好机器的保养工作，按规定路线去更衣室更换衣服，按规定路线离厂</w:t>
      </w:r>
      <w:r>
        <w:rPr>
          <w:rFonts w:hint="eastAsia" w:ascii="宋体" w:hAnsi="宋体"/>
          <w:sz w:val="24"/>
          <w:szCs w:val="24"/>
          <w:lang w:eastAsia="zh-CN"/>
        </w:rPr>
        <w:t>，</w:t>
      </w:r>
      <w:r>
        <w:rPr>
          <w:rFonts w:hint="eastAsia" w:ascii="宋体" w:hAnsi="宋体"/>
          <w:sz w:val="24"/>
          <w:szCs w:val="24"/>
        </w:rPr>
        <w:t>中途不得在其他工房、车间或厂区滞留。</w:t>
      </w:r>
      <w:bookmarkStart w:id="29" w:name="_Toc54608799"/>
    </w:p>
    <w:p>
      <w:pPr>
        <w:spacing w:line="500" w:lineRule="exact"/>
        <w:ind w:firstLine="480"/>
        <w:rPr>
          <w:rFonts w:hint="eastAsia" w:ascii="宋体" w:hAnsi="宋体"/>
          <w:sz w:val="24"/>
          <w:szCs w:val="24"/>
        </w:rPr>
      </w:pPr>
    </w:p>
    <w:p>
      <w:pPr>
        <w:spacing w:line="500" w:lineRule="exact"/>
        <w:ind w:firstLine="480"/>
        <w:rPr>
          <w:rFonts w:hint="eastAsia" w:ascii="宋体" w:hAnsi="宋体"/>
          <w:sz w:val="24"/>
          <w:szCs w:val="24"/>
          <w:lang w:val="en-US" w:eastAsia="zh-CN"/>
        </w:rPr>
      </w:pPr>
    </w:p>
    <w:p>
      <w:pPr>
        <w:spacing w:line="720" w:lineRule="auto"/>
        <w:jc w:val="center"/>
        <w:outlineLvl w:val="9"/>
        <w:rPr>
          <w:rStyle w:val="11"/>
          <w:rFonts w:hint="eastAsia" w:ascii="Times New Roman" w:hAnsi="Times New Roman" w:eastAsia="宋体"/>
          <w:sz w:val="32"/>
          <w:szCs w:val="32"/>
          <w:lang w:val="en-US" w:eastAsia="zh-CN"/>
        </w:rPr>
      </w:pPr>
    </w:p>
    <w:p>
      <w:pPr>
        <w:spacing w:line="720" w:lineRule="auto"/>
        <w:jc w:val="center"/>
        <w:outlineLvl w:val="9"/>
        <w:rPr>
          <w:rStyle w:val="11"/>
          <w:rFonts w:hint="eastAsia" w:ascii="Times New Roman" w:hAnsi="Times New Roman" w:eastAsia="宋体"/>
          <w:sz w:val="32"/>
          <w:szCs w:val="32"/>
          <w:lang w:val="en-US" w:eastAsia="zh-CN"/>
        </w:rPr>
      </w:pPr>
    </w:p>
    <w:p>
      <w:pPr>
        <w:spacing w:line="720" w:lineRule="auto"/>
        <w:jc w:val="center"/>
        <w:outlineLvl w:val="0"/>
        <w:rPr>
          <w:rStyle w:val="11"/>
          <w:rFonts w:hint="eastAsia" w:ascii="Times New Roman" w:hAnsi="Times New Roman" w:eastAsia="宋体"/>
          <w:sz w:val="32"/>
          <w:szCs w:val="32"/>
          <w:lang w:val="en-US" w:eastAsia="zh-CN"/>
        </w:rPr>
      </w:pPr>
      <w:bookmarkStart w:id="30" w:name="_Toc22606"/>
      <w:r>
        <w:rPr>
          <w:rStyle w:val="11"/>
          <w:rFonts w:hint="eastAsia" w:ascii="Times New Roman" w:hAnsi="Times New Roman" w:eastAsia="宋体"/>
          <w:sz w:val="32"/>
          <w:szCs w:val="32"/>
          <w:lang w:val="en-US" w:eastAsia="zh-CN"/>
        </w:rPr>
        <w:t>七、氧化剂预混安全操作规程</w:t>
      </w:r>
      <w:bookmarkEnd w:id="29"/>
      <w:bookmarkEnd w:id="30"/>
    </w:p>
    <w:p>
      <w:pPr>
        <w:spacing w:line="500" w:lineRule="exact"/>
        <w:ind w:firstLine="480"/>
        <w:rPr>
          <w:sz w:val="24"/>
          <w:szCs w:val="24"/>
        </w:rPr>
      </w:pPr>
      <w:r>
        <w:rPr>
          <w:rFonts w:hint="eastAsia"/>
          <w:sz w:val="24"/>
          <w:szCs w:val="24"/>
        </w:rPr>
        <w:t>1</w:t>
      </w:r>
      <w:r>
        <w:rPr>
          <w:rFonts w:hint="eastAsia" w:ascii="宋体" w:hAnsi="宋体"/>
          <w:sz w:val="24"/>
          <w:szCs w:val="24"/>
          <w:lang w:eastAsia="zh-CN"/>
        </w:rPr>
        <w:t>.</w:t>
      </w:r>
      <w:r>
        <w:rPr>
          <w:rFonts w:hint="eastAsia" w:ascii="宋体" w:hAnsi="宋体"/>
          <w:sz w:val="24"/>
          <w:szCs w:val="24"/>
          <w:lang w:val="en-US" w:eastAsia="zh-CN"/>
        </w:rPr>
        <w:t>穿戴整齐劳动防护用品，导去人体静电。</w:t>
      </w:r>
    </w:p>
    <w:p>
      <w:pPr>
        <w:spacing w:line="500" w:lineRule="exact"/>
        <w:ind w:firstLine="480"/>
        <w:rPr>
          <w:rFonts w:hint="eastAsia" w:cs="宋体" w:eastAsiaTheme="minorEastAsia"/>
          <w:sz w:val="24"/>
          <w:szCs w:val="24"/>
          <w:lang w:eastAsia="zh-CN"/>
        </w:rPr>
      </w:pPr>
      <w:r>
        <w:rPr>
          <w:rFonts w:hint="eastAsia" w:ascii="宋体" w:hAnsi="宋体"/>
          <w:sz w:val="24"/>
          <w:szCs w:val="24"/>
          <w:lang w:val="en-US" w:eastAsia="zh-CN"/>
        </w:rPr>
        <w:t>2.</w:t>
      </w:r>
      <w:r>
        <w:rPr>
          <w:rFonts w:hint="eastAsia" w:ascii="宋体" w:hAnsi="宋体"/>
          <w:sz w:val="24"/>
          <w:szCs w:val="24"/>
        </w:rPr>
        <w:t>作业前应检查作业工房有无与生产无关的硬物件，作业环境是否安全，保持安全通道畅通</w:t>
      </w:r>
      <w:r>
        <w:rPr>
          <w:rFonts w:hint="eastAsia" w:ascii="宋体" w:hAnsi="宋体"/>
          <w:sz w:val="24"/>
          <w:szCs w:val="24"/>
          <w:lang w:eastAsia="zh-CN"/>
        </w:rPr>
        <w:t>。</w:t>
      </w:r>
    </w:p>
    <w:p>
      <w:pPr>
        <w:spacing w:line="500" w:lineRule="exact"/>
        <w:ind w:firstLine="480"/>
        <w:rPr>
          <w:rFonts w:cs="宋体"/>
          <w:sz w:val="24"/>
          <w:szCs w:val="24"/>
        </w:rPr>
      </w:pPr>
      <w:r>
        <w:rPr>
          <w:rFonts w:hint="eastAsia"/>
          <w:sz w:val="24"/>
          <w:szCs w:val="24"/>
          <w:lang w:val="en-US" w:eastAsia="zh-CN"/>
        </w:rPr>
        <w:t>3.</w:t>
      </w:r>
      <w:r>
        <w:rPr>
          <w:rFonts w:hint="eastAsia" w:ascii="宋体" w:hAnsi="宋体"/>
          <w:sz w:val="24"/>
          <w:szCs w:val="24"/>
        </w:rPr>
        <w:t>检查开启的高氯酸钾的包装是否完整、有无受潮，包装内物质与有关标识是否相符。发现包装内物质与标识不符及物质受潮、变质等现象应停止使用，同时应及时向质检部报告，不准擅自处理。</w:t>
      </w:r>
    </w:p>
    <w:p>
      <w:pPr>
        <w:spacing w:line="500" w:lineRule="exact"/>
        <w:ind w:firstLine="480"/>
        <w:rPr>
          <w:rFonts w:cs="宋体"/>
          <w:sz w:val="24"/>
          <w:szCs w:val="24"/>
        </w:rPr>
      </w:pPr>
      <w:r>
        <w:rPr>
          <w:rFonts w:hint="eastAsia"/>
          <w:sz w:val="24"/>
          <w:szCs w:val="24"/>
          <w:lang w:val="en-US" w:eastAsia="zh-CN"/>
        </w:rPr>
        <w:t>4.</w:t>
      </w:r>
      <w:r>
        <w:rPr>
          <w:rFonts w:hint="eastAsia" w:ascii="宋体" w:hAnsi="宋体"/>
          <w:sz w:val="24"/>
          <w:szCs w:val="24"/>
        </w:rPr>
        <w:t>检查珍珠岩粉有无潮湿现象，如有应剔除放置在规定位置，严禁使用。</w:t>
      </w:r>
    </w:p>
    <w:p>
      <w:pPr>
        <w:spacing w:line="500" w:lineRule="exact"/>
        <w:ind w:firstLine="480"/>
        <w:rPr>
          <w:rFonts w:cs="宋体"/>
          <w:sz w:val="24"/>
          <w:szCs w:val="24"/>
        </w:rPr>
      </w:pPr>
      <w:r>
        <w:rPr>
          <w:rFonts w:hint="eastAsia"/>
          <w:sz w:val="24"/>
          <w:szCs w:val="24"/>
          <w:lang w:val="en-US" w:eastAsia="zh-CN"/>
        </w:rPr>
        <w:t>5.</w:t>
      </w:r>
      <w:r>
        <w:rPr>
          <w:rFonts w:hint="eastAsia" w:ascii="宋体" w:hAnsi="宋体"/>
          <w:sz w:val="24"/>
          <w:szCs w:val="24"/>
        </w:rPr>
        <w:t>开启总电源和机器启动开关，空机运行</w:t>
      </w:r>
      <w:r>
        <w:rPr>
          <w:rFonts w:hint="eastAsia"/>
          <w:sz w:val="24"/>
          <w:szCs w:val="24"/>
        </w:rPr>
        <w:t>2</w:t>
      </w:r>
      <w:r>
        <w:rPr>
          <w:rFonts w:hint="eastAsia" w:ascii="宋体" w:hAnsi="宋体"/>
          <w:sz w:val="24"/>
          <w:szCs w:val="24"/>
        </w:rPr>
        <w:t>分钟、听机械设备运转是否正常、有无异响、机械接地线是否牢固有效。如机器有异响情况应及时报告班组长（或车间主任）进行处理，符合要求后方可开始预混作业。</w:t>
      </w:r>
    </w:p>
    <w:p>
      <w:pPr>
        <w:spacing w:line="500" w:lineRule="exact"/>
        <w:ind w:firstLine="480"/>
        <w:rPr>
          <w:rFonts w:cs="宋体"/>
          <w:sz w:val="24"/>
          <w:szCs w:val="24"/>
        </w:rPr>
      </w:pPr>
      <w:r>
        <w:rPr>
          <w:rFonts w:hint="eastAsia"/>
          <w:sz w:val="24"/>
          <w:szCs w:val="24"/>
          <w:lang w:val="en-US" w:eastAsia="zh-CN"/>
        </w:rPr>
        <w:t>6.</w:t>
      </w:r>
      <w:r>
        <w:rPr>
          <w:rFonts w:hint="eastAsia" w:ascii="宋体" w:hAnsi="宋体"/>
          <w:sz w:val="24"/>
          <w:szCs w:val="24"/>
        </w:rPr>
        <w:t>按技术标准比例将高氯酸钾和珍珠岩粉倒入预混机器内，按设置的时间进行预混作业。</w:t>
      </w:r>
    </w:p>
    <w:p>
      <w:pPr>
        <w:spacing w:line="500" w:lineRule="exact"/>
        <w:ind w:firstLine="480"/>
        <w:rPr>
          <w:rFonts w:cs="宋体"/>
          <w:sz w:val="24"/>
          <w:szCs w:val="24"/>
        </w:rPr>
      </w:pPr>
      <w:r>
        <w:rPr>
          <w:rFonts w:hint="eastAsia"/>
          <w:sz w:val="24"/>
          <w:szCs w:val="24"/>
          <w:lang w:val="en-US" w:eastAsia="zh-CN"/>
        </w:rPr>
        <w:t>7.</w:t>
      </w:r>
      <w:r>
        <w:rPr>
          <w:rFonts w:hint="eastAsia" w:ascii="宋体" w:hAnsi="宋体"/>
          <w:sz w:val="24"/>
          <w:szCs w:val="24"/>
        </w:rPr>
        <w:t>将预混好材料按规定袋量进行称量装入专用塑料袋，在保证不超量的情况下，及时转入下道工序</w:t>
      </w:r>
      <w:r>
        <w:rPr>
          <w:rFonts w:hint="eastAsia" w:ascii="宋体" w:hAnsi="宋体"/>
          <w:sz w:val="24"/>
          <w:szCs w:val="24"/>
          <w:lang w:eastAsia="zh-CN"/>
        </w:rPr>
        <w:t>，</w:t>
      </w:r>
      <w:r>
        <w:rPr>
          <w:rFonts w:hint="eastAsia" w:ascii="宋体" w:hAnsi="宋体"/>
          <w:sz w:val="24"/>
          <w:szCs w:val="24"/>
        </w:rPr>
        <w:t>方可再按上述流程进行第二次作业。</w:t>
      </w:r>
    </w:p>
    <w:p>
      <w:pPr>
        <w:spacing w:line="500" w:lineRule="exact"/>
        <w:ind w:firstLine="480"/>
        <w:rPr>
          <w:rFonts w:cs="宋体"/>
          <w:sz w:val="24"/>
          <w:szCs w:val="24"/>
        </w:rPr>
      </w:pPr>
      <w:r>
        <w:rPr>
          <w:rFonts w:hint="eastAsia"/>
          <w:sz w:val="24"/>
          <w:szCs w:val="24"/>
          <w:lang w:val="en-US" w:eastAsia="zh-CN"/>
        </w:rPr>
        <w:t>8.</w:t>
      </w:r>
      <w:r>
        <w:rPr>
          <w:rFonts w:hint="eastAsia" w:ascii="宋体" w:hAnsi="宋体"/>
          <w:sz w:val="24"/>
          <w:szCs w:val="24"/>
        </w:rPr>
        <w:t>操作过程中应与机器传动部位保持安全间距，防止机器电源伤害。</w:t>
      </w:r>
    </w:p>
    <w:p>
      <w:pPr>
        <w:spacing w:line="500" w:lineRule="exact"/>
        <w:ind w:firstLine="480"/>
        <w:rPr>
          <w:rFonts w:cs="宋体"/>
          <w:sz w:val="24"/>
          <w:szCs w:val="24"/>
        </w:rPr>
      </w:pPr>
      <w:r>
        <w:rPr>
          <w:rFonts w:hint="eastAsia"/>
          <w:sz w:val="24"/>
          <w:szCs w:val="24"/>
          <w:lang w:val="en-US" w:eastAsia="zh-CN"/>
        </w:rPr>
        <w:t>9.</w:t>
      </w:r>
      <w:r>
        <w:rPr>
          <w:rFonts w:hint="eastAsia" w:ascii="宋体" w:hAnsi="宋体"/>
          <w:sz w:val="24"/>
          <w:szCs w:val="24"/>
        </w:rPr>
        <w:t>作业过程中的余药料要及时进行清扫、回收使用</w:t>
      </w:r>
      <w:r>
        <w:rPr>
          <w:rFonts w:hint="eastAsia" w:ascii="宋体" w:hAnsi="宋体"/>
          <w:sz w:val="24"/>
          <w:szCs w:val="24"/>
          <w:lang w:eastAsia="zh-CN"/>
        </w:rPr>
        <w:t>，</w:t>
      </w:r>
      <w:r>
        <w:rPr>
          <w:rFonts w:hint="eastAsia" w:ascii="宋体" w:hAnsi="宋体"/>
          <w:sz w:val="24"/>
          <w:szCs w:val="24"/>
        </w:rPr>
        <w:t>做好工房内外的清洁卫生工作。</w:t>
      </w:r>
    </w:p>
    <w:p>
      <w:pPr>
        <w:spacing w:line="500" w:lineRule="exact"/>
        <w:ind w:firstLine="480"/>
        <w:rPr>
          <w:rFonts w:cs="宋体"/>
          <w:sz w:val="28"/>
          <w:szCs w:val="28"/>
        </w:rPr>
      </w:pPr>
      <w:r>
        <w:rPr>
          <w:rFonts w:hint="eastAsia"/>
          <w:sz w:val="24"/>
          <w:szCs w:val="24"/>
          <w:lang w:val="en-US" w:eastAsia="zh-CN"/>
        </w:rPr>
        <w:t>10.</w:t>
      </w:r>
      <w:r>
        <w:rPr>
          <w:rFonts w:hint="eastAsia" w:ascii="宋体" w:hAnsi="宋体"/>
          <w:sz w:val="24"/>
          <w:szCs w:val="24"/>
        </w:rPr>
        <w:t>下班时应关闭总电源，和机器的电源开关，关闭门窗，打扫工房内外的清洁卫生，清洗（扫）药物粉尘，防止粉尘堆积。按要求做好机器的保养，洗净身体药尘，穿上干净衣服后按规定线路及时离厂，中途不得在其他工房、车间或厂区滞留。</w:t>
      </w:r>
    </w:p>
    <w:p>
      <w:pPr>
        <w:ind w:firstLine="560"/>
      </w:pPr>
    </w:p>
    <w:p>
      <w:pPr>
        <w:widowControl/>
      </w:pPr>
      <w:r>
        <w:br w:type="page"/>
      </w:r>
    </w:p>
    <w:p>
      <w:pPr>
        <w:spacing w:line="720" w:lineRule="auto"/>
        <w:jc w:val="center"/>
        <w:outlineLvl w:val="0"/>
        <w:rPr>
          <w:rStyle w:val="11"/>
          <w:rFonts w:hint="eastAsia" w:ascii="Times New Roman" w:hAnsi="Times New Roman" w:eastAsia="宋体"/>
          <w:sz w:val="32"/>
          <w:szCs w:val="32"/>
          <w:lang w:val="en-US" w:eastAsia="zh-CN"/>
        </w:rPr>
      </w:pPr>
      <w:bookmarkStart w:id="31" w:name="_Toc54608800"/>
      <w:bookmarkStart w:id="32" w:name="_Toc25633"/>
      <w:r>
        <w:rPr>
          <w:rStyle w:val="11"/>
          <w:rFonts w:hint="eastAsia" w:ascii="Times New Roman" w:hAnsi="Times New Roman" w:eastAsia="宋体"/>
          <w:sz w:val="32"/>
          <w:szCs w:val="32"/>
          <w:lang w:val="en-US" w:eastAsia="zh-CN"/>
        </w:rPr>
        <w:t>八、搅拌封口粉安全操作规程</w:t>
      </w:r>
      <w:bookmarkEnd w:id="31"/>
      <w:bookmarkEnd w:id="32"/>
    </w:p>
    <w:p>
      <w:pPr>
        <w:spacing w:line="460" w:lineRule="exact"/>
        <w:ind w:firstLine="480"/>
        <w:rPr>
          <w:rFonts w:hint="eastAsia" w:ascii="宋体" w:hAnsi="宋体"/>
          <w:sz w:val="24"/>
          <w:szCs w:val="24"/>
        </w:rPr>
      </w:pPr>
      <w:r>
        <w:rPr>
          <w:rFonts w:hint="eastAsia"/>
          <w:sz w:val="24"/>
          <w:szCs w:val="24"/>
        </w:rPr>
        <w:t>1</w:t>
      </w:r>
      <w:r>
        <w:rPr>
          <w:rFonts w:hint="eastAsia"/>
          <w:sz w:val="24"/>
          <w:szCs w:val="24"/>
          <w:lang w:eastAsia="zh-CN"/>
        </w:rPr>
        <w:t>.</w:t>
      </w:r>
      <w:r>
        <w:rPr>
          <w:rFonts w:hint="eastAsia" w:ascii="宋体" w:hAnsi="宋体"/>
          <w:sz w:val="24"/>
          <w:szCs w:val="24"/>
          <w:lang w:val="en-US" w:eastAsia="zh-CN"/>
        </w:rPr>
        <w:t>穿戴整齐劳动防护用品，导去人体静电。</w:t>
      </w:r>
    </w:p>
    <w:p>
      <w:pPr>
        <w:spacing w:line="460" w:lineRule="exact"/>
        <w:ind w:firstLine="480"/>
        <w:rPr>
          <w:rFonts w:cs="宋体"/>
          <w:sz w:val="24"/>
          <w:szCs w:val="24"/>
        </w:rPr>
      </w:pPr>
      <w:r>
        <w:rPr>
          <w:rFonts w:hint="eastAsia" w:ascii="宋体" w:hAnsi="宋体"/>
          <w:sz w:val="24"/>
          <w:szCs w:val="24"/>
          <w:lang w:val="en-US" w:eastAsia="zh-CN"/>
        </w:rPr>
        <w:t>2.</w:t>
      </w:r>
      <w:r>
        <w:rPr>
          <w:rFonts w:hint="eastAsia" w:ascii="宋体" w:hAnsi="宋体"/>
          <w:sz w:val="24"/>
          <w:szCs w:val="24"/>
        </w:rPr>
        <w:t>检查钢丝绳有无断裂、毛刺、传动机构、工作装置、制动器是否紧固可靠，皮带轮等部位的装置是否合格。</w:t>
      </w:r>
    </w:p>
    <w:p>
      <w:pPr>
        <w:spacing w:line="460" w:lineRule="exact"/>
        <w:ind w:firstLine="480"/>
        <w:rPr>
          <w:rFonts w:cs="宋体"/>
          <w:sz w:val="24"/>
          <w:szCs w:val="24"/>
        </w:rPr>
      </w:pPr>
      <w:r>
        <w:rPr>
          <w:rFonts w:hint="eastAsia"/>
          <w:sz w:val="24"/>
          <w:szCs w:val="24"/>
          <w:lang w:val="en-US" w:eastAsia="zh-CN"/>
        </w:rPr>
        <w:t>3.</w:t>
      </w:r>
      <w:r>
        <w:rPr>
          <w:rFonts w:hint="eastAsia" w:ascii="宋体" w:hAnsi="宋体"/>
          <w:sz w:val="24"/>
          <w:szCs w:val="24"/>
        </w:rPr>
        <w:t>空机运转，检查搅拌筒或护盖和相近运动部件有无摩擦的转动，各工作装置的操作、制动是否能正常使用。</w:t>
      </w:r>
    </w:p>
    <w:p>
      <w:pPr>
        <w:spacing w:line="460" w:lineRule="exact"/>
        <w:ind w:firstLine="480"/>
        <w:rPr>
          <w:sz w:val="24"/>
          <w:szCs w:val="24"/>
        </w:rPr>
      </w:pPr>
      <w:r>
        <w:rPr>
          <w:rFonts w:hint="eastAsia"/>
          <w:sz w:val="24"/>
          <w:szCs w:val="24"/>
          <w:lang w:val="en-US" w:eastAsia="zh-CN"/>
        </w:rPr>
        <w:t>4.</w:t>
      </w:r>
      <w:r>
        <w:rPr>
          <w:rFonts w:hint="eastAsia" w:ascii="宋体" w:hAnsi="宋体"/>
          <w:sz w:val="24"/>
          <w:szCs w:val="24"/>
        </w:rPr>
        <w:t>将生产所需工具、待搅拌的材料按要求堆放在规定位置</w:t>
      </w:r>
      <w:r>
        <w:rPr>
          <w:rFonts w:hint="eastAsia" w:ascii="宋体" w:hAnsi="宋体"/>
          <w:sz w:val="24"/>
          <w:szCs w:val="24"/>
          <w:lang w:eastAsia="zh-CN"/>
        </w:rPr>
        <w:t>，</w:t>
      </w:r>
      <w:r>
        <w:rPr>
          <w:rFonts w:hint="eastAsia" w:ascii="宋体" w:hAnsi="宋体"/>
          <w:sz w:val="24"/>
          <w:szCs w:val="24"/>
        </w:rPr>
        <w:t>保持安全通道畅通。</w:t>
      </w:r>
    </w:p>
    <w:p>
      <w:pPr>
        <w:spacing w:line="460" w:lineRule="exact"/>
        <w:ind w:firstLine="480"/>
        <w:rPr>
          <w:rFonts w:cs="宋体"/>
          <w:sz w:val="24"/>
          <w:szCs w:val="24"/>
        </w:rPr>
      </w:pPr>
      <w:r>
        <w:rPr>
          <w:rFonts w:hint="eastAsia"/>
          <w:sz w:val="24"/>
          <w:szCs w:val="24"/>
          <w:lang w:val="en-US" w:eastAsia="zh-CN"/>
        </w:rPr>
        <w:t>5.</w:t>
      </w:r>
      <w:r>
        <w:rPr>
          <w:rFonts w:hint="eastAsia" w:ascii="宋体" w:hAnsi="宋体"/>
          <w:sz w:val="24"/>
          <w:szCs w:val="24"/>
        </w:rPr>
        <w:t>开启总电源，启动机器开关，空机运行</w:t>
      </w:r>
      <w:r>
        <w:rPr>
          <w:rFonts w:hint="eastAsia"/>
          <w:sz w:val="24"/>
          <w:szCs w:val="24"/>
        </w:rPr>
        <w:t>3</w:t>
      </w:r>
      <w:r>
        <w:rPr>
          <w:rFonts w:hint="eastAsia" w:ascii="宋体" w:hAnsi="宋体"/>
          <w:sz w:val="24"/>
          <w:szCs w:val="24"/>
        </w:rPr>
        <w:t>分钟</w:t>
      </w:r>
      <w:r>
        <w:rPr>
          <w:rFonts w:hint="eastAsia" w:ascii="宋体" w:hAnsi="宋体"/>
          <w:sz w:val="24"/>
          <w:szCs w:val="24"/>
          <w:lang w:eastAsia="zh-CN"/>
        </w:rPr>
        <w:t>，</w:t>
      </w:r>
      <w:r>
        <w:rPr>
          <w:rFonts w:hint="eastAsia" w:ascii="宋体" w:hAnsi="宋体"/>
          <w:sz w:val="24"/>
          <w:szCs w:val="24"/>
        </w:rPr>
        <w:t>听机械设备运转是否正常、有无异响、如机器有异响情况应及时报告班组长进行处理，符合要求后方可开始搅拌作业。</w:t>
      </w:r>
    </w:p>
    <w:p>
      <w:pPr>
        <w:spacing w:line="460" w:lineRule="exact"/>
        <w:ind w:firstLine="480"/>
        <w:rPr>
          <w:rFonts w:cs="宋体"/>
          <w:sz w:val="24"/>
          <w:szCs w:val="24"/>
        </w:rPr>
      </w:pPr>
      <w:r>
        <w:rPr>
          <w:rFonts w:hint="eastAsia"/>
          <w:sz w:val="24"/>
          <w:szCs w:val="24"/>
          <w:lang w:val="en-US" w:eastAsia="zh-CN"/>
        </w:rPr>
        <w:t>6.</w:t>
      </w:r>
      <w:r>
        <w:rPr>
          <w:rFonts w:hint="eastAsia" w:ascii="宋体" w:hAnsi="宋体"/>
          <w:sz w:val="24"/>
          <w:szCs w:val="24"/>
        </w:rPr>
        <w:t>在开启氯化镁的包装时，应先检查包装是否完整</w:t>
      </w:r>
      <w:r>
        <w:rPr>
          <w:rFonts w:hint="eastAsia" w:ascii="宋体" w:hAnsi="宋体"/>
          <w:sz w:val="24"/>
          <w:szCs w:val="24"/>
          <w:lang w:eastAsia="zh-CN"/>
        </w:rPr>
        <w:t>，</w:t>
      </w:r>
      <w:r>
        <w:rPr>
          <w:rFonts w:hint="eastAsia" w:ascii="宋体" w:hAnsi="宋体"/>
          <w:sz w:val="24"/>
          <w:szCs w:val="24"/>
        </w:rPr>
        <w:t>包装内物质与有关标识是否相符</w:t>
      </w:r>
      <w:r>
        <w:rPr>
          <w:rFonts w:hint="eastAsia" w:ascii="宋体" w:hAnsi="宋体"/>
          <w:sz w:val="24"/>
          <w:szCs w:val="24"/>
          <w:lang w:eastAsia="zh-CN"/>
        </w:rPr>
        <w:t>，</w:t>
      </w:r>
      <w:r>
        <w:rPr>
          <w:rFonts w:hint="eastAsia" w:ascii="宋体" w:hAnsi="宋体"/>
          <w:sz w:val="24"/>
          <w:szCs w:val="24"/>
        </w:rPr>
        <w:t>物质</w:t>
      </w:r>
      <w:r>
        <w:rPr>
          <w:rFonts w:hint="eastAsia" w:ascii="宋体" w:hAnsi="宋体"/>
          <w:sz w:val="24"/>
          <w:szCs w:val="24"/>
          <w:lang w:val="en-US" w:eastAsia="zh-CN"/>
        </w:rPr>
        <w:t>是否</w:t>
      </w:r>
      <w:r>
        <w:rPr>
          <w:rFonts w:hint="eastAsia" w:ascii="宋体" w:hAnsi="宋体"/>
          <w:sz w:val="24"/>
          <w:szCs w:val="24"/>
        </w:rPr>
        <w:t>受潮、变质等现象</w:t>
      </w:r>
      <w:r>
        <w:rPr>
          <w:rFonts w:hint="eastAsia" w:ascii="宋体" w:hAnsi="宋体"/>
          <w:sz w:val="24"/>
          <w:szCs w:val="24"/>
          <w:lang w:eastAsia="zh-CN"/>
        </w:rPr>
        <w:t>，</w:t>
      </w:r>
      <w:r>
        <w:rPr>
          <w:rFonts w:hint="eastAsia" w:ascii="宋体" w:hAnsi="宋体"/>
          <w:sz w:val="24"/>
          <w:szCs w:val="24"/>
          <w:lang w:val="en-US" w:eastAsia="zh-CN"/>
        </w:rPr>
        <w:t>如有</w:t>
      </w:r>
      <w:r>
        <w:rPr>
          <w:rFonts w:hint="eastAsia" w:ascii="宋体" w:hAnsi="宋体"/>
          <w:sz w:val="24"/>
          <w:szCs w:val="24"/>
        </w:rPr>
        <w:t>应停止使用，同时应及时向质检部报告，不准擅自处理。</w:t>
      </w:r>
    </w:p>
    <w:p>
      <w:pPr>
        <w:spacing w:line="460" w:lineRule="exact"/>
        <w:ind w:firstLine="480"/>
        <w:rPr>
          <w:rFonts w:cs="宋体"/>
          <w:sz w:val="24"/>
          <w:szCs w:val="24"/>
        </w:rPr>
      </w:pPr>
      <w:r>
        <w:rPr>
          <w:rFonts w:hint="eastAsia"/>
          <w:sz w:val="24"/>
          <w:szCs w:val="24"/>
          <w:lang w:val="en-US" w:eastAsia="zh-CN"/>
        </w:rPr>
        <w:t>7.</w:t>
      </w:r>
      <w:r>
        <w:rPr>
          <w:rFonts w:hint="eastAsia" w:ascii="宋体" w:hAnsi="宋体"/>
          <w:sz w:val="24"/>
          <w:szCs w:val="24"/>
        </w:rPr>
        <w:t>按技术标准、比例要求将氯化镁、河沙放在送料斗，作业人员应远离送料斗</w:t>
      </w:r>
      <w:r>
        <w:rPr>
          <w:rFonts w:hint="eastAsia"/>
          <w:sz w:val="24"/>
          <w:szCs w:val="24"/>
        </w:rPr>
        <w:t>2</w:t>
      </w:r>
      <w:r>
        <w:rPr>
          <w:rFonts w:hint="eastAsia" w:ascii="宋体" w:hAnsi="宋体"/>
          <w:sz w:val="24"/>
          <w:szCs w:val="24"/>
        </w:rPr>
        <w:t>米外，方可启动启扬开关将料倒入搅拌缸内，再将送料斗慢慢放下，方可开启搅拌开关进行搅拌。</w:t>
      </w:r>
    </w:p>
    <w:p>
      <w:pPr>
        <w:spacing w:line="460" w:lineRule="exact"/>
        <w:ind w:firstLine="480"/>
        <w:rPr>
          <w:rFonts w:cs="宋体"/>
          <w:sz w:val="24"/>
          <w:szCs w:val="24"/>
        </w:rPr>
      </w:pPr>
      <w:r>
        <w:rPr>
          <w:rFonts w:hint="eastAsia"/>
          <w:sz w:val="24"/>
          <w:szCs w:val="24"/>
          <w:lang w:val="en-US" w:eastAsia="zh-CN"/>
        </w:rPr>
        <w:t>8.</w:t>
      </w:r>
      <w:r>
        <w:rPr>
          <w:rFonts w:hint="eastAsia" w:ascii="宋体" w:hAnsi="宋体"/>
          <w:sz w:val="24"/>
          <w:szCs w:val="24"/>
        </w:rPr>
        <w:t>操作过程中应与机器传动部位保持安全间距，防止机器电源伤害。</w:t>
      </w:r>
    </w:p>
    <w:p>
      <w:pPr>
        <w:spacing w:line="460" w:lineRule="exact"/>
        <w:ind w:firstLine="480"/>
        <w:rPr>
          <w:rFonts w:hint="eastAsia"/>
          <w:sz w:val="24"/>
          <w:szCs w:val="24"/>
          <w:lang w:val="en-US" w:eastAsia="zh-CN"/>
        </w:rPr>
      </w:pPr>
      <w:r>
        <w:rPr>
          <w:rFonts w:hint="eastAsia"/>
          <w:sz w:val="24"/>
          <w:szCs w:val="24"/>
          <w:lang w:val="en-US" w:eastAsia="zh-CN"/>
        </w:rPr>
        <w:t>9.</w:t>
      </w:r>
      <w:r>
        <w:rPr>
          <w:rFonts w:hint="eastAsia" w:ascii="宋体" w:hAnsi="宋体"/>
          <w:sz w:val="24"/>
          <w:szCs w:val="24"/>
        </w:rPr>
        <w:t>每缸的搅拌时间必须搅拌</w:t>
      </w:r>
      <w:r>
        <w:rPr>
          <w:rFonts w:cs="宋体"/>
          <w:sz w:val="24"/>
          <w:szCs w:val="24"/>
        </w:rPr>
        <w:t>30</w:t>
      </w:r>
      <w:r>
        <w:rPr>
          <w:rFonts w:hint="eastAsia" w:ascii="宋体" w:hAnsi="宋体"/>
          <w:sz w:val="24"/>
          <w:szCs w:val="24"/>
        </w:rPr>
        <w:t>分钟以上，使河沙、氯化镁充分搅拌均匀。搅拌均匀后封口粉经筛网过滤，将接料斗车放置在出料口。根据下道工序需求量，及时配送到工房规定处摆放，再进行第二次操作。</w:t>
      </w:r>
    </w:p>
    <w:p>
      <w:pPr>
        <w:spacing w:line="460" w:lineRule="exact"/>
        <w:ind w:firstLine="480"/>
        <w:rPr>
          <w:rFonts w:hint="eastAsia"/>
          <w:sz w:val="24"/>
          <w:szCs w:val="24"/>
          <w:lang w:val="en-US" w:eastAsia="zh-CN"/>
        </w:rPr>
      </w:pPr>
      <w:r>
        <w:rPr>
          <w:rFonts w:hint="eastAsia"/>
          <w:sz w:val="24"/>
          <w:szCs w:val="24"/>
          <w:lang w:val="en-US" w:eastAsia="zh-CN"/>
        </w:rPr>
        <w:t>10.</w:t>
      </w:r>
      <w:r>
        <w:rPr>
          <w:rFonts w:hint="eastAsia" w:ascii="宋体" w:hAnsi="宋体"/>
          <w:sz w:val="24"/>
          <w:szCs w:val="24"/>
        </w:rPr>
        <w:t>清理料坑时应将料斗升起在规定位置关闭总电源和机器启动开关，将料斗用链条扣牢并加做好防跌落防护措施，方可对料坑进行清理作业。</w:t>
      </w:r>
    </w:p>
    <w:p>
      <w:pPr>
        <w:spacing w:line="460" w:lineRule="exact"/>
        <w:ind w:firstLine="480"/>
        <w:rPr>
          <w:rFonts w:hint="eastAsia"/>
          <w:sz w:val="24"/>
          <w:szCs w:val="24"/>
          <w:lang w:val="en-US" w:eastAsia="zh-CN"/>
        </w:rPr>
      </w:pPr>
      <w:r>
        <w:rPr>
          <w:rFonts w:hint="eastAsia"/>
          <w:sz w:val="24"/>
          <w:szCs w:val="24"/>
        </w:rPr>
        <w:t>1</w:t>
      </w:r>
      <w:r>
        <w:rPr>
          <w:rFonts w:hint="eastAsia"/>
          <w:sz w:val="24"/>
          <w:szCs w:val="24"/>
          <w:lang w:val="en-US" w:eastAsia="zh-CN"/>
        </w:rPr>
        <w:t>1.</w:t>
      </w:r>
      <w:r>
        <w:rPr>
          <w:rFonts w:hint="eastAsia" w:ascii="宋体" w:hAnsi="宋体"/>
          <w:sz w:val="24"/>
          <w:szCs w:val="24"/>
        </w:rPr>
        <w:t>作业过程中的余料要及时进行清扫、回收使用。做好工房内外的清洁卫生工作。</w:t>
      </w:r>
    </w:p>
    <w:p>
      <w:pPr>
        <w:spacing w:line="460" w:lineRule="exact"/>
        <w:ind w:firstLine="480"/>
        <w:rPr>
          <w:rFonts w:hint="eastAsia"/>
          <w:sz w:val="24"/>
          <w:szCs w:val="24"/>
          <w:lang w:val="en-US" w:eastAsia="zh-CN"/>
        </w:rPr>
      </w:pPr>
      <w:r>
        <w:rPr>
          <w:rFonts w:hint="eastAsia"/>
          <w:sz w:val="24"/>
          <w:szCs w:val="24"/>
        </w:rPr>
        <w:t>1</w:t>
      </w:r>
      <w:r>
        <w:rPr>
          <w:rFonts w:hint="eastAsia"/>
          <w:sz w:val="24"/>
          <w:szCs w:val="24"/>
          <w:lang w:val="en-US" w:eastAsia="zh-CN"/>
        </w:rPr>
        <w:t>2.</w:t>
      </w:r>
      <w:r>
        <w:rPr>
          <w:rFonts w:hint="eastAsia" w:ascii="宋体" w:hAnsi="宋体"/>
          <w:sz w:val="24"/>
          <w:szCs w:val="24"/>
        </w:rPr>
        <w:t>作业后，应对搅拌机进行全面清洗，严禁操作人员进入筒内清扫时，必须切断电源，设专人在外监护，并锁好电闸箱，然后方可进入。</w:t>
      </w:r>
    </w:p>
    <w:p>
      <w:pPr>
        <w:spacing w:line="460" w:lineRule="exact"/>
        <w:ind w:firstLine="480"/>
        <w:rPr>
          <w:rFonts w:hint="eastAsia"/>
          <w:sz w:val="24"/>
          <w:szCs w:val="24"/>
          <w:lang w:val="en-US" w:eastAsia="zh-CN"/>
        </w:rPr>
      </w:pPr>
    </w:p>
    <w:p>
      <w:pPr>
        <w:spacing w:line="240" w:lineRule="auto"/>
        <w:jc w:val="center"/>
        <w:outlineLvl w:val="0"/>
        <w:rPr>
          <w:rStyle w:val="11"/>
          <w:rFonts w:hint="eastAsia" w:ascii="Times New Roman" w:hAnsi="Times New Roman" w:eastAsia="宋体"/>
          <w:sz w:val="32"/>
          <w:szCs w:val="32"/>
          <w:lang w:val="en-US" w:eastAsia="zh-CN"/>
        </w:rPr>
      </w:pPr>
      <w:bookmarkStart w:id="33" w:name="_Toc13268"/>
      <w:bookmarkStart w:id="34" w:name="_Toc54608801"/>
    </w:p>
    <w:p>
      <w:pPr>
        <w:spacing w:line="240" w:lineRule="auto"/>
        <w:jc w:val="center"/>
        <w:outlineLvl w:val="0"/>
        <w:rPr>
          <w:rStyle w:val="11"/>
          <w:rFonts w:hint="eastAsia" w:ascii="Times New Roman" w:hAnsi="Times New Roman" w:eastAsia="宋体"/>
          <w:sz w:val="32"/>
          <w:szCs w:val="32"/>
          <w:lang w:val="en-US" w:eastAsia="zh-CN"/>
        </w:rPr>
      </w:pPr>
      <w:r>
        <w:rPr>
          <w:rStyle w:val="11"/>
          <w:rFonts w:hint="eastAsia" w:ascii="Times New Roman" w:hAnsi="Times New Roman" w:eastAsia="宋体"/>
          <w:sz w:val="32"/>
          <w:szCs w:val="32"/>
          <w:lang w:val="en-US" w:eastAsia="zh-CN"/>
        </w:rPr>
        <w:t>九、机器混装药封口安全操作规程</w:t>
      </w:r>
      <w:bookmarkEnd w:id="33"/>
      <w:bookmarkEnd w:id="34"/>
    </w:p>
    <w:p>
      <w:pPr>
        <w:spacing w:line="500" w:lineRule="exact"/>
        <w:ind w:firstLine="480"/>
        <w:rPr>
          <w:rFonts w:hint="default" w:eastAsiaTheme="minorEastAsia"/>
          <w:b/>
          <w:bCs/>
          <w:sz w:val="32"/>
          <w:szCs w:val="32"/>
          <w:lang w:val="en-US" w:eastAsia="zh-CN"/>
        </w:rPr>
      </w:pPr>
      <w:r>
        <w:rPr>
          <w:rFonts w:hint="eastAsia"/>
          <w:b/>
          <w:bCs/>
          <w:sz w:val="32"/>
          <w:szCs w:val="32"/>
          <w:lang w:val="en-US" w:eastAsia="zh-CN"/>
        </w:rPr>
        <w:t>开机前后安全操作规程</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ascii="宋体" w:hAnsi="宋体"/>
          <w:sz w:val="24"/>
          <w:szCs w:val="24"/>
        </w:rPr>
      </w:pPr>
      <w:r>
        <w:rPr>
          <w:rFonts w:hint="eastAsia"/>
          <w:sz w:val="24"/>
          <w:szCs w:val="24"/>
        </w:rPr>
        <w:t>1</w:t>
      </w:r>
      <w:r>
        <w:rPr>
          <w:rFonts w:hint="eastAsia" w:ascii="宋体" w:hAnsi="宋体"/>
          <w:sz w:val="24"/>
          <w:szCs w:val="24"/>
          <w:lang w:val="en-US" w:eastAsia="zh-CN"/>
        </w:rPr>
        <w:t>.穿戴整齐劳动防护用品，导去人体静电。</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2.各开关点动空转5min，检查各运转部件润滑油系统是否正常。</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3.启动整机空转10min，检查自动操作系统、电器控制系统是否正常。</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4.检查感应系统是否正常，电脑监控屏图像是否清晰稳定。</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5.检查混装药间地面是否保持有5cm～10cm深的循环水。</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6.检查筛网是否破损，观察传送带是否偏离。</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sz w:val="24"/>
          <w:szCs w:val="24"/>
          <w:lang w:val="en-US" w:eastAsia="zh-CN"/>
        </w:rPr>
      </w:pPr>
      <w:r>
        <w:rPr>
          <w:rFonts w:hint="eastAsia" w:ascii="宋体" w:hAnsi="宋体"/>
          <w:sz w:val="24"/>
          <w:szCs w:val="24"/>
          <w:lang w:val="en-US" w:eastAsia="zh-CN"/>
        </w:rPr>
        <w:t>7.</w:t>
      </w:r>
      <w:r>
        <w:rPr>
          <w:rFonts w:hint="eastAsia" w:ascii="宋体" w:hAnsi="宋体"/>
          <w:sz w:val="24"/>
          <w:szCs w:val="24"/>
        </w:rPr>
        <w:t>确保消防水池水源充足，将工房地面用水洒湿。</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cs="宋体" w:eastAsiaTheme="minorEastAsia"/>
          <w:sz w:val="24"/>
          <w:szCs w:val="24"/>
          <w:lang w:val="en-US" w:eastAsia="zh-CN"/>
        </w:rPr>
      </w:pPr>
      <w:r>
        <w:rPr>
          <w:rFonts w:hint="eastAsia" w:ascii="宋体" w:hAnsi="宋体"/>
          <w:sz w:val="24"/>
          <w:szCs w:val="24"/>
          <w:lang w:val="en-US" w:eastAsia="zh-CN"/>
        </w:rPr>
        <w:t>8.</w:t>
      </w:r>
      <w:r>
        <w:rPr>
          <w:rFonts w:hint="eastAsia" w:ascii="宋体" w:hAnsi="宋体"/>
          <w:sz w:val="24"/>
          <w:szCs w:val="24"/>
        </w:rPr>
        <w:t>检查工房有无易造成摩擦、撞击的铁质工具或与生产无关其他物件；如有应及时进行清除</w:t>
      </w:r>
      <w:r>
        <w:rPr>
          <w:rFonts w:hint="eastAsia" w:ascii="宋体" w:hAnsi="宋体"/>
          <w:sz w:val="24"/>
          <w:szCs w:val="24"/>
          <w:lang w:eastAsia="zh-CN"/>
        </w:rPr>
        <w:t>。</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bookmarkStart w:id="35" w:name="_Toc458003845"/>
      <w:r>
        <w:rPr>
          <w:rFonts w:hint="eastAsia" w:asciiTheme="minorHAnsi" w:hAnsiTheme="minorHAnsi" w:eastAsiaTheme="minorEastAsia" w:cstheme="minorBidi"/>
          <w:kern w:val="2"/>
          <w:sz w:val="24"/>
          <w:szCs w:val="24"/>
          <w:lang w:val="en-US" w:eastAsia="zh-CN" w:bidi="ar-SA"/>
        </w:rPr>
        <w:t>9.工作结束后，继续让机械空转，通过视频观察酌情停机，保证传送带上、托辊表面和混药筒中不留有余药。</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10.进入抗爆间室、抗爆屏院清理前，应事先断电停机，并消除身体静电，在机器开关位置悬挂“检修清理、禁止开机”的警示牌，其地面、墙面应用水冲洗干净。</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bookmarkStart w:id="36" w:name="_Hlk83391266"/>
      <w:r>
        <w:rPr>
          <w:rFonts w:hint="eastAsia" w:asciiTheme="minorHAnsi" w:hAnsiTheme="minorHAnsi" w:eastAsiaTheme="minorEastAsia" w:cstheme="minorBidi"/>
          <w:kern w:val="2"/>
          <w:sz w:val="24"/>
          <w:szCs w:val="24"/>
          <w:lang w:val="en-US" w:eastAsia="zh-CN" w:bidi="ar-SA"/>
        </w:rPr>
        <w:t>11.用</w:t>
      </w:r>
      <w:bookmarkStart w:id="37" w:name="_Hlk83391280"/>
      <w:r>
        <w:rPr>
          <w:rFonts w:hint="eastAsia" w:asciiTheme="minorHAnsi" w:hAnsiTheme="minorHAnsi" w:eastAsiaTheme="minorEastAsia" w:cstheme="minorBidi"/>
          <w:kern w:val="2"/>
          <w:sz w:val="24"/>
          <w:szCs w:val="24"/>
          <w:lang w:val="en-US" w:eastAsia="zh-CN" w:bidi="ar-SA"/>
        </w:rPr>
        <w:t>风枪吹扫机身药尘时，应防止风枪与机架、墙壁、设备发生摩擦碰撞。风枪的金属喷嘴应用柔性材料包裹。</w:t>
      </w:r>
      <w:bookmarkEnd w:id="36"/>
      <w:bookmarkEnd w:id="37"/>
    </w:p>
    <w:p>
      <w:pPr>
        <w:pStyle w:val="19"/>
        <w:numPr>
          <w:ilvl w:val="1"/>
          <w:numId w:val="0"/>
        </w:numPr>
        <w:spacing w:line="360" w:lineRule="auto"/>
        <w:ind w:leftChars="0" w:firstLine="643" w:firstLineChars="200"/>
        <w:rPr>
          <w:rFonts w:hint="eastAsia"/>
        </w:rPr>
      </w:pPr>
      <w:r>
        <w:rPr>
          <w:rFonts w:hint="eastAsia" w:hAnsi="Times New Roman" w:cs="Times New Roman"/>
          <w:b/>
          <w:bCs/>
          <w:sz w:val="32"/>
          <w:szCs w:val="32"/>
          <w:lang w:val="en-US" w:eastAsia="zh-CN"/>
        </w:rPr>
        <w:t>送饼</w:t>
      </w:r>
      <w:bookmarkEnd w:id="35"/>
      <w:r>
        <w:rPr>
          <w:rFonts w:hint="eastAsia" w:hAnsi="Times New Roman" w:cs="Times New Roman"/>
          <w:b/>
          <w:bCs/>
          <w:sz w:val="32"/>
          <w:szCs w:val="32"/>
          <w:lang w:val="en-US" w:eastAsia="zh-CN"/>
        </w:rPr>
        <w:t>安全操作规程</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sz w:val="24"/>
          <w:szCs w:val="24"/>
        </w:rPr>
      </w:pPr>
      <w:r>
        <w:rPr>
          <w:rFonts w:hint="eastAsia"/>
          <w:sz w:val="24"/>
          <w:szCs w:val="24"/>
          <w:lang w:val="en-US" w:eastAsia="zh-CN"/>
        </w:rPr>
        <w:t>1.</w:t>
      </w:r>
      <w:r>
        <w:rPr>
          <w:rFonts w:hint="eastAsia"/>
          <w:sz w:val="24"/>
          <w:szCs w:val="24"/>
        </w:rPr>
        <w:t>送饼岗位定员1人。</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sz w:val="24"/>
          <w:szCs w:val="24"/>
        </w:rPr>
      </w:pPr>
      <w:r>
        <w:rPr>
          <w:rFonts w:hint="eastAsia"/>
          <w:sz w:val="24"/>
          <w:szCs w:val="24"/>
          <w:lang w:val="en-US" w:eastAsia="zh-CN"/>
        </w:rPr>
        <w:t>2.</w:t>
      </w:r>
      <w:r>
        <w:rPr>
          <w:rFonts w:hint="eastAsia"/>
          <w:sz w:val="24"/>
          <w:szCs w:val="24"/>
        </w:rPr>
        <w:t>空引饼应在开机前由专人运送到指定工位。空引饼堆码高度不得超过1.5m，空引饼不应占用、堵塞安全疏散通道，安全疏散通道宽度不小于1.5m。</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sz w:val="24"/>
          <w:szCs w:val="24"/>
        </w:rPr>
      </w:pPr>
      <w:r>
        <w:rPr>
          <w:rFonts w:hint="eastAsia"/>
          <w:sz w:val="24"/>
          <w:szCs w:val="24"/>
          <w:lang w:val="en-US" w:eastAsia="zh-CN"/>
        </w:rPr>
        <w:t>3.</w:t>
      </w:r>
      <w:r>
        <w:rPr>
          <w:rFonts w:hint="eastAsia"/>
          <w:sz w:val="24"/>
          <w:szCs w:val="24"/>
        </w:rPr>
        <w:t>操作时，送饼工应及时将空引饼放在输送带上，保持饼与饼之间间距适当，不应将引线带出饼外，不应将无引的、变形的和已经垮塌的空饼送上传输带。</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sz w:val="24"/>
          <w:szCs w:val="24"/>
        </w:rPr>
      </w:pPr>
      <w:r>
        <w:rPr>
          <w:rFonts w:hint="eastAsia"/>
          <w:sz w:val="24"/>
          <w:szCs w:val="24"/>
          <w:lang w:val="en-US" w:eastAsia="zh-CN"/>
        </w:rPr>
        <w:t>4.</w:t>
      </w:r>
      <w:r>
        <w:rPr>
          <w:rFonts w:hint="eastAsia"/>
          <w:sz w:val="24"/>
          <w:szCs w:val="24"/>
        </w:rPr>
        <w:t>送饼时发现异常情况，应立即断电停机，并及时向车间兼职安全管理人员汇报，不应擅自处理。确需进入抗爆间室查看时，应经车间兼职安全管理人员许可后方可进入。</w:t>
      </w:r>
    </w:p>
    <w:p>
      <w:pPr>
        <w:pStyle w:val="17"/>
        <w:keepNext w:val="0"/>
        <w:keepLines w:val="0"/>
        <w:pageBreakBefore w:val="0"/>
        <w:numPr>
          <w:ilvl w:val="2"/>
          <w:numId w:val="0"/>
        </w:numPr>
        <w:kinsoku/>
        <w:wordWrap/>
        <w:overflowPunct/>
        <w:topLinePunct w:val="0"/>
        <w:autoSpaceDE/>
        <w:autoSpaceDN/>
        <w:bidi w:val="0"/>
        <w:adjustRightInd/>
        <w:snapToGrid/>
        <w:spacing w:line="324" w:lineRule="auto"/>
        <w:ind w:leftChars="0"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5.作业期间，及时清除散落的空筒、引线节，保持作业场所干净整洁。</w:t>
      </w:r>
    </w:p>
    <w:p>
      <w:pPr>
        <w:keepNext w:val="0"/>
        <w:keepLines w:val="0"/>
        <w:pageBreakBefore w:val="0"/>
        <w:kinsoku/>
        <w:wordWrap/>
        <w:overflowPunct/>
        <w:topLinePunct w:val="0"/>
        <w:autoSpaceDE/>
        <w:autoSpaceDN/>
        <w:bidi w:val="0"/>
        <w:adjustRightInd/>
        <w:snapToGrid/>
        <w:spacing w:line="324" w:lineRule="auto"/>
        <w:ind w:firstLine="48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6.工作结束后，用棉质抹布、拖把彻底清理干净机器设备及工房。余药、余料按要求放置在规定位置。</w:t>
      </w:r>
    </w:p>
    <w:p>
      <w:pPr>
        <w:pStyle w:val="19"/>
        <w:numPr>
          <w:ilvl w:val="1"/>
          <w:numId w:val="0"/>
        </w:numPr>
        <w:spacing w:line="360" w:lineRule="auto"/>
        <w:ind w:leftChars="0" w:firstLine="643" w:firstLineChars="200"/>
        <w:rPr>
          <w:rFonts w:hint="eastAsia" w:cs="宋体" w:eastAsiaTheme="minorEastAsia"/>
          <w:sz w:val="24"/>
          <w:szCs w:val="24"/>
          <w:lang w:val="en-US" w:eastAsia="zh-CN"/>
        </w:rPr>
      </w:pPr>
      <w:bookmarkStart w:id="38" w:name="_Toc458003844"/>
      <w:r>
        <w:rPr>
          <w:rFonts w:hint="eastAsia" w:hAnsi="Times New Roman" w:cs="Times New Roman"/>
          <w:b/>
          <w:bCs/>
          <w:sz w:val="32"/>
          <w:szCs w:val="32"/>
          <w:lang w:val="en-US" w:eastAsia="zh-CN"/>
        </w:rPr>
        <w:t>加料</w:t>
      </w:r>
      <w:bookmarkEnd w:id="38"/>
      <w:r>
        <w:rPr>
          <w:rFonts w:hint="eastAsia" w:hAnsi="Times New Roman" w:cs="Times New Roman"/>
          <w:b/>
          <w:bCs/>
          <w:sz w:val="32"/>
          <w:szCs w:val="32"/>
          <w:lang w:val="en-US" w:eastAsia="zh-CN"/>
        </w:rPr>
        <w:t>安全操作规程</w:t>
      </w:r>
    </w:p>
    <w:p>
      <w:pPr>
        <w:spacing w:line="500" w:lineRule="exact"/>
        <w:ind w:firstLine="480"/>
        <w:rPr>
          <w:rFonts w:hint="eastAsia"/>
          <w:sz w:val="24"/>
          <w:szCs w:val="24"/>
          <w:lang w:val="en-US" w:eastAsia="zh-CN"/>
        </w:rPr>
      </w:pPr>
      <w:r>
        <w:rPr>
          <w:rFonts w:hint="eastAsia"/>
          <w:sz w:val="24"/>
          <w:szCs w:val="24"/>
          <w:lang w:val="en-US" w:eastAsia="zh-CN"/>
        </w:rPr>
        <w:t>1.加料岗位定员1人。</w:t>
      </w:r>
    </w:p>
    <w:p>
      <w:pPr>
        <w:spacing w:line="500" w:lineRule="exact"/>
        <w:ind w:firstLine="480"/>
        <w:rPr>
          <w:rFonts w:hint="eastAsia"/>
          <w:sz w:val="24"/>
          <w:szCs w:val="24"/>
          <w:lang w:val="en-US" w:eastAsia="zh-CN"/>
        </w:rPr>
      </w:pPr>
      <w:r>
        <w:rPr>
          <w:rFonts w:hint="eastAsia"/>
          <w:sz w:val="24"/>
          <w:szCs w:val="24"/>
          <w:lang w:val="en-US" w:eastAsia="zh-CN"/>
        </w:rPr>
        <w:t>2.定量：预混料不超过50kg、铝粉不超过30kg、硫磺不超过50kg。</w:t>
      </w:r>
    </w:p>
    <w:p>
      <w:pPr>
        <w:spacing w:line="500" w:lineRule="exact"/>
        <w:ind w:firstLine="480"/>
        <w:rPr>
          <w:rFonts w:hint="eastAsia"/>
          <w:sz w:val="24"/>
          <w:szCs w:val="24"/>
          <w:lang w:val="en-US" w:eastAsia="zh-CN"/>
        </w:rPr>
      </w:pPr>
      <w:r>
        <w:rPr>
          <w:rFonts w:hint="eastAsia"/>
          <w:sz w:val="24"/>
          <w:szCs w:val="24"/>
          <w:lang w:val="en-US" w:eastAsia="zh-CN"/>
        </w:rPr>
        <w:t>3.检查高氯酸钾、铝粉、硫磺有无受潮、变质、有无硬质物，确保材料符合质量要求。</w:t>
      </w:r>
    </w:p>
    <w:p>
      <w:pPr>
        <w:spacing w:line="500" w:lineRule="exact"/>
        <w:ind w:firstLine="480"/>
        <w:rPr>
          <w:rFonts w:hint="eastAsia"/>
          <w:sz w:val="24"/>
          <w:szCs w:val="24"/>
          <w:lang w:val="en-US" w:eastAsia="zh-CN"/>
        </w:rPr>
      </w:pPr>
      <w:r>
        <w:rPr>
          <w:rFonts w:hint="eastAsia"/>
          <w:sz w:val="24"/>
          <w:szCs w:val="24"/>
          <w:lang w:val="en-US" w:eastAsia="zh-CN"/>
        </w:rPr>
        <w:t>4.在各料斗内及时、准确地添加原材料，原材料不超过料斗边缘。</w:t>
      </w:r>
    </w:p>
    <w:p>
      <w:pPr>
        <w:spacing w:line="500" w:lineRule="exact"/>
        <w:ind w:firstLine="480"/>
        <w:rPr>
          <w:rFonts w:hint="eastAsia"/>
          <w:sz w:val="24"/>
          <w:szCs w:val="24"/>
          <w:lang w:val="en-US" w:eastAsia="zh-CN"/>
        </w:rPr>
      </w:pPr>
      <w:r>
        <w:rPr>
          <w:rFonts w:hint="eastAsia"/>
          <w:sz w:val="24"/>
          <w:szCs w:val="24"/>
          <w:lang w:val="en-US" w:eastAsia="zh-CN"/>
        </w:rPr>
        <w:t>5.加料人员不允许在料斗边逗留，预防混装药间起火后通过传送带回火到加料工位。</w:t>
      </w:r>
    </w:p>
    <w:p>
      <w:pPr>
        <w:spacing w:line="500" w:lineRule="exact"/>
        <w:ind w:firstLine="480"/>
        <w:rPr>
          <w:rFonts w:hint="eastAsia"/>
          <w:sz w:val="24"/>
          <w:szCs w:val="24"/>
          <w:lang w:val="en-US" w:eastAsia="zh-CN"/>
        </w:rPr>
      </w:pPr>
      <w:r>
        <w:rPr>
          <w:rFonts w:hint="eastAsia"/>
          <w:sz w:val="24"/>
          <w:szCs w:val="24"/>
          <w:lang w:val="en-US" w:eastAsia="zh-CN"/>
        </w:rPr>
        <w:t>6.当班未用完的原材料应存放在相应中转库房内。料斗内和传送带上不应留有余药过夜。</w:t>
      </w:r>
    </w:p>
    <w:p>
      <w:pPr>
        <w:pStyle w:val="17"/>
        <w:numPr>
          <w:ilvl w:val="2"/>
          <w:numId w:val="0"/>
        </w:numPr>
        <w:spacing w:line="360" w:lineRule="auto"/>
        <w:ind w:leftChars="0"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7.作业期间，及时清除散落的化工原材料，保持作业场所干净整洁。</w:t>
      </w:r>
    </w:p>
    <w:p>
      <w:pPr>
        <w:spacing w:line="500" w:lineRule="exact"/>
        <w:ind w:firstLine="480"/>
        <w:rPr>
          <w:rFonts w:hint="eastAsia"/>
          <w:sz w:val="24"/>
          <w:szCs w:val="24"/>
          <w:lang w:val="en-US" w:eastAsia="zh-CN"/>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.工作结束后，用棉质抹布、拖把彻底清理干净机器设备及工房。余药、余料按要求放置在规定位置。</w:t>
      </w:r>
    </w:p>
    <w:p>
      <w:pPr>
        <w:pStyle w:val="19"/>
        <w:numPr>
          <w:ilvl w:val="1"/>
          <w:numId w:val="0"/>
        </w:numPr>
        <w:spacing w:line="360" w:lineRule="auto"/>
        <w:ind w:firstLine="643" w:firstLineChars="200"/>
        <w:rPr>
          <w:rFonts w:hint="eastAsia"/>
        </w:rPr>
      </w:pPr>
      <w:bookmarkStart w:id="39" w:name="_Toc458003846"/>
      <w:r>
        <w:rPr>
          <w:rFonts w:hint="eastAsia" w:hAnsi="Times New Roman" w:cs="Times New Roman"/>
          <w:b/>
          <w:bCs/>
          <w:sz w:val="32"/>
          <w:szCs w:val="32"/>
          <w:lang w:val="en-US" w:eastAsia="zh-CN"/>
        </w:rPr>
        <w:t>封口、收饼</w:t>
      </w:r>
      <w:bookmarkEnd w:id="39"/>
      <w:r>
        <w:rPr>
          <w:rFonts w:hint="eastAsia" w:hAnsi="Times New Roman" w:cs="Times New Roman"/>
          <w:b/>
          <w:bCs/>
          <w:sz w:val="32"/>
          <w:szCs w:val="32"/>
          <w:lang w:val="en-US" w:eastAsia="zh-CN"/>
        </w:rPr>
        <w:t>安全操作规程</w:t>
      </w:r>
    </w:p>
    <w:p>
      <w:pPr>
        <w:pStyle w:val="17"/>
        <w:keepNext w:val="0"/>
        <w:keepLines w:val="0"/>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1.封口、收饼岗位定员3人。</w:t>
      </w:r>
    </w:p>
    <w:p>
      <w:pPr>
        <w:pStyle w:val="17"/>
        <w:keepNext w:val="0"/>
        <w:keepLines w:val="0"/>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2.封口工应及时向封口机料斗中添加封口粉，并及时检查药饼是否含有烟火药、引火线。当发现有无药空饼、无引药饼等异常情况时，应立即启动急停开关，及时向车间兼职安全管理人员报告处理。</w:t>
      </w:r>
    </w:p>
    <w:p>
      <w:pPr>
        <w:pStyle w:val="17"/>
        <w:keepNext w:val="0"/>
        <w:keepLines w:val="0"/>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3.收饼工从振动板上应及时收取封口饼，封口饼应整齐放入周转容器内且不应超过容器口。</w:t>
      </w:r>
    </w:p>
    <w:p>
      <w:pPr>
        <w:pStyle w:val="17"/>
        <w:keepNext w:val="0"/>
        <w:keepLines w:val="0"/>
        <w:pageBreakBefore w:val="0"/>
        <w:numPr>
          <w:ilvl w:val="2"/>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4.封口料与待转运的封口饼应放置在指定位置，不应占用、堵塞安全疏散通道，安全疏散通道宽度不小于1.5m。</w:t>
      </w:r>
    </w:p>
    <w:p>
      <w:pPr>
        <w:pStyle w:val="17"/>
        <w:keepNext w:val="0"/>
        <w:keepLines w:val="0"/>
        <w:pageBreakBefore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5.作业期间，及时清除散落的封口粉、散落爆竹，保持作业场所干净整洁。</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6.工作结束后，用棉质抹布、拖把彻底清理干净机器设备及工房。余药、余料按要求放置在规定位置。</w:t>
      </w:r>
    </w:p>
    <w:p>
      <w:pPr>
        <w:spacing w:line="500" w:lineRule="exact"/>
        <w:ind w:firstLine="480"/>
        <w:rPr>
          <w:rFonts w:hint="eastAsia"/>
          <w:sz w:val="24"/>
          <w:szCs w:val="24"/>
          <w:lang w:val="en-US" w:eastAsia="zh-CN"/>
        </w:rPr>
      </w:pPr>
    </w:p>
    <w:p>
      <w:pPr>
        <w:ind w:firstLine="560"/>
      </w:pPr>
    </w:p>
    <w:p>
      <w:pPr>
        <w:spacing w:line="720" w:lineRule="auto"/>
        <w:jc w:val="center"/>
        <w:outlineLvl w:val="0"/>
        <w:rPr>
          <w:rStyle w:val="11"/>
          <w:rFonts w:hint="eastAsia" w:ascii="Times New Roman" w:hAnsi="Times New Roman" w:eastAsia="宋体"/>
          <w:sz w:val="32"/>
          <w:szCs w:val="32"/>
          <w:lang w:val="en-US" w:eastAsia="zh-CN"/>
        </w:rPr>
      </w:pPr>
      <w:bookmarkStart w:id="40" w:name="_Toc29731"/>
      <w:bookmarkStart w:id="41" w:name="_Toc54608802"/>
      <w:r>
        <w:rPr>
          <w:rStyle w:val="11"/>
          <w:rFonts w:hint="eastAsia" w:ascii="Times New Roman" w:hAnsi="Times New Roman" w:eastAsia="宋体"/>
          <w:sz w:val="32"/>
          <w:szCs w:val="32"/>
          <w:lang w:val="en-US" w:eastAsia="zh-CN"/>
        </w:rPr>
        <w:t>十、机械结鞭安全操作规程</w:t>
      </w:r>
      <w:bookmarkEnd w:id="40"/>
      <w:bookmarkEnd w:id="41"/>
    </w:p>
    <w:p>
      <w:pPr>
        <w:spacing w:line="500" w:lineRule="exact"/>
        <w:ind w:firstLine="480"/>
        <w:rPr>
          <w:rFonts w:hint="eastAsia" w:ascii="宋体" w:hAnsi="宋体"/>
          <w:sz w:val="24"/>
          <w:szCs w:val="24"/>
        </w:rPr>
      </w:pPr>
      <w:r>
        <w:rPr>
          <w:rFonts w:hint="eastAsia"/>
          <w:sz w:val="24"/>
          <w:szCs w:val="24"/>
        </w:rPr>
        <w:t>1</w:t>
      </w:r>
      <w:r>
        <w:rPr>
          <w:rFonts w:hint="eastAsia" w:ascii="宋体" w:hAnsi="宋体"/>
          <w:sz w:val="24"/>
          <w:szCs w:val="24"/>
          <w:lang w:val="en-US" w:eastAsia="zh-CN"/>
        </w:rPr>
        <w:t>.穿戴整齐劳动防护用品，导去人体静电。</w:t>
      </w:r>
    </w:p>
    <w:p>
      <w:pPr>
        <w:spacing w:line="360" w:lineRule="auto"/>
        <w:ind w:firstLine="480"/>
        <w:rPr>
          <w:rFonts w:cs="宋体"/>
          <w:sz w:val="24"/>
          <w:szCs w:val="24"/>
        </w:rPr>
      </w:pPr>
      <w:r>
        <w:rPr>
          <w:rFonts w:hint="eastAsia" w:ascii="宋体" w:hAnsi="宋体"/>
          <w:sz w:val="24"/>
          <w:szCs w:val="24"/>
          <w:lang w:val="en-US" w:eastAsia="zh-CN"/>
        </w:rPr>
        <w:t>2.</w:t>
      </w:r>
      <w:r>
        <w:rPr>
          <w:rFonts w:hint="eastAsia" w:ascii="宋体" w:hAnsi="宋体"/>
          <w:sz w:val="24"/>
          <w:szCs w:val="24"/>
        </w:rPr>
        <w:t>作业前应检查电源、线路、开关以及引线检测控制器运转是否正常。</w:t>
      </w:r>
    </w:p>
    <w:p>
      <w:pPr>
        <w:spacing w:line="360" w:lineRule="auto"/>
        <w:ind w:firstLine="480"/>
        <w:rPr>
          <w:rFonts w:cs="宋体"/>
          <w:sz w:val="24"/>
          <w:szCs w:val="24"/>
        </w:rPr>
      </w:pPr>
      <w:r>
        <w:rPr>
          <w:rFonts w:hint="eastAsia"/>
          <w:sz w:val="24"/>
          <w:szCs w:val="24"/>
          <w:lang w:val="en-US" w:eastAsia="zh-CN"/>
        </w:rPr>
        <w:t>3.</w:t>
      </w:r>
      <w:r>
        <w:rPr>
          <w:rFonts w:hint="eastAsia" w:ascii="宋体" w:hAnsi="宋体"/>
          <w:sz w:val="24"/>
          <w:szCs w:val="24"/>
        </w:rPr>
        <w:t>检查引火线，并安装在设备的引线转轮上。</w:t>
      </w:r>
    </w:p>
    <w:p>
      <w:pPr>
        <w:spacing w:line="360" w:lineRule="auto"/>
        <w:ind w:firstLine="480"/>
        <w:rPr>
          <w:rFonts w:cs="宋体"/>
          <w:sz w:val="24"/>
          <w:szCs w:val="24"/>
        </w:rPr>
      </w:pPr>
      <w:r>
        <w:rPr>
          <w:rFonts w:hint="eastAsia"/>
          <w:sz w:val="24"/>
          <w:szCs w:val="24"/>
          <w:lang w:val="en-US" w:eastAsia="zh-CN"/>
        </w:rPr>
        <w:t>4.</w:t>
      </w:r>
      <w:r>
        <w:rPr>
          <w:rFonts w:hint="eastAsia" w:ascii="宋体" w:hAnsi="宋体"/>
          <w:sz w:val="24"/>
          <w:szCs w:val="24"/>
        </w:rPr>
        <w:t>检查机器传动部位的润滑是否符合要求，开机</w:t>
      </w:r>
      <w:r>
        <w:rPr>
          <w:rFonts w:hint="eastAsia"/>
          <w:sz w:val="24"/>
          <w:szCs w:val="24"/>
        </w:rPr>
        <w:t>3min</w:t>
      </w:r>
      <w:r>
        <w:rPr>
          <w:rFonts w:hint="eastAsia" w:ascii="宋体" w:hAnsi="宋体"/>
          <w:sz w:val="24"/>
          <w:szCs w:val="24"/>
        </w:rPr>
        <w:t>空载运行，检查机器运转是否正常。</w:t>
      </w:r>
    </w:p>
    <w:p>
      <w:pPr>
        <w:spacing w:line="360" w:lineRule="auto"/>
        <w:ind w:firstLine="480"/>
        <w:rPr>
          <w:rFonts w:cs="宋体"/>
          <w:sz w:val="24"/>
          <w:szCs w:val="24"/>
        </w:rPr>
      </w:pPr>
      <w:r>
        <w:rPr>
          <w:rFonts w:hint="eastAsia" w:cs="宋体"/>
          <w:sz w:val="24"/>
          <w:szCs w:val="24"/>
          <w:lang w:val="en-US" w:eastAsia="zh-CN"/>
        </w:rPr>
        <w:t>5.</w:t>
      </w:r>
      <w:r>
        <w:rPr>
          <w:rFonts w:hint="eastAsia" w:ascii="宋体" w:hAnsi="宋体"/>
          <w:sz w:val="24"/>
          <w:szCs w:val="24"/>
        </w:rPr>
        <w:t>检查工房有无易造成摩擦、撞击的铁质工具或其他硬物件；如有应及时进行清除。</w:t>
      </w:r>
    </w:p>
    <w:p>
      <w:pPr>
        <w:spacing w:line="360" w:lineRule="auto"/>
        <w:ind w:firstLine="480"/>
        <w:rPr>
          <w:rFonts w:hint="eastAsia" w:cs="宋体" w:eastAsiaTheme="minorEastAsia"/>
          <w:sz w:val="24"/>
          <w:szCs w:val="24"/>
          <w:lang w:eastAsia="zh-CN"/>
        </w:rPr>
      </w:pPr>
      <w:r>
        <w:rPr>
          <w:rFonts w:hint="eastAsia" w:cs="宋体"/>
          <w:sz w:val="24"/>
          <w:szCs w:val="24"/>
          <w:lang w:val="en-US" w:eastAsia="zh-CN"/>
        </w:rPr>
        <w:t>6.</w:t>
      </w:r>
      <w:r>
        <w:rPr>
          <w:rFonts w:hint="eastAsia" w:ascii="宋体" w:hAnsi="宋体"/>
          <w:sz w:val="24"/>
          <w:szCs w:val="24"/>
        </w:rPr>
        <w:t>检查机器封装绞盘是否符合封装要求</w:t>
      </w:r>
      <w:r>
        <w:rPr>
          <w:rFonts w:hint="eastAsia" w:ascii="宋体" w:hAnsi="宋体"/>
          <w:sz w:val="24"/>
          <w:szCs w:val="24"/>
          <w:lang w:eastAsia="zh-CN"/>
        </w:rPr>
        <w:t>。</w:t>
      </w:r>
    </w:p>
    <w:p>
      <w:pPr>
        <w:spacing w:line="360" w:lineRule="auto"/>
        <w:ind w:firstLine="480"/>
        <w:rPr>
          <w:rFonts w:hint="eastAsia" w:ascii="宋体" w:hAnsi="宋体"/>
          <w:sz w:val="24"/>
          <w:szCs w:val="24"/>
        </w:rPr>
      </w:pPr>
      <w:r>
        <w:rPr>
          <w:rFonts w:hint="eastAsia" w:cs="宋体"/>
          <w:sz w:val="24"/>
          <w:szCs w:val="24"/>
          <w:lang w:val="en-US" w:eastAsia="zh-CN"/>
        </w:rPr>
        <w:t>7.</w:t>
      </w:r>
      <w:r>
        <w:rPr>
          <w:rFonts w:hint="eastAsia" w:ascii="宋体" w:hAnsi="宋体"/>
          <w:sz w:val="24"/>
          <w:szCs w:val="24"/>
        </w:rPr>
        <w:t>将生产所需辅料放在规定的置放台上，按结鞭产品规格要求将油蜡纸、封口胶带上在机器相应的部位，打开电源，开启控制器，按要求设置结鞭的各项数据。</w:t>
      </w:r>
    </w:p>
    <w:p>
      <w:pPr>
        <w:spacing w:line="360" w:lineRule="auto"/>
        <w:ind w:firstLine="480"/>
        <w:rPr>
          <w:rFonts w:cs="宋体"/>
          <w:sz w:val="24"/>
          <w:szCs w:val="24"/>
        </w:rPr>
      </w:pPr>
      <w:r>
        <w:rPr>
          <w:rFonts w:hint="eastAsia" w:cs="宋体"/>
          <w:sz w:val="24"/>
          <w:szCs w:val="24"/>
          <w:lang w:val="en-US" w:eastAsia="zh-CN"/>
        </w:rPr>
        <w:t>8.</w:t>
      </w:r>
      <w:r>
        <w:rPr>
          <w:rFonts w:hint="eastAsia" w:ascii="宋体" w:hAnsi="宋体"/>
          <w:sz w:val="24"/>
          <w:szCs w:val="24"/>
        </w:rPr>
        <w:t>按规定将饼鞭好后放入工房垫有胶垫的平板手推车上，再进行第二饼的结鞭作业。当结鞭半成品达到规定数量后应关闭机器电源，及时</w:t>
      </w:r>
      <w:r>
        <w:rPr>
          <w:rFonts w:hint="eastAsia" w:ascii="宋体" w:hAnsi="宋体"/>
          <w:sz w:val="24"/>
          <w:szCs w:val="24"/>
          <w:lang w:val="en-US" w:eastAsia="zh-CN"/>
        </w:rPr>
        <w:t>用</w:t>
      </w:r>
      <w:r>
        <w:rPr>
          <w:rFonts w:hint="eastAsia" w:ascii="宋体" w:hAnsi="宋体"/>
          <w:sz w:val="24"/>
          <w:szCs w:val="24"/>
        </w:rPr>
        <w:t>转运车转运至中转房或规定的包装工房后方可再次进行</w:t>
      </w:r>
      <w:r>
        <w:rPr>
          <w:rFonts w:hint="eastAsia" w:ascii="宋体" w:hAnsi="宋体"/>
          <w:sz w:val="24"/>
          <w:szCs w:val="24"/>
          <w:lang w:eastAsia="zh-CN"/>
        </w:rPr>
        <w:t>结鞭</w:t>
      </w:r>
      <w:r>
        <w:rPr>
          <w:rFonts w:hint="eastAsia" w:ascii="宋体" w:hAnsi="宋体"/>
          <w:sz w:val="24"/>
          <w:szCs w:val="24"/>
        </w:rPr>
        <w:t>作业。</w:t>
      </w:r>
    </w:p>
    <w:p>
      <w:pPr>
        <w:spacing w:line="360" w:lineRule="auto"/>
        <w:ind w:firstLine="480"/>
        <w:rPr>
          <w:rFonts w:cs="宋体"/>
          <w:sz w:val="24"/>
          <w:szCs w:val="24"/>
        </w:rPr>
      </w:pPr>
      <w:r>
        <w:rPr>
          <w:rFonts w:hint="eastAsia" w:cs="宋体"/>
          <w:sz w:val="24"/>
          <w:szCs w:val="24"/>
          <w:lang w:val="en-US" w:eastAsia="zh-CN"/>
        </w:rPr>
        <w:t>9.</w:t>
      </w:r>
      <w:r>
        <w:rPr>
          <w:rFonts w:hint="eastAsia" w:ascii="宋体" w:hAnsi="宋体"/>
          <w:sz w:val="24"/>
          <w:szCs w:val="24"/>
        </w:rPr>
        <w:t>结鞭过程中应经常打扫机器上和地面的余料和余药尘，不准在工房内拖拉、碰撞；分割工具应锋利，宜用单刃刀片。</w:t>
      </w:r>
    </w:p>
    <w:p>
      <w:pPr>
        <w:spacing w:line="360" w:lineRule="auto"/>
        <w:ind w:firstLine="480"/>
        <w:rPr>
          <w:rFonts w:cs="宋体"/>
          <w:sz w:val="28"/>
          <w:szCs w:val="28"/>
        </w:rPr>
      </w:pPr>
      <w:r>
        <w:rPr>
          <w:rFonts w:hint="eastAsia" w:cs="宋体"/>
          <w:sz w:val="24"/>
          <w:szCs w:val="24"/>
          <w:lang w:val="en-US" w:eastAsia="zh-CN"/>
        </w:rPr>
        <w:t>10.</w:t>
      </w:r>
      <w:r>
        <w:rPr>
          <w:rFonts w:hint="eastAsia" w:ascii="宋体" w:hAnsi="宋体"/>
          <w:sz w:val="24"/>
          <w:szCs w:val="24"/>
        </w:rPr>
        <w:t>下班时应对工房地面和机器上的余药、余料进行清扫，按要求分类放置在规定的垃圾箱</w:t>
      </w:r>
      <w:r>
        <w:rPr>
          <w:rFonts w:hint="eastAsia" w:ascii="宋体" w:hAnsi="宋体"/>
          <w:sz w:val="24"/>
          <w:szCs w:val="24"/>
          <w:lang w:eastAsia="zh-CN"/>
        </w:rPr>
        <w:t>，</w:t>
      </w:r>
      <w:r>
        <w:rPr>
          <w:rFonts w:hint="eastAsia" w:ascii="宋体" w:hAnsi="宋体"/>
          <w:sz w:val="24"/>
          <w:szCs w:val="24"/>
        </w:rPr>
        <w:t>按要求将机器进行打油保养，洗净身体药尘，穿上干净衣服后及时离厂，中途不得在其他工房、车间或厂区滞留。</w:t>
      </w:r>
    </w:p>
    <w:p>
      <w:pPr>
        <w:ind w:firstLine="560"/>
      </w:pPr>
    </w:p>
    <w:p>
      <w:pPr>
        <w:spacing w:line="360" w:lineRule="auto"/>
        <w:ind w:firstLine="723"/>
        <w:jc w:val="center"/>
        <w:rPr>
          <w:rFonts w:ascii="宋体" w:hAnsi="宋体"/>
          <w:b/>
          <w:bCs/>
          <w:sz w:val="36"/>
          <w:szCs w:val="36"/>
        </w:rPr>
      </w:pPr>
    </w:p>
    <w:p>
      <w:pPr>
        <w:spacing w:line="360" w:lineRule="auto"/>
        <w:ind w:firstLine="723"/>
        <w:jc w:val="center"/>
        <w:rPr>
          <w:rFonts w:ascii="宋体" w:hAnsi="宋体"/>
          <w:b/>
          <w:bCs/>
          <w:sz w:val="36"/>
          <w:szCs w:val="36"/>
        </w:rPr>
      </w:pPr>
    </w:p>
    <w:p>
      <w:pPr>
        <w:spacing w:line="360" w:lineRule="auto"/>
        <w:ind w:firstLine="723"/>
        <w:jc w:val="center"/>
        <w:rPr>
          <w:rFonts w:ascii="宋体" w:hAnsi="宋体"/>
          <w:b/>
          <w:bCs/>
          <w:sz w:val="36"/>
          <w:szCs w:val="36"/>
        </w:rPr>
      </w:pPr>
    </w:p>
    <w:p>
      <w:pPr>
        <w:spacing w:line="360" w:lineRule="auto"/>
        <w:ind w:firstLine="723"/>
        <w:jc w:val="center"/>
        <w:rPr>
          <w:rFonts w:ascii="宋体" w:hAnsi="宋体"/>
          <w:b/>
          <w:bCs/>
          <w:sz w:val="36"/>
          <w:szCs w:val="36"/>
        </w:rPr>
      </w:pPr>
    </w:p>
    <w:p>
      <w:pPr>
        <w:spacing w:line="360" w:lineRule="auto"/>
        <w:ind w:firstLine="723"/>
        <w:jc w:val="center"/>
        <w:rPr>
          <w:rFonts w:ascii="宋体" w:hAnsi="宋体"/>
          <w:b/>
          <w:bCs/>
          <w:sz w:val="36"/>
          <w:szCs w:val="36"/>
        </w:rPr>
      </w:pPr>
    </w:p>
    <w:p>
      <w:pPr>
        <w:spacing w:line="720" w:lineRule="auto"/>
        <w:jc w:val="center"/>
        <w:outlineLvl w:val="0"/>
        <w:rPr>
          <w:rStyle w:val="11"/>
          <w:rFonts w:hint="eastAsia" w:ascii="Times New Roman" w:hAnsi="Times New Roman" w:eastAsia="宋体"/>
          <w:sz w:val="32"/>
          <w:szCs w:val="32"/>
          <w:lang w:val="en-US" w:eastAsia="zh-CN"/>
        </w:rPr>
      </w:pPr>
      <w:bookmarkStart w:id="42" w:name="_Toc18991"/>
      <w:bookmarkStart w:id="43" w:name="_Toc54608803"/>
      <w:r>
        <w:rPr>
          <w:rStyle w:val="11"/>
          <w:rFonts w:hint="eastAsia" w:ascii="Times New Roman" w:hAnsi="Times New Roman" w:eastAsia="宋体"/>
          <w:sz w:val="32"/>
          <w:szCs w:val="32"/>
          <w:lang w:val="en-US" w:eastAsia="zh-CN"/>
        </w:rPr>
        <w:t>十一、包装安全操作规程</w:t>
      </w:r>
      <w:bookmarkEnd w:id="42"/>
      <w:bookmarkEnd w:id="43"/>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hint="eastAsia" w:ascii="宋体" w:hAnsi="宋体"/>
          <w:sz w:val="24"/>
          <w:szCs w:val="24"/>
        </w:rPr>
      </w:pPr>
      <w:r>
        <w:rPr>
          <w:rFonts w:hint="eastAsia"/>
          <w:sz w:val="24"/>
          <w:szCs w:val="24"/>
        </w:rPr>
        <w:t>1</w:t>
      </w:r>
      <w:r>
        <w:rPr>
          <w:rFonts w:hint="eastAsia"/>
          <w:sz w:val="24"/>
          <w:szCs w:val="24"/>
          <w:lang w:eastAsia="zh-CN"/>
        </w:rPr>
        <w:t>.</w:t>
      </w:r>
      <w:r>
        <w:rPr>
          <w:rFonts w:hint="eastAsia" w:ascii="宋体" w:hAnsi="宋体"/>
          <w:sz w:val="24"/>
          <w:szCs w:val="24"/>
          <w:lang w:val="en-US" w:eastAsia="zh-CN"/>
        </w:rPr>
        <w:t>穿戴整齐劳动防护用品，导去人体静电。</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hint="eastAsia" w:cs="宋体" w:eastAsiaTheme="minorEastAsia"/>
          <w:sz w:val="24"/>
          <w:szCs w:val="24"/>
          <w:lang w:eastAsia="zh-CN"/>
        </w:rPr>
      </w:pPr>
      <w:r>
        <w:rPr>
          <w:rFonts w:hint="eastAsia" w:ascii="宋体" w:hAnsi="宋体"/>
          <w:sz w:val="24"/>
          <w:szCs w:val="24"/>
          <w:lang w:val="en-US" w:eastAsia="zh-CN"/>
        </w:rPr>
        <w:t>2.</w:t>
      </w:r>
      <w:r>
        <w:rPr>
          <w:rFonts w:hint="eastAsia" w:ascii="宋体" w:hAnsi="宋体"/>
          <w:sz w:val="24"/>
          <w:szCs w:val="24"/>
        </w:rPr>
        <w:t>将包装箱等相关辅料按要求摆放在规定位置</w:t>
      </w:r>
      <w:r>
        <w:rPr>
          <w:rFonts w:hint="eastAsia" w:ascii="宋体" w:hAnsi="宋体"/>
          <w:sz w:val="24"/>
          <w:szCs w:val="24"/>
          <w:lang w:eastAsia="zh-CN"/>
        </w:rPr>
        <w:t>，</w:t>
      </w:r>
      <w:r>
        <w:rPr>
          <w:rFonts w:hint="eastAsia" w:ascii="宋体" w:hAnsi="宋体"/>
          <w:sz w:val="24"/>
          <w:szCs w:val="24"/>
        </w:rPr>
        <w:t>保持工房通道畅通</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cs="宋体"/>
          <w:sz w:val="24"/>
          <w:szCs w:val="24"/>
        </w:rPr>
      </w:pPr>
      <w:r>
        <w:rPr>
          <w:rFonts w:hint="eastAsia"/>
          <w:sz w:val="24"/>
          <w:szCs w:val="24"/>
          <w:lang w:val="en-US" w:eastAsia="zh-CN"/>
        </w:rPr>
        <w:t>3.</w:t>
      </w:r>
      <w:r>
        <w:rPr>
          <w:rFonts w:hint="eastAsia" w:ascii="宋体" w:hAnsi="宋体"/>
          <w:sz w:val="24"/>
          <w:szCs w:val="24"/>
        </w:rPr>
        <w:t xml:space="preserve"> 按当日的生产计划单和本工房的限量标准领取相应规格的</w:t>
      </w:r>
      <w:r>
        <w:rPr>
          <w:rFonts w:hint="eastAsia" w:ascii="宋体" w:hAnsi="宋体"/>
          <w:sz w:val="24"/>
          <w:szCs w:val="24"/>
          <w:lang w:eastAsia="zh-CN"/>
        </w:rPr>
        <w:t>结鞭</w:t>
      </w:r>
      <w:r>
        <w:rPr>
          <w:rFonts w:hint="eastAsia" w:ascii="宋体" w:hAnsi="宋体"/>
          <w:sz w:val="24"/>
          <w:szCs w:val="24"/>
        </w:rPr>
        <w:t>半成品放置在适当位置，操作时不得拖拉、碰撞、跌落、抛摔、挤压。</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cs="宋体"/>
          <w:sz w:val="24"/>
          <w:szCs w:val="24"/>
        </w:rPr>
      </w:pPr>
      <w:r>
        <w:rPr>
          <w:rFonts w:hint="eastAsia"/>
          <w:sz w:val="24"/>
          <w:szCs w:val="24"/>
          <w:lang w:val="en-US" w:eastAsia="zh-CN"/>
        </w:rPr>
        <w:t>4.</w:t>
      </w:r>
      <w:r>
        <w:rPr>
          <w:rFonts w:hint="eastAsia" w:ascii="宋体" w:hAnsi="宋体"/>
          <w:sz w:val="24"/>
          <w:szCs w:val="24"/>
        </w:rPr>
        <w:t>轻拿起</w:t>
      </w:r>
      <w:r>
        <w:rPr>
          <w:rFonts w:hint="eastAsia" w:ascii="宋体" w:hAnsi="宋体"/>
          <w:sz w:val="24"/>
          <w:szCs w:val="24"/>
          <w:lang w:eastAsia="zh-CN"/>
        </w:rPr>
        <w:t>结鞭</w:t>
      </w:r>
      <w:r>
        <w:rPr>
          <w:rFonts w:hint="eastAsia" w:ascii="宋体" w:hAnsi="宋体"/>
          <w:sz w:val="24"/>
          <w:szCs w:val="24"/>
        </w:rPr>
        <w:t>半成品轻放在工作台上按产品规格要求用刀片进行切割，将安全引线与主引线紧密的粘贴牢固</w:t>
      </w:r>
      <w:r>
        <w:rPr>
          <w:rFonts w:hint="eastAsia" w:ascii="宋体" w:hAnsi="宋体"/>
          <w:sz w:val="24"/>
          <w:szCs w:val="24"/>
          <w:lang w:eastAsia="zh-CN"/>
        </w:rPr>
        <w:t>。</w:t>
      </w:r>
      <w:r>
        <w:rPr>
          <w:rFonts w:hint="eastAsia" w:ascii="宋体" w:hAnsi="宋体"/>
          <w:sz w:val="24"/>
          <w:szCs w:val="24"/>
        </w:rPr>
        <w:t>圆形产品在包装围条机上进行商标粘贴，并粘贴合格证</w:t>
      </w:r>
      <w:r>
        <w:rPr>
          <w:rFonts w:hint="eastAsia" w:ascii="宋体" w:hAnsi="宋体"/>
          <w:sz w:val="24"/>
          <w:szCs w:val="24"/>
          <w:lang w:eastAsia="zh-CN"/>
        </w:rPr>
        <w:t>（</w:t>
      </w:r>
      <w:r>
        <w:rPr>
          <w:rFonts w:hint="eastAsia" w:ascii="宋体" w:hAnsi="宋体"/>
          <w:sz w:val="24"/>
          <w:szCs w:val="24"/>
          <w:lang w:val="en-US" w:eastAsia="zh-CN"/>
        </w:rPr>
        <w:t>经抽检合格后</w:t>
      </w:r>
      <w:r>
        <w:rPr>
          <w:rFonts w:hint="eastAsia" w:ascii="宋体" w:hAnsi="宋体"/>
          <w:sz w:val="24"/>
          <w:szCs w:val="24"/>
          <w:lang w:eastAsia="zh-CN"/>
        </w:rPr>
        <w:t>）</w:t>
      </w:r>
      <w:r>
        <w:rPr>
          <w:rFonts w:hint="eastAsia" w:ascii="宋体" w:hAnsi="宋体"/>
          <w:sz w:val="24"/>
          <w:szCs w:val="24"/>
        </w:rPr>
        <w:t>；条形产品在产品的盖纸面刷上少量胶水贴上商标整齐放置于工作台，待包装的产品装满一箱时必须及时打好箱放在规定的位置后</w:t>
      </w:r>
      <w:r>
        <w:rPr>
          <w:rFonts w:hint="eastAsia" w:ascii="宋体" w:hAnsi="宋体"/>
          <w:sz w:val="24"/>
          <w:szCs w:val="24"/>
          <w:lang w:eastAsia="zh-CN"/>
        </w:rPr>
        <w:t>，</w:t>
      </w:r>
      <w:r>
        <w:rPr>
          <w:rFonts w:hint="eastAsia" w:ascii="宋体" w:hAnsi="宋体"/>
          <w:sz w:val="24"/>
          <w:szCs w:val="24"/>
        </w:rPr>
        <w:t>方可再进行二次作业。</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hint="eastAsia"/>
          <w:sz w:val="24"/>
          <w:szCs w:val="24"/>
          <w:lang w:val="en-US" w:eastAsia="zh-CN"/>
        </w:rPr>
      </w:pPr>
      <w:r>
        <w:rPr>
          <w:rFonts w:hint="eastAsia"/>
          <w:sz w:val="24"/>
          <w:szCs w:val="24"/>
          <w:lang w:val="en-US" w:eastAsia="zh-CN"/>
        </w:rPr>
        <w:t>5.</w:t>
      </w:r>
      <w:r>
        <w:rPr>
          <w:rFonts w:hint="eastAsia" w:ascii="宋体" w:hAnsi="宋体"/>
          <w:sz w:val="24"/>
          <w:szCs w:val="24"/>
        </w:rPr>
        <w:t>作业过程中地面、工作台散落的余尘、余药、余引、余炮应及时进行打</w:t>
      </w:r>
      <w:r>
        <w:rPr>
          <w:rFonts w:hint="eastAsia"/>
          <w:sz w:val="24"/>
          <w:szCs w:val="24"/>
        </w:rPr>
        <w:t>扫，并分类放置在规定的垃圾箱内。</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sz w:val="24"/>
          <w:szCs w:val="24"/>
        </w:rPr>
      </w:pPr>
      <w:r>
        <w:rPr>
          <w:rFonts w:hint="eastAsia"/>
          <w:sz w:val="24"/>
          <w:szCs w:val="24"/>
          <w:lang w:val="en-US" w:eastAsia="zh-CN"/>
        </w:rPr>
        <w:t>6.</w:t>
      </w:r>
      <w:r>
        <w:rPr>
          <w:rFonts w:hint="eastAsia"/>
          <w:sz w:val="24"/>
          <w:szCs w:val="24"/>
        </w:rPr>
        <w:t>下班前应将装剩下的半成品或成品交到中转房放置，严禁在工房过夜，并做好防雨淋、防潮、防雾湿工作。关闭电源锁好门，换上干净衣服后及时离厂，中途不得在其他工房、车间或厂区滞留。</w:t>
      </w:r>
    </w:p>
    <w:p>
      <w:pPr>
        <w:spacing w:line="720" w:lineRule="auto"/>
        <w:jc w:val="center"/>
        <w:outlineLvl w:val="0"/>
        <w:rPr>
          <w:rStyle w:val="11"/>
          <w:rFonts w:hint="eastAsia" w:ascii="Times New Roman" w:hAnsi="Times New Roman" w:eastAsia="宋体"/>
          <w:sz w:val="32"/>
          <w:szCs w:val="32"/>
          <w:lang w:val="en-US" w:eastAsia="zh-CN"/>
        </w:rPr>
      </w:pPr>
      <w:bookmarkStart w:id="44" w:name="_Toc54608804"/>
      <w:bookmarkStart w:id="45" w:name="_Toc21393"/>
      <w:r>
        <w:rPr>
          <w:rStyle w:val="11"/>
          <w:rFonts w:hint="eastAsia" w:ascii="Times New Roman" w:hAnsi="Times New Roman" w:eastAsia="宋体"/>
          <w:sz w:val="32"/>
          <w:szCs w:val="32"/>
          <w:lang w:val="en-US" w:eastAsia="zh-CN"/>
        </w:rPr>
        <w:t>十二、插引中转库安全操作规程</w:t>
      </w:r>
      <w:bookmarkEnd w:id="44"/>
      <w:bookmarkEnd w:id="45"/>
    </w:p>
    <w:p>
      <w:pPr>
        <w:spacing w:line="360" w:lineRule="auto"/>
        <w:ind w:firstLine="56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转运的车辆进入库区时，应督促转运人员将车辆停放在库房</w:t>
      </w:r>
      <w:r>
        <w:rPr>
          <w:rFonts w:hint="eastAsia" w:ascii="宋体" w:hAnsi="宋体"/>
          <w:sz w:val="24"/>
          <w:szCs w:val="24"/>
          <w:lang w:val="en-US" w:eastAsia="zh-CN"/>
        </w:rPr>
        <w:t>外规定位置，转运车严禁进入中转库内、停放在安全出口处</w:t>
      </w:r>
      <w:r>
        <w:rPr>
          <w:rFonts w:hint="eastAsia" w:ascii="宋体" w:hAnsi="宋体"/>
          <w:sz w:val="24"/>
          <w:szCs w:val="24"/>
        </w:rPr>
        <w:t>。</w:t>
      </w:r>
    </w:p>
    <w:p>
      <w:pPr>
        <w:spacing w:line="360" w:lineRule="auto"/>
        <w:ind w:firstLine="560"/>
        <w:jc w:val="left"/>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作业过程中应指挥转运人员按要求将产品分类进行堆码作业，堆码高度不得超过1.5米，堆垛离四边墙体不少于0.</w:t>
      </w:r>
      <w:r>
        <w:rPr>
          <w:rFonts w:hint="eastAsia" w:ascii="宋体" w:hAnsi="宋体"/>
          <w:sz w:val="24"/>
          <w:szCs w:val="24"/>
          <w:lang w:val="en-US" w:eastAsia="zh-CN"/>
        </w:rPr>
        <w:t>1</w:t>
      </w:r>
      <w:r>
        <w:rPr>
          <w:rFonts w:hint="eastAsia" w:ascii="宋体" w:hAnsi="宋体"/>
          <w:sz w:val="24"/>
          <w:szCs w:val="24"/>
        </w:rPr>
        <w:t>米，主通道不</w:t>
      </w:r>
      <w:r>
        <w:rPr>
          <w:rFonts w:hint="eastAsia" w:ascii="宋体" w:hAnsi="宋体"/>
          <w:sz w:val="24"/>
          <w:szCs w:val="24"/>
          <w:lang w:val="en-US" w:eastAsia="zh-CN"/>
        </w:rPr>
        <w:t>低</w:t>
      </w:r>
      <w:r>
        <w:rPr>
          <w:rFonts w:hint="eastAsia" w:ascii="宋体" w:hAnsi="宋体"/>
          <w:sz w:val="24"/>
          <w:szCs w:val="24"/>
        </w:rPr>
        <w:t>于1.2米</w:t>
      </w:r>
      <w:r>
        <w:rPr>
          <w:rFonts w:hint="eastAsia" w:ascii="宋体" w:hAnsi="宋体"/>
          <w:sz w:val="24"/>
          <w:szCs w:val="24"/>
          <w:lang w:eastAsia="zh-CN"/>
        </w:rPr>
        <w:t>，</w:t>
      </w:r>
      <w:r>
        <w:rPr>
          <w:rFonts w:hint="eastAsia" w:ascii="宋体" w:hAnsi="宋体"/>
          <w:sz w:val="24"/>
          <w:szCs w:val="24"/>
        </w:rPr>
        <w:t>并做好防倾倒措施。</w:t>
      </w:r>
    </w:p>
    <w:p>
      <w:pPr>
        <w:spacing w:line="360" w:lineRule="auto"/>
        <w:ind w:firstLine="56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产品出库时库管员应根据生产需要的名称、数量、规格，按要求准确进行发放。</w:t>
      </w:r>
    </w:p>
    <w:p>
      <w:pPr>
        <w:spacing w:line="360" w:lineRule="auto"/>
        <w:ind w:firstLine="56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库内产品应堆码整齐有序，严禁超量、超高、压线堆码。</w:t>
      </w:r>
    </w:p>
    <w:p>
      <w:pPr>
        <w:spacing w:line="360" w:lineRule="auto"/>
        <w:ind w:firstLine="560"/>
        <w:jc w:val="lef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每天转运作业结束后应对作业场所垃圾进行打扫，分类放置在规定的垃圾箱，确保库区干净、卫生。</w:t>
      </w:r>
    </w:p>
    <w:p>
      <w:pPr>
        <w:spacing w:line="360" w:lineRule="auto"/>
        <w:ind w:firstLine="560"/>
        <w:jc w:val="left"/>
        <w:rPr>
          <w:rFonts w:hint="eastAsia" w:ascii="宋体" w:hAnsi="宋体" w:eastAsiaTheme="minorEastAsia"/>
          <w:sz w:val="24"/>
          <w:szCs w:val="24"/>
          <w:lang w:eastAsia="zh-CN"/>
        </w:rPr>
      </w:pPr>
      <w:r>
        <w:rPr>
          <w:rFonts w:hint="eastAsia" w:ascii="宋体" w:hAnsi="宋体"/>
          <w:sz w:val="24"/>
          <w:szCs w:val="24"/>
          <w:lang w:val="en-US" w:eastAsia="zh-CN"/>
        </w:rPr>
        <w:t>6.每天应进行温湿度登记监测管理。作业结束后，</w:t>
      </w:r>
      <w:r>
        <w:rPr>
          <w:rFonts w:hint="eastAsia" w:ascii="宋体" w:hAnsi="宋体"/>
          <w:sz w:val="24"/>
          <w:szCs w:val="24"/>
        </w:rPr>
        <w:t>将门落锁</w:t>
      </w:r>
      <w:r>
        <w:rPr>
          <w:rFonts w:hint="eastAsia" w:ascii="宋体" w:hAnsi="宋体"/>
          <w:sz w:val="24"/>
          <w:szCs w:val="24"/>
          <w:lang w:eastAsia="zh-CN"/>
        </w:rPr>
        <w:t>。</w:t>
      </w:r>
    </w:p>
    <w:p>
      <w:pPr>
        <w:ind w:firstLine="560"/>
      </w:pPr>
    </w:p>
    <w:p>
      <w:pPr>
        <w:spacing w:line="720" w:lineRule="auto"/>
        <w:jc w:val="center"/>
        <w:outlineLvl w:val="9"/>
        <w:rPr>
          <w:rStyle w:val="11"/>
          <w:rFonts w:hint="eastAsia" w:ascii="Times New Roman" w:hAnsi="Times New Roman" w:eastAsia="宋体"/>
          <w:sz w:val="32"/>
          <w:szCs w:val="32"/>
          <w:lang w:val="en-US" w:eastAsia="zh-CN"/>
        </w:rPr>
      </w:pPr>
      <w:bookmarkStart w:id="46" w:name="_Toc54608805"/>
    </w:p>
    <w:p>
      <w:pPr>
        <w:spacing w:line="480" w:lineRule="auto"/>
        <w:jc w:val="center"/>
        <w:outlineLvl w:val="0"/>
        <w:rPr>
          <w:rStyle w:val="11"/>
          <w:rFonts w:hint="eastAsia" w:ascii="Times New Roman" w:hAnsi="Times New Roman" w:eastAsia="宋体"/>
          <w:sz w:val="32"/>
          <w:szCs w:val="32"/>
          <w:lang w:val="en-US" w:eastAsia="zh-CN"/>
        </w:rPr>
      </w:pPr>
      <w:bookmarkStart w:id="47" w:name="_Toc54608788"/>
      <w:bookmarkStart w:id="48" w:name="_Toc25487"/>
      <w:r>
        <w:rPr>
          <w:rStyle w:val="11"/>
          <w:rFonts w:hint="eastAsia" w:ascii="Times New Roman" w:hAnsi="Times New Roman" w:eastAsia="宋体"/>
          <w:sz w:val="32"/>
          <w:szCs w:val="32"/>
          <w:lang w:val="en-US" w:eastAsia="zh-CN"/>
        </w:rPr>
        <w:t>十三、化工材料中转库安全操作规程</w:t>
      </w:r>
      <w:bookmarkEnd w:id="47"/>
      <w:bookmarkEnd w:id="48"/>
    </w:p>
    <w:p>
      <w:pPr>
        <w:spacing w:line="360" w:lineRule="auto"/>
        <w:ind w:firstLine="560"/>
        <w:jc w:val="left"/>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材料领取时</w:t>
      </w:r>
      <w:r>
        <w:rPr>
          <w:rFonts w:hint="eastAsia" w:ascii="宋体" w:hAnsi="宋体" w:cs="宋体"/>
          <w:bCs/>
          <w:sz w:val="24"/>
          <w:szCs w:val="24"/>
          <w:lang w:eastAsia="zh-CN"/>
        </w:rPr>
        <w:t>：</w:t>
      </w:r>
      <w:r>
        <w:rPr>
          <w:rFonts w:hint="eastAsia" w:ascii="宋体" w:hAnsi="宋体" w:cs="宋体"/>
          <w:bCs/>
          <w:sz w:val="24"/>
          <w:szCs w:val="24"/>
        </w:rPr>
        <w:t>当转运的车辆进入库区时，应督促转运人员将车辆停放在相应的库外，保管员根据生产计划所需的品种、规格、数量进行发货。</w:t>
      </w:r>
    </w:p>
    <w:p>
      <w:pPr>
        <w:spacing w:line="360" w:lineRule="auto"/>
        <w:ind w:firstLine="560"/>
        <w:jc w:val="left"/>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材料入库时</w:t>
      </w:r>
      <w:r>
        <w:rPr>
          <w:rFonts w:hint="eastAsia" w:ascii="宋体" w:hAnsi="宋体" w:cs="宋体"/>
          <w:bCs/>
          <w:sz w:val="24"/>
          <w:szCs w:val="24"/>
          <w:lang w:eastAsia="zh-CN"/>
        </w:rPr>
        <w:t>：</w:t>
      </w:r>
      <w:r>
        <w:rPr>
          <w:rFonts w:hint="eastAsia" w:ascii="宋体" w:hAnsi="宋体" w:cs="宋体"/>
          <w:bCs/>
          <w:sz w:val="24"/>
          <w:szCs w:val="24"/>
        </w:rPr>
        <w:t>当车辆达到库区时应指挥车辆停放在相应库房外，让车辆慢慢降温30分钟。并及时通知保管员对材料质量进行验收，合格后方可指挥装卸、搬运人员进行装卸作业。材料堆码好后应根据送货单位的送货单的规格、品种、数量进行核实。</w:t>
      </w:r>
    </w:p>
    <w:p>
      <w:pPr>
        <w:spacing w:line="360" w:lineRule="auto"/>
        <w:ind w:firstLine="560"/>
        <w:jc w:val="left"/>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作业过程中要指挥搬运、装卸人员按要求将材料分库、分类进行堆码作业，堆码高度不得超过2米并做好防倾倒措施。机动车进入库区，应安装阻火器，并熄火停靠在库房门前2.5米外。</w:t>
      </w:r>
    </w:p>
    <w:p>
      <w:pPr>
        <w:spacing w:line="360" w:lineRule="auto"/>
        <w:ind w:firstLine="560"/>
        <w:jc w:val="left"/>
        <w:rPr>
          <w:rFonts w:hint="eastAsia"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en-US" w:eastAsia="zh-CN"/>
        </w:rPr>
        <w:t>.</w:t>
      </w:r>
      <w:r>
        <w:rPr>
          <w:rFonts w:hint="eastAsia" w:ascii="宋体" w:hAnsi="宋体" w:cs="宋体"/>
          <w:bCs/>
          <w:sz w:val="24"/>
          <w:szCs w:val="24"/>
        </w:rPr>
        <w:t>材料应该分类分区堆放，库内产品应堆码整齐有序，严禁超量、超高、压线堆码。</w:t>
      </w:r>
    </w:p>
    <w:p>
      <w:pPr>
        <w:spacing w:line="360" w:lineRule="auto"/>
        <w:ind w:firstLine="560"/>
        <w:jc w:val="left"/>
        <w:rPr>
          <w:rFonts w:hint="eastAsia"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val="en-US" w:eastAsia="zh-CN"/>
        </w:rPr>
        <w:t>.</w:t>
      </w:r>
      <w:r>
        <w:rPr>
          <w:rFonts w:hint="eastAsia" w:ascii="宋体" w:hAnsi="宋体" w:cs="宋体"/>
          <w:bCs/>
          <w:sz w:val="24"/>
          <w:szCs w:val="24"/>
        </w:rPr>
        <w:t>督促装卸、搬运人员在作业过程中做到“三轻、五禁”，轻拿、轻放、轻搬运、不拖拉、不碰撞作业。</w:t>
      </w:r>
    </w:p>
    <w:p>
      <w:pPr>
        <w:spacing w:line="360" w:lineRule="auto"/>
        <w:ind w:firstLine="560"/>
        <w:jc w:val="left"/>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val="en-US" w:eastAsia="zh-CN"/>
        </w:rPr>
        <w:t>.</w:t>
      </w:r>
      <w:bookmarkStart w:id="49" w:name="_Hlk50813308"/>
      <w:r>
        <w:rPr>
          <w:rFonts w:hint="eastAsia" w:ascii="宋体" w:hAnsi="宋体" w:cs="宋体"/>
          <w:bCs/>
          <w:sz w:val="24"/>
          <w:szCs w:val="24"/>
        </w:rPr>
        <w:t>每天对室内温、湿度进行检测记录；气温超过</w:t>
      </w:r>
      <w:r>
        <w:rPr>
          <w:rFonts w:ascii="宋体" w:hAnsi="宋体" w:cs="宋体"/>
          <w:bCs/>
          <w:sz w:val="24"/>
          <w:szCs w:val="24"/>
        </w:rPr>
        <w:t>34</w:t>
      </w:r>
      <w:r>
        <w:rPr>
          <w:rFonts w:hint="eastAsia" w:ascii="宋体" w:hAnsi="宋体" w:cs="宋体"/>
          <w:bCs/>
          <w:sz w:val="24"/>
          <w:szCs w:val="24"/>
        </w:rPr>
        <w:t>℃或遇暴雨、雷电时，禁止作业；温、湿度超过上下限时要采取防护措施。</w:t>
      </w:r>
      <w:bookmarkEnd w:id="49"/>
      <w:r>
        <w:rPr>
          <w:rFonts w:hint="eastAsia" w:ascii="宋体" w:hAnsi="宋体" w:cs="宋体"/>
          <w:bCs/>
          <w:sz w:val="24"/>
          <w:szCs w:val="24"/>
        </w:rPr>
        <w:t>发现成品受潮，或损坏应及时报告生产负责人进行处理。严禁将不合格产品在库房内超期堆放。</w:t>
      </w:r>
    </w:p>
    <w:p>
      <w:pPr>
        <w:spacing w:line="360" w:lineRule="auto"/>
        <w:ind w:firstLine="560"/>
        <w:jc w:val="left"/>
        <w:rPr>
          <w:rFonts w:ascii="宋体" w:hAnsi="宋体" w:cs="宋体"/>
          <w:bCs/>
          <w:sz w:val="24"/>
          <w:szCs w:val="24"/>
        </w:rPr>
      </w:pPr>
      <w:r>
        <w:rPr>
          <w:rFonts w:hint="eastAsia" w:ascii="宋体" w:hAnsi="宋体" w:cs="宋体"/>
          <w:bCs/>
          <w:sz w:val="24"/>
          <w:szCs w:val="24"/>
        </w:rPr>
        <w:t>7</w:t>
      </w:r>
      <w:r>
        <w:rPr>
          <w:rFonts w:hint="eastAsia" w:ascii="宋体" w:hAnsi="宋体" w:cs="宋体"/>
          <w:bCs/>
          <w:sz w:val="24"/>
          <w:szCs w:val="24"/>
          <w:lang w:val="en-US" w:eastAsia="zh-CN"/>
        </w:rPr>
        <w:t>.</w:t>
      </w:r>
      <w:r>
        <w:rPr>
          <w:rFonts w:hint="eastAsia" w:ascii="宋体" w:hAnsi="宋体" w:cs="宋体"/>
          <w:bCs/>
          <w:sz w:val="24"/>
          <w:szCs w:val="24"/>
        </w:rPr>
        <w:t>每天将仓库的库存信息按要求规范登记。</w:t>
      </w:r>
    </w:p>
    <w:p>
      <w:pPr>
        <w:spacing w:line="360" w:lineRule="auto"/>
        <w:ind w:firstLine="560"/>
        <w:jc w:val="left"/>
        <w:rPr>
          <w:rFonts w:ascii="宋体" w:hAnsi="宋体" w:cs="宋体"/>
          <w:bCs/>
          <w:szCs w:val="28"/>
        </w:rPr>
      </w:pPr>
      <w:r>
        <w:rPr>
          <w:rFonts w:hint="eastAsia" w:ascii="宋体" w:hAnsi="宋体" w:cs="宋体"/>
          <w:bCs/>
          <w:sz w:val="24"/>
          <w:szCs w:val="24"/>
        </w:rPr>
        <w:t>8</w:t>
      </w:r>
      <w:r>
        <w:rPr>
          <w:rFonts w:hint="eastAsia" w:ascii="宋体" w:hAnsi="宋体" w:cs="宋体"/>
          <w:bCs/>
          <w:sz w:val="24"/>
          <w:szCs w:val="24"/>
          <w:lang w:val="en-US" w:eastAsia="zh-CN"/>
        </w:rPr>
        <w:t>.</w:t>
      </w:r>
      <w:r>
        <w:rPr>
          <w:rFonts w:hint="eastAsia" w:ascii="宋体" w:hAnsi="宋体" w:cs="宋体"/>
          <w:bCs/>
          <w:sz w:val="24"/>
          <w:szCs w:val="24"/>
        </w:rPr>
        <w:t>每天转运、装卸、搬运作业结束后应对库区的垃圾进行打扫，确保库区干净、卫生。</w:t>
      </w:r>
      <w:r>
        <w:br w:type="page"/>
      </w:r>
      <w:bookmarkStart w:id="50" w:name="_Toc17150"/>
    </w:p>
    <w:bookmarkEnd w:id="46"/>
    <w:bookmarkEnd w:id="50"/>
    <w:p>
      <w:pPr>
        <w:pStyle w:val="2"/>
        <w:spacing w:before="156" w:after="156" w:line="480" w:lineRule="auto"/>
        <w:ind w:firstLine="321" w:firstLineChars="100"/>
        <w:jc w:val="center"/>
      </w:pPr>
      <w:bookmarkStart w:id="51" w:name="_Toc54608811"/>
      <w:bookmarkStart w:id="52" w:name="_Toc791"/>
      <w:bookmarkStart w:id="53" w:name="_Toc54608810"/>
      <w:r>
        <w:rPr>
          <w:rStyle w:val="11"/>
          <w:rFonts w:hint="eastAsia" w:ascii="Times New Roman" w:hAnsi="Times New Roman" w:cstheme="minorBidi"/>
          <w:b/>
          <w:sz w:val="32"/>
          <w:szCs w:val="32"/>
          <w:lang w:val="en-US" w:eastAsia="zh-CN" w:bidi="ar-SA"/>
        </w:rPr>
        <w:t>十四、封口饼保养库安全操作规程</w:t>
      </w:r>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转运车辆应停在装卸线以外，严禁进入库区。</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作业过程中按要求将产品分库、分类进行堆码作业，堆码高度不得超过1.5米，主通道不小于1.2米，</w:t>
      </w:r>
      <w:r>
        <w:rPr>
          <w:rFonts w:hint="eastAsia" w:ascii="宋体" w:hAnsi="宋体"/>
          <w:sz w:val="24"/>
          <w:szCs w:val="24"/>
          <w:lang w:val="en-US" w:eastAsia="zh-CN"/>
        </w:rPr>
        <w:t>堆码整齐</w:t>
      </w:r>
      <w:r>
        <w:rPr>
          <w:rFonts w:hint="eastAsia" w:ascii="宋体" w:hAnsi="宋体"/>
          <w:sz w:val="24"/>
          <w:szCs w:val="24"/>
        </w:rPr>
        <w:t>，防止倾倒。</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转运人员如实记录转出数量，根据</w:t>
      </w:r>
      <w:r>
        <w:rPr>
          <w:rFonts w:hint="eastAsia" w:ascii="宋体" w:hAnsi="宋体"/>
          <w:sz w:val="24"/>
          <w:szCs w:val="24"/>
          <w:lang w:eastAsia="zh-CN"/>
        </w:rPr>
        <w:t>结鞭</w:t>
      </w:r>
      <w:r>
        <w:rPr>
          <w:rFonts w:hint="eastAsia" w:ascii="宋体" w:hAnsi="宋体"/>
          <w:sz w:val="24"/>
          <w:szCs w:val="24"/>
        </w:rPr>
        <w:t>车间生产所需药饼名称、数量、规格，按要求准确进行发放。</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搬运作业时做到“三轻、五禁”，轻拿、轻放、轻搬运、不拖拉、不碰撞作业。</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每天对室内温、湿度进行</w:t>
      </w:r>
      <w:r>
        <w:rPr>
          <w:rFonts w:hint="eastAsia" w:ascii="宋体" w:hAnsi="宋体"/>
          <w:sz w:val="24"/>
          <w:szCs w:val="24"/>
          <w:lang w:val="en-US" w:eastAsia="zh-CN"/>
        </w:rPr>
        <w:t>登记监测。</w:t>
      </w:r>
      <w:r>
        <w:rPr>
          <w:rFonts w:hint="eastAsia" w:ascii="宋体" w:hAnsi="宋体"/>
          <w:sz w:val="24"/>
          <w:szCs w:val="24"/>
        </w:rPr>
        <w:t>气温超过34℃或遇暴雨、雷电时，禁止作业。发现成品受潮，或损坏应及时进行处理。</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每天转运作业结束后应对作业场所垃圾进行打扫，分类放置在规定的垃圾箱，确保库区干净、卫生。</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sz w:val="24"/>
          <w:szCs w:val="24"/>
          <w:lang w:eastAsia="zh-CN"/>
        </w:rPr>
      </w:pPr>
      <w:r>
        <w:rPr>
          <w:rFonts w:hint="eastAsia" w:ascii="宋体" w:hAnsi="宋体"/>
          <w:sz w:val="24"/>
          <w:szCs w:val="24"/>
          <w:lang w:val="en-US" w:eastAsia="zh-CN"/>
        </w:rPr>
        <w:t>7.作业结束后，</w:t>
      </w:r>
      <w:r>
        <w:rPr>
          <w:rFonts w:hint="eastAsia" w:ascii="宋体" w:hAnsi="宋体"/>
          <w:sz w:val="24"/>
          <w:szCs w:val="24"/>
        </w:rPr>
        <w:t>将门落锁</w:t>
      </w:r>
      <w:r>
        <w:rPr>
          <w:rFonts w:hint="eastAsia" w:ascii="宋体" w:hAnsi="宋体"/>
          <w:sz w:val="24"/>
          <w:szCs w:val="24"/>
          <w:lang w:eastAsia="zh-CN"/>
        </w:rPr>
        <w:t>。</w:t>
      </w:r>
    </w:p>
    <w:p>
      <w:pPr>
        <w:spacing w:line="720" w:lineRule="auto"/>
        <w:jc w:val="center"/>
        <w:outlineLvl w:val="0"/>
        <w:rPr>
          <w:rStyle w:val="11"/>
          <w:rFonts w:hint="eastAsia" w:ascii="Times New Roman" w:hAnsi="Times New Roman" w:eastAsia="宋体"/>
          <w:sz w:val="32"/>
          <w:szCs w:val="32"/>
          <w:lang w:val="en-US" w:eastAsia="zh-CN"/>
        </w:rPr>
      </w:pPr>
      <w:bookmarkStart w:id="54" w:name="_Toc31270"/>
      <w:bookmarkStart w:id="55" w:name="_Toc54608813"/>
      <w:r>
        <w:rPr>
          <w:rStyle w:val="11"/>
          <w:rFonts w:hint="eastAsia" w:ascii="Times New Roman" w:hAnsi="Times New Roman" w:eastAsia="宋体"/>
          <w:sz w:val="32"/>
          <w:szCs w:val="32"/>
          <w:lang w:val="en-US" w:eastAsia="zh-CN"/>
        </w:rPr>
        <w:t>十五、结鞭中转库安全操作规程</w:t>
      </w:r>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sz w:val="24"/>
          <w:szCs w:val="24"/>
        </w:rPr>
        <w:t>转运车辆</w:t>
      </w:r>
      <w:r>
        <w:rPr>
          <w:rFonts w:hint="eastAsia" w:ascii="宋体" w:hAnsi="宋体"/>
          <w:sz w:val="24"/>
          <w:szCs w:val="24"/>
          <w:lang w:val="en-US" w:eastAsia="zh-CN"/>
        </w:rPr>
        <w:t>应</w:t>
      </w:r>
      <w:r>
        <w:rPr>
          <w:rFonts w:hint="eastAsia" w:ascii="宋体" w:hAnsi="宋体"/>
          <w:sz w:val="24"/>
          <w:szCs w:val="24"/>
        </w:rPr>
        <w:t>放在库外</w:t>
      </w:r>
      <w:r>
        <w:rPr>
          <w:rFonts w:hint="eastAsia" w:ascii="宋体" w:hAnsi="宋体"/>
          <w:sz w:val="24"/>
          <w:szCs w:val="24"/>
          <w:lang w:val="en-US" w:eastAsia="zh-CN"/>
        </w:rPr>
        <w:t>规定位置</w:t>
      </w:r>
      <w:r>
        <w:rPr>
          <w:rFonts w:hint="eastAsia" w:ascii="宋体" w:hAnsi="宋体" w:cs="宋体"/>
          <w:bCs/>
          <w:sz w:val="24"/>
          <w:szCs w:val="24"/>
        </w:rPr>
        <w:t>，保管员应根据作业人员产品的品种、规格、数量进行收货核实。</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cs="宋体"/>
          <w:bCs/>
          <w:sz w:val="24"/>
          <w:szCs w:val="24"/>
          <w:lang w:val="en-US" w:eastAsia="zh-CN"/>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作业过程中应按要求将产品分库、分类进行堆码作业，堆码高度不得超过1.5米，堆垛离四边墙体不少于0.</w:t>
      </w:r>
      <w:r>
        <w:rPr>
          <w:rFonts w:hint="eastAsia" w:ascii="宋体" w:hAnsi="宋体" w:cs="宋体"/>
          <w:bCs/>
          <w:sz w:val="24"/>
          <w:szCs w:val="24"/>
          <w:lang w:val="en-US" w:eastAsia="zh-CN"/>
        </w:rPr>
        <w:t>1</w:t>
      </w:r>
      <w:r>
        <w:rPr>
          <w:rFonts w:hint="eastAsia" w:ascii="宋体" w:hAnsi="宋体" w:cs="宋体"/>
          <w:bCs/>
          <w:sz w:val="24"/>
          <w:szCs w:val="24"/>
        </w:rPr>
        <w:t>米，主通道不小于1.2米</w:t>
      </w:r>
      <w:r>
        <w:rPr>
          <w:rFonts w:hint="eastAsia" w:ascii="宋体" w:hAnsi="宋体" w:cs="宋体"/>
          <w:bCs/>
          <w:sz w:val="24"/>
          <w:szCs w:val="24"/>
          <w:lang w:eastAsia="zh-CN"/>
        </w:rPr>
        <w:t>，</w:t>
      </w:r>
      <w:r>
        <w:rPr>
          <w:rFonts w:hint="eastAsia" w:ascii="宋体" w:hAnsi="宋体" w:cs="宋体"/>
          <w:bCs/>
          <w:sz w:val="24"/>
          <w:szCs w:val="24"/>
        </w:rPr>
        <w:t>并做好防倾倒措施。</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cs="宋体"/>
          <w:bCs/>
          <w:sz w:val="24"/>
          <w:szCs w:val="24"/>
        </w:rPr>
      </w:pPr>
      <w:r>
        <w:rPr>
          <w:rFonts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库内产品应堆码整齐有序，严禁超量、超高、压线堆码。</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搬运作业时做到“三轻、五禁”，轻拿、轻放、轻搬运、不拖拉、不碰撞作业。</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严禁在库内进行各种形式的贴标、维修、返工工作。</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r>
        <w:rPr>
          <w:rFonts w:hint="eastAsia" w:ascii="宋体" w:hAnsi="宋体" w:cs="宋体"/>
          <w:bCs/>
          <w:sz w:val="24"/>
          <w:szCs w:val="24"/>
        </w:rPr>
        <w:t>作业结束后</w:t>
      </w:r>
      <w:r>
        <w:rPr>
          <w:rFonts w:hint="eastAsia" w:ascii="宋体" w:hAnsi="宋体" w:cs="宋体"/>
          <w:bCs/>
          <w:sz w:val="24"/>
          <w:szCs w:val="24"/>
          <w:lang w:eastAsia="zh-CN"/>
        </w:rPr>
        <w:t>，</w:t>
      </w:r>
      <w:r>
        <w:rPr>
          <w:rFonts w:hint="eastAsia" w:ascii="宋体" w:hAnsi="宋体" w:cs="宋体"/>
          <w:bCs/>
          <w:sz w:val="24"/>
          <w:szCs w:val="24"/>
        </w:rPr>
        <w:t>对作业场所的余药料、垃圾进行打扫，分类放置在规定的垃圾箱，确保库区干净、卫生</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7.</w:t>
      </w:r>
      <w:r>
        <w:rPr>
          <w:rFonts w:hint="eastAsia" w:ascii="宋体" w:hAnsi="宋体" w:cs="宋体"/>
          <w:bCs/>
          <w:sz w:val="24"/>
          <w:szCs w:val="24"/>
        </w:rPr>
        <w:t>每天</w:t>
      </w:r>
      <w:r>
        <w:rPr>
          <w:rFonts w:hint="eastAsia" w:ascii="宋体" w:hAnsi="宋体" w:cs="宋体"/>
          <w:bCs/>
          <w:sz w:val="24"/>
          <w:szCs w:val="24"/>
          <w:lang w:val="en-US" w:eastAsia="zh-CN"/>
        </w:rPr>
        <w:t>对库内半成品</w:t>
      </w:r>
      <w:r>
        <w:rPr>
          <w:rFonts w:hint="eastAsia" w:ascii="宋体" w:hAnsi="宋体" w:cs="宋体"/>
          <w:bCs/>
          <w:sz w:val="24"/>
          <w:szCs w:val="24"/>
        </w:rPr>
        <w:t>信息和温湿度信息按要求规范登记。作业结束后应及时将门落锁</w:t>
      </w:r>
      <w:r>
        <w:rPr>
          <w:rFonts w:hint="eastAsia" w:ascii="宋体" w:hAnsi="宋体" w:cs="宋体"/>
          <w:bCs/>
          <w:sz w:val="24"/>
          <w:szCs w:val="24"/>
          <w:lang w:eastAsia="zh-CN"/>
        </w:rPr>
        <w:t>。</w:t>
      </w:r>
    </w:p>
    <w:p>
      <w:pPr>
        <w:spacing w:line="720" w:lineRule="auto"/>
        <w:jc w:val="center"/>
        <w:outlineLvl w:val="0"/>
        <w:rPr>
          <w:rStyle w:val="11"/>
          <w:rFonts w:hint="eastAsia" w:ascii="Times New Roman" w:hAnsi="Times New Roman" w:eastAsia="宋体"/>
          <w:sz w:val="32"/>
          <w:szCs w:val="32"/>
          <w:lang w:val="en-US" w:eastAsia="zh-CN"/>
        </w:rPr>
      </w:pPr>
      <w:bookmarkStart w:id="56" w:name="_Toc1910"/>
      <w:r>
        <w:rPr>
          <w:rStyle w:val="11"/>
          <w:rFonts w:hint="eastAsia" w:ascii="Times New Roman" w:hAnsi="Times New Roman" w:eastAsia="宋体"/>
          <w:sz w:val="32"/>
          <w:szCs w:val="32"/>
          <w:lang w:val="en-US" w:eastAsia="zh-CN"/>
        </w:rPr>
        <w:t>十六、成品中转库安全操作规程</w:t>
      </w:r>
      <w:bookmarkEnd w:id="53"/>
      <w:bookmarkEnd w:id="56"/>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转运人员将转运的车辆停放库房装卸线以外，转运车辆严禁进入库房，保管员根据入库单的品种、规格、数量进行收货验收。如品种、规格、数量与入库单不相符、应及时和班组长联系查明原因。</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转运人员按要求将产品分类进行堆码作业，堆码高度不得超过2.5米，垛离四边墙体不少于0.</w:t>
      </w:r>
      <w:r>
        <w:rPr>
          <w:rFonts w:hint="eastAsia" w:ascii="宋体" w:hAnsi="宋体"/>
          <w:sz w:val="24"/>
          <w:szCs w:val="24"/>
          <w:lang w:val="en-US" w:eastAsia="zh-CN"/>
        </w:rPr>
        <w:t>1</w:t>
      </w:r>
      <w:r>
        <w:rPr>
          <w:rFonts w:hint="eastAsia" w:ascii="宋体" w:hAnsi="宋体"/>
          <w:sz w:val="24"/>
          <w:szCs w:val="24"/>
        </w:rPr>
        <w:t>米，垛距不小于0.7米，主通道不小于1.5米</w:t>
      </w:r>
      <w:r>
        <w:rPr>
          <w:rFonts w:hint="eastAsia" w:ascii="宋体" w:hAnsi="宋体"/>
          <w:sz w:val="24"/>
          <w:szCs w:val="24"/>
          <w:lang w:eastAsia="zh-CN"/>
        </w:rPr>
        <w:t>，</w:t>
      </w:r>
      <w:r>
        <w:rPr>
          <w:rFonts w:hint="eastAsia" w:ascii="宋体" w:hAnsi="宋体"/>
          <w:sz w:val="24"/>
          <w:szCs w:val="24"/>
        </w:rPr>
        <w:t>并做好防倾倒措施。库内产品应堆码整齐有序，严禁超量、超高、压线堆码。</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作业过程中应</w:t>
      </w:r>
      <w:r>
        <w:rPr>
          <w:rFonts w:hint="eastAsia" w:ascii="宋体" w:hAnsi="宋体"/>
          <w:sz w:val="24"/>
          <w:szCs w:val="24"/>
          <w:lang w:val="en-US" w:eastAsia="zh-CN"/>
        </w:rPr>
        <w:t>,</w:t>
      </w:r>
      <w:r>
        <w:rPr>
          <w:rFonts w:hint="eastAsia" w:ascii="宋体" w:hAnsi="宋体"/>
          <w:sz w:val="24"/>
          <w:szCs w:val="24"/>
        </w:rPr>
        <w:t>做到“三轻、五禁”，轻拿、轻放、轻搬运，严禁重扔、重摔作业。</w:t>
      </w:r>
    </w:p>
    <w:p>
      <w:pPr>
        <w:keepNext w:val="0"/>
        <w:keepLines w:val="0"/>
        <w:pageBreakBefore w:val="0"/>
        <w:widowControl w:val="0"/>
        <w:kinsoku/>
        <w:wordWrap/>
        <w:overflowPunct/>
        <w:topLinePunct w:val="0"/>
        <w:autoSpaceDE/>
        <w:autoSpaceDN/>
        <w:bidi w:val="0"/>
        <w:adjustRightInd/>
        <w:snapToGrid/>
        <w:spacing w:line="324" w:lineRule="auto"/>
        <w:ind w:firstLine="561"/>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每天对室内温、湿度进行</w:t>
      </w:r>
      <w:r>
        <w:rPr>
          <w:rFonts w:hint="eastAsia" w:ascii="宋体" w:hAnsi="宋体"/>
          <w:sz w:val="24"/>
          <w:szCs w:val="24"/>
          <w:lang w:val="en-US" w:eastAsia="zh-CN"/>
        </w:rPr>
        <w:t>登记监测。</w:t>
      </w:r>
      <w:r>
        <w:rPr>
          <w:rFonts w:hint="eastAsia" w:ascii="宋体" w:hAnsi="宋体"/>
          <w:sz w:val="24"/>
          <w:szCs w:val="24"/>
        </w:rPr>
        <w:t>气温超过34℃或遇暴雨、雷电时，禁止作业。发现成品受潮，或损坏应及时进行处理。</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严禁在库内拆箱、贴签以及进行各种形式的返工工作。</w:t>
      </w:r>
    </w:p>
    <w:p>
      <w:pPr>
        <w:spacing w:line="360" w:lineRule="auto"/>
        <w:ind w:firstLine="56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每天将</w:t>
      </w:r>
      <w:r>
        <w:rPr>
          <w:rFonts w:hint="eastAsia" w:ascii="宋体" w:hAnsi="宋体"/>
          <w:sz w:val="24"/>
          <w:szCs w:val="24"/>
          <w:lang w:val="en-US" w:eastAsia="zh-CN"/>
        </w:rPr>
        <w:t>中转库</w:t>
      </w:r>
      <w:r>
        <w:rPr>
          <w:rFonts w:hint="eastAsia" w:ascii="宋体" w:hAnsi="宋体"/>
          <w:sz w:val="24"/>
          <w:szCs w:val="24"/>
        </w:rPr>
        <w:t>的库存信息按要求规范登记。</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每天转运作业结束后应对库区的垃圾进行打扫，确保库区干净、卫生。</w:t>
      </w:r>
    </w:p>
    <w:p>
      <w:pPr>
        <w:spacing w:line="720" w:lineRule="auto"/>
        <w:jc w:val="center"/>
        <w:outlineLvl w:val="0"/>
        <w:rPr>
          <w:rStyle w:val="11"/>
          <w:rFonts w:hint="eastAsia" w:ascii="Times New Roman" w:hAnsi="Times New Roman" w:eastAsia="宋体"/>
          <w:sz w:val="32"/>
          <w:szCs w:val="32"/>
          <w:lang w:val="en-US" w:eastAsia="zh-CN"/>
        </w:rPr>
      </w:pPr>
      <w:bookmarkStart w:id="57" w:name="_Toc28093"/>
      <w:bookmarkStart w:id="58" w:name="_Toc54608815"/>
      <w:bookmarkStart w:id="59" w:name="_Toc54608812"/>
      <w:r>
        <w:rPr>
          <w:rStyle w:val="11"/>
          <w:rFonts w:hint="eastAsia" w:ascii="Times New Roman" w:hAnsi="Times New Roman" w:eastAsia="宋体"/>
          <w:sz w:val="32"/>
          <w:szCs w:val="32"/>
          <w:lang w:val="en-US" w:eastAsia="zh-CN"/>
        </w:rPr>
        <w:t>十七、引火线中转房安全操作规程</w:t>
      </w:r>
      <w:bookmarkEnd w:id="57"/>
      <w:bookmarkEnd w:id="58"/>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sz w:val="24"/>
          <w:szCs w:val="24"/>
        </w:rPr>
        <w:t>转运车辆</w:t>
      </w:r>
      <w:r>
        <w:rPr>
          <w:rFonts w:hint="eastAsia" w:ascii="宋体" w:hAnsi="宋体"/>
          <w:sz w:val="24"/>
          <w:szCs w:val="24"/>
          <w:lang w:val="en-US" w:eastAsia="zh-CN"/>
        </w:rPr>
        <w:t>应</w:t>
      </w:r>
      <w:r>
        <w:rPr>
          <w:rFonts w:hint="eastAsia" w:ascii="宋体" w:hAnsi="宋体"/>
          <w:sz w:val="24"/>
          <w:szCs w:val="24"/>
        </w:rPr>
        <w:t>放在库外</w:t>
      </w:r>
      <w:r>
        <w:rPr>
          <w:rFonts w:hint="eastAsia" w:ascii="宋体" w:hAnsi="宋体"/>
          <w:sz w:val="24"/>
          <w:szCs w:val="24"/>
          <w:lang w:val="en-US" w:eastAsia="zh-CN"/>
        </w:rPr>
        <w:t>规定位置</w:t>
      </w:r>
      <w:r>
        <w:rPr>
          <w:rFonts w:hint="eastAsia" w:ascii="宋体" w:hAnsi="宋体" w:cs="宋体"/>
          <w:bCs/>
          <w:sz w:val="24"/>
          <w:szCs w:val="24"/>
        </w:rPr>
        <w:t>，保管员应根据作业人员产品的品种、规格、数量进行收货核实。</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进入库房前应用手触摸导静电装置导去身体静电，做好防碰撞、颠簸措施。</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作业过程中应按要求堆码作业，堆码高度不得超过1.5米，堆垛离四边墙体不少于0.</w:t>
      </w:r>
      <w:r>
        <w:rPr>
          <w:rFonts w:hint="eastAsia" w:ascii="宋体" w:hAnsi="宋体" w:cs="宋体"/>
          <w:bCs/>
          <w:sz w:val="24"/>
          <w:szCs w:val="24"/>
          <w:lang w:val="en-US" w:eastAsia="zh-CN"/>
        </w:rPr>
        <w:t>1</w:t>
      </w:r>
      <w:r>
        <w:rPr>
          <w:rFonts w:hint="eastAsia" w:ascii="宋体" w:hAnsi="宋体" w:cs="宋体"/>
          <w:bCs/>
          <w:sz w:val="24"/>
          <w:szCs w:val="24"/>
        </w:rPr>
        <w:t>米，主通道不小于1.2米</w:t>
      </w:r>
      <w:r>
        <w:rPr>
          <w:rFonts w:hint="eastAsia" w:ascii="宋体" w:hAnsi="宋体" w:cs="宋体"/>
          <w:bCs/>
          <w:sz w:val="24"/>
          <w:szCs w:val="24"/>
          <w:lang w:eastAsia="zh-CN"/>
        </w:rPr>
        <w:t>，</w:t>
      </w:r>
      <w:r>
        <w:rPr>
          <w:rFonts w:hint="eastAsia" w:ascii="宋体" w:hAnsi="宋体" w:cs="宋体"/>
          <w:bCs/>
          <w:sz w:val="24"/>
          <w:szCs w:val="24"/>
        </w:rPr>
        <w:t>并做好防倾倒措施。</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库内产品应堆码整齐有序，严禁超量、超高、压线堆码。</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搬运作业时做到“三轻、五禁”，轻拿、轻放、轻搬运、不拖拉、不碰撞作业。</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严禁在库内进行各种形式的贴标、维修、返工工作。</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7.</w:t>
      </w:r>
      <w:r>
        <w:rPr>
          <w:rFonts w:hint="eastAsia" w:ascii="宋体" w:hAnsi="宋体" w:cs="宋体"/>
          <w:bCs/>
          <w:sz w:val="24"/>
          <w:szCs w:val="24"/>
        </w:rPr>
        <w:t>作业结束后</w:t>
      </w:r>
      <w:r>
        <w:rPr>
          <w:rFonts w:hint="eastAsia" w:ascii="宋体" w:hAnsi="宋体" w:cs="宋体"/>
          <w:bCs/>
          <w:sz w:val="24"/>
          <w:szCs w:val="24"/>
          <w:lang w:eastAsia="zh-CN"/>
        </w:rPr>
        <w:t>，</w:t>
      </w:r>
      <w:r>
        <w:rPr>
          <w:rFonts w:hint="eastAsia" w:ascii="宋体" w:hAnsi="宋体" w:cs="宋体"/>
          <w:bCs/>
          <w:sz w:val="24"/>
          <w:szCs w:val="24"/>
        </w:rPr>
        <w:t>对作业场所的余药料、垃圾进行打扫，分类放置在规定的垃圾箱，确保库区干净、卫生</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cs="宋体"/>
          <w:bCs/>
          <w:sz w:val="24"/>
          <w:szCs w:val="24"/>
          <w:lang w:eastAsia="zh-CN"/>
        </w:rPr>
      </w:pPr>
      <w:r>
        <w:rPr>
          <w:rFonts w:hint="eastAsia" w:ascii="宋体" w:hAnsi="宋体" w:cs="宋体"/>
          <w:bCs/>
          <w:sz w:val="24"/>
          <w:szCs w:val="24"/>
          <w:lang w:val="en-US" w:eastAsia="zh-CN"/>
        </w:rPr>
        <w:t>8.</w:t>
      </w:r>
      <w:r>
        <w:rPr>
          <w:rFonts w:hint="eastAsia" w:ascii="宋体" w:hAnsi="宋体" w:cs="宋体"/>
          <w:bCs/>
          <w:sz w:val="24"/>
          <w:szCs w:val="24"/>
        </w:rPr>
        <w:t>每天</w:t>
      </w:r>
      <w:r>
        <w:rPr>
          <w:rFonts w:hint="eastAsia" w:ascii="宋体" w:hAnsi="宋体" w:cs="宋体"/>
          <w:bCs/>
          <w:sz w:val="24"/>
          <w:szCs w:val="24"/>
          <w:lang w:val="en-US" w:eastAsia="zh-CN"/>
        </w:rPr>
        <w:t>对库内半成品</w:t>
      </w:r>
      <w:r>
        <w:rPr>
          <w:rFonts w:hint="eastAsia" w:ascii="宋体" w:hAnsi="宋体" w:cs="宋体"/>
          <w:bCs/>
          <w:sz w:val="24"/>
          <w:szCs w:val="24"/>
        </w:rPr>
        <w:t>信息和温湿度信息按要求规范登记。作业结束后应及时将门落锁</w:t>
      </w:r>
      <w:r>
        <w:rPr>
          <w:rFonts w:hint="eastAsia" w:ascii="宋体" w:hAnsi="宋体" w:cs="宋体"/>
          <w:bCs/>
          <w:sz w:val="24"/>
          <w:szCs w:val="24"/>
          <w:lang w:eastAsia="zh-CN"/>
        </w:rPr>
        <w:t>。</w:t>
      </w:r>
    </w:p>
    <w:p>
      <w:pPr>
        <w:spacing w:line="720" w:lineRule="auto"/>
        <w:jc w:val="center"/>
        <w:outlineLvl w:val="0"/>
        <w:rPr>
          <w:rStyle w:val="11"/>
          <w:rFonts w:hint="eastAsia" w:ascii="Times New Roman" w:hAnsi="Times New Roman" w:eastAsia="宋体"/>
          <w:sz w:val="32"/>
          <w:szCs w:val="32"/>
          <w:lang w:val="en-US" w:eastAsia="zh-CN"/>
        </w:rPr>
      </w:pPr>
      <w:bookmarkStart w:id="60" w:name="_Toc7986"/>
      <w:r>
        <w:rPr>
          <w:rStyle w:val="11"/>
          <w:rFonts w:hint="eastAsia" w:ascii="Times New Roman" w:hAnsi="Times New Roman" w:eastAsia="宋体"/>
          <w:sz w:val="32"/>
          <w:szCs w:val="32"/>
          <w:lang w:val="en-US" w:eastAsia="zh-CN"/>
        </w:rPr>
        <w:t>十八、化工材料库安全操作规程</w:t>
      </w:r>
      <w:bookmarkEnd w:id="59"/>
      <w:bookmarkEnd w:id="60"/>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材料</w:t>
      </w:r>
      <w:r>
        <w:rPr>
          <w:rFonts w:hint="eastAsia" w:ascii="宋体" w:hAnsi="宋体"/>
          <w:sz w:val="24"/>
          <w:szCs w:val="24"/>
          <w:lang w:val="en-US" w:eastAsia="zh-CN"/>
        </w:rPr>
        <w:t>出</w:t>
      </w:r>
      <w:r>
        <w:rPr>
          <w:rFonts w:hint="eastAsia" w:ascii="宋体" w:hAnsi="宋体"/>
          <w:sz w:val="24"/>
          <w:szCs w:val="24"/>
        </w:rPr>
        <w:t>库时</w:t>
      </w:r>
      <w:r>
        <w:rPr>
          <w:rFonts w:hint="eastAsia" w:ascii="宋体" w:hAnsi="宋体"/>
          <w:sz w:val="24"/>
          <w:szCs w:val="24"/>
          <w:lang w:eastAsia="zh-CN"/>
        </w:rPr>
        <w:t>：</w:t>
      </w:r>
      <w:r>
        <w:rPr>
          <w:rFonts w:hint="eastAsia" w:ascii="宋体" w:hAnsi="宋体"/>
          <w:sz w:val="24"/>
          <w:szCs w:val="24"/>
        </w:rPr>
        <w:t>转运车辆</w:t>
      </w:r>
      <w:r>
        <w:rPr>
          <w:rFonts w:hint="eastAsia" w:ascii="宋体" w:hAnsi="宋体"/>
          <w:sz w:val="24"/>
          <w:szCs w:val="24"/>
          <w:lang w:val="en-US" w:eastAsia="zh-CN"/>
        </w:rPr>
        <w:t>应</w:t>
      </w:r>
      <w:r>
        <w:rPr>
          <w:rFonts w:hint="eastAsia" w:ascii="宋体" w:hAnsi="宋体"/>
          <w:sz w:val="24"/>
          <w:szCs w:val="24"/>
        </w:rPr>
        <w:t>放在库外</w:t>
      </w:r>
      <w:r>
        <w:rPr>
          <w:rFonts w:hint="eastAsia" w:ascii="宋体" w:hAnsi="宋体"/>
          <w:sz w:val="24"/>
          <w:szCs w:val="24"/>
          <w:lang w:val="en-US" w:eastAsia="zh-CN"/>
        </w:rPr>
        <w:t>规定位置</w:t>
      </w:r>
      <w:r>
        <w:rPr>
          <w:rFonts w:hint="eastAsia" w:ascii="宋体" w:hAnsi="宋体"/>
          <w:sz w:val="24"/>
          <w:szCs w:val="24"/>
        </w:rPr>
        <w:t>，保管员根据生产计划所需的品种、规格、数量进行发货。</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材料入库时</w:t>
      </w:r>
      <w:r>
        <w:rPr>
          <w:rFonts w:hint="eastAsia" w:ascii="宋体" w:hAnsi="宋体"/>
          <w:sz w:val="24"/>
          <w:szCs w:val="24"/>
          <w:lang w:eastAsia="zh-CN"/>
        </w:rPr>
        <w:t>：</w:t>
      </w:r>
      <w:r>
        <w:rPr>
          <w:rFonts w:hint="eastAsia" w:ascii="宋体" w:hAnsi="宋体"/>
          <w:sz w:val="24"/>
          <w:szCs w:val="24"/>
          <w:lang w:val="en-US" w:eastAsia="zh-CN"/>
        </w:rPr>
        <w:t>机动</w:t>
      </w:r>
      <w:r>
        <w:rPr>
          <w:rFonts w:hint="eastAsia" w:ascii="宋体" w:hAnsi="宋体"/>
          <w:sz w:val="24"/>
          <w:szCs w:val="24"/>
        </w:rPr>
        <w:t>车辆达到库区时应停放在库外</w:t>
      </w:r>
      <w:r>
        <w:rPr>
          <w:rFonts w:hint="eastAsia" w:ascii="宋体" w:hAnsi="宋体"/>
          <w:sz w:val="24"/>
          <w:szCs w:val="24"/>
          <w:lang w:val="en-US" w:eastAsia="zh-CN"/>
        </w:rPr>
        <w:t>规定位置</w:t>
      </w:r>
      <w:r>
        <w:rPr>
          <w:rFonts w:hint="eastAsia" w:ascii="宋体" w:hAnsi="宋体"/>
          <w:sz w:val="24"/>
          <w:szCs w:val="24"/>
        </w:rPr>
        <w:t>，让车辆慢慢降温30分钟。并及时通知保管员对材料质量进行验收，合格后方可指挥装卸、搬运人员进行装卸作业。材料堆码好后应根据送货单位的送货单的规格、品种、数量进行核实。</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作业过程中要指挥搬运、装卸人员按要求将材料分库、分类进行堆码作业，堆码高度不得超过2米</w:t>
      </w:r>
      <w:r>
        <w:rPr>
          <w:rFonts w:hint="eastAsia" w:ascii="宋体" w:hAnsi="宋体"/>
          <w:sz w:val="24"/>
          <w:szCs w:val="24"/>
          <w:lang w:eastAsia="zh-CN"/>
        </w:rPr>
        <w:t>，</w:t>
      </w:r>
      <w:r>
        <w:rPr>
          <w:rFonts w:hint="eastAsia" w:ascii="宋体" w:hAnsi="宋体"/>
          <w:sz w:val="24"/>
          <w:szCs w:val="24"/>
        </w:rPr>
        <w:t>并做好防倾倒措施。</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作业过程中做到“三轻、五禁”，轻拿、轻放、轻搬运、不拖拉、不碰撞作业。</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每天对室内温、湿度进行</w:t>
      </w:r>
      <w:r>
        <w:rPr>
          <w:rFonts w:hint="eastAsia" w:ascii="宋体" w:hAnsi="宋体"/>
          <w:sz w:val="24"/>
          <w:szCs w:val="24"/>
          <w:lang w:val="en-US" w:eastAsia="zh-CN"/>
        </w:rPr>
        <w:t>登记监测</w:t>
      </w:r>
      <w:r>
        <w:rPr>
          <w:rFonts w:hint="eastAsia" w:ascii="宋体" w:hAnsi="宋体"/>
          <w:sz w:val="24"/>
          <w:szCs w:val="24"/>
        </w:rPr>
        <w:t>；气温超过34℃或遇暴雨、雷电时，禁止作业；温、湿度超过上下限时要采取防护措施。发现成品受潮，或损坏应及时报告生产负责人进行处理。</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每天将仓库的库存信息按要求规范登记。</w:t>
      </w:r>
    </w:p>
    <w:p>
      <w:pPr>
        <w:keepNext w:val="0"/>
        <w:keepLines w:val="0"/>
        <w:pageBreakBefore w:val="0"/>
        <w:widowControl w:val="0"/>
        <w:kinsoku/>
        <w:wordWrap/>
        <w:overflowPunct/>
        <w:topLinePunct w:val="0"/>
        <w:autoSpaceDE/>
        <w:autoSpaceDN/>
        <w:bidi w:val="0"/>
        <w:adjustRightInd/>
        <w:snapToGrid/>
        <w:spacing w:line="324" w:lineRule="auto"/>
        <w:ind w:firstLine="561"/>
        <w:jc w:val="left"/>
        <w:textAlignment w:val="auto"/>
        <w:rPr>
          <w:rFonts w:hint="eastAsia" w:ascii="宋体" w:hAnsi="宋体"/>
          <w:sz w:val="24"/>
          <w:szCs w:val="24"/>
          <w:lang w:eastAsia="zh-CN"/>
        </w:rPr>
      </w:pPr>
      <w:r>
        <w:rPr>
          <w:rFonts w:hint="eastAsia" w:ascii="宋体" w:hAnsi="宋体"/>
          <w:sz w:val="24"/>
          <w:szCs w:val="24"/>
          <w:lang w:val="en-US" w:eastAsia="zh-CN"/>
        </w:rPr>
        <w:t>7.</w:t>
      </w:r>
      <w:r>
        <w:rPr>
          <w:rFonts w:hint="eastAsia" w:ascii="宋体" w:hAnsi="宋体"/>
          <w:sz w:val="24"/>
          <w:szCs w:val="24"/>
        </w:rPr>
        <w:t>每天转运、装卸、搬运作业结束后应对库区的垃圾进行打扫，确保库区干净、卫生。</w:t>
      </w:r>
      <w:r>
        <w:rPr>
          <w:rFonts w:hint="eastAsia" w:ascii="宋体" w:hAnsi="宋体"/>
          <w:sz w:val="24"/>
          <w:szCs w:val="24"/>
          <w:lang w:val="en-US" w:eastAsia="zh-CN"/>
        </w:rPr>
        <w:t>并</w:t>
      </w:r>
      <w:r>
        <w:rPr>
          <w:rFonts w:hint="eastAsia" w:ascii="宋体" w:hAnsi="宋体"/>
          <w:sz w:val="24"/>
          <w:szCs w:val="24"/>
        </w:rPr>
        <w:t>将门落锁</w:t>
      </w:r>
      <w:r>
        <w:rPr>
          <w:rFonts w:hint="eastAsia" w:ascii="宋体" w:hAnsi="宋体"/>
          <w:sz w:val="24"/>
          <w:szCs w:val="24"/>
          <w:lang w:eastAsia="zh-CN"/>
        </w:rPr>
        <w:t>。</w:t>
      </w:r>
    </w:p>
    <w:p>
      <w:pPr>
        <w:spacing w:line="720" w:lineRule="auto"/>
        <w:jc w:val="center"/>
        <w:outlineLvl w:val="0"/>
        <w:rPr>
          <w:rStyle w:val="11"/>
          <w:rFonts w:hint="eastAsia" w:ascii="Times New Roman" w:hAnsi="Times New Roman" w:eastAsia="宋体"/>
          <w:sz w:val="32"/>
          <w:szCs w:val="32"/>
          <w:lang w:val="en-US" w:eastAsia="zh-CN"/>
        </w:rPr>
      </w:pPr>
      <w:bookmarkStart w:id="61" w:name="_Toc29359"/>
      <w:bookmarkStart w:id="62" w:name="_Toc28964"/>
      <w:bookmarkStart w:id="63" w:name="_Toc2642"/>
      <w:bookmarkStart w:id="64" w:name="_Toc54608816"/>
      <w:r>
        <w:rPr>
          <w:rStyle w:val="11"/>
          <w:rFonts w:hint="eastAsia" w:ascii="Times New Roman" w:hAnsi="Times New Roman" w:eastAsia="宋体"/>
          <w:sz w:val="32"/>
          <w:szCs w:val="32"/>
          <w:lang w:val="en-US" w:eastAsia="zh-CN"/>
        </w:rPr>
        <w:t>十九、货物查验安全操作规程</w:t>
      </w:r>
      <w:bookmarkEnd w:id="61"/>
      <w:bookmarkEnd w:id="62"/>
      <w:bookmarkEnd w:id="63"/>
    </w:p>
    <w:p>
      <w:pPr>
        <w:widowControl/>
        <w:spacing w:line="360" w:lineRule="auto"/>
        <w:ind w:firstLine="480"/>
        <w:jc w:val="left"/>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.货物查验人员</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穿戴个人防护用品</w:t>
      </w:r>
      <w:r>
        <w:rPr>
          <w:rFonts w:hint="eastAsia" w:ascii="宋体" w:hAnsi="宋体" w:eastAsia="宋体" w:cs="宋体"/>
          <w:color w:val="000000"/>
          <w:kern w:val="0"/>
          <w:sz w:val="24"/>
          <w:szCs w:val="24"/>
        </w:rPr>
        <w:t>，触摸导静电</w:t>
      </w:r>
      <w:r>
        <w:rPr>
          <w:rFonts w:hint="eastAsia" w:ascii="宋体" w:hAnsi="宋体" w:eastAsia="宋体" w:cs="宋体"/>
          <w:color w:val="000000"/>
          <w:kern w:val="0"/>
          <w:sz w:val="24"/>
          <w:szCs w:val="24"/>
          <w:lang w:eastAsia="zh-CN"/>
        </w:rPr>
        <w:t>释放</w:t>
      </w:r>
      <w:r>
        <w:rPr>
          <w:rFonts w:hint="eastAsia" w:ascii="宋体" w:hAnsi="宋体" w:eastAsia="宋体" w:cs="宋体"/>
          <w:color w:val="000000"/>
          <w:kern w:val="0"/>
          <w:sz w:val="24"/>
          <w:szCs w:val="24"/>
        </w:rPr>
        <w:t>装置。</w:t>
      </w:r>
    </w:p>
    <w:p>
      <w:pPr>
        <w:widowControl/>
        <w:spacing w:line="360" w:lineRule="auto"/>
        <w:ind w:firstLine="480"/>
        <w:jc w:val="left"/>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仓库保管员首先</w:t>
      </w:r>
      <w:r>
        <w:rPr>
          <w:rFonts w:hint="eastAsia" w:ascii="宋体" w:hAnsi="宋体" w:eastAsia="宋体" w:cs="宋体"/>
          <w:color w:val="000000"/>
          <w:kern w:val="0"/>
          <w:sz w:val="24"/>
          <w:szCs w:val="24"/>
          <w:lang w:eastAsia="zh-CN"/>
        </w:rPr>
        <w:t>核对产品外观的完整性进行检查。</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质检员</w:t>
      </w:r>
      <w:r>
        <w:rPr>
          <w:rFonts w:hint="eastAsia" w:ascii="宋体" w:hAnsi="宋体" w:eastAsia="宋体" w:cs="宋体"/>
          <w:color w:val="000000"/>
          <w:kern w:val="0"/>
          <w:sz w:val="24"/>
          <w:szCs w:val="24"/>
          <w:lang w:eastAsia="zh-CN"/>
        </w:rPr>
        <w:t>按照《烟花爆竹</w:t>
      </w:r>
      <w:r>
        <w:rPr>
          <w:rFonts w:hint="eastAsia" w:ascii="宋体" w:hAnsi="宋体" w:eastAsia="宋体" w:cs="宋体"/>
          <w:color w:val="000000"/>
          <w:kern w:val="0"/>
          <w:sz w:val="24"/>
          <w:szCs w:val="24"/>
          <w:lang w:val="en-US" w:eastAsia="zh-CN"/>
        </w:rPr>
        <w:t xml:space="preserve"> 安全与质量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GB10631-2013</w:t>
      </w:r>
      <w:r>
        <w:rPr>
          <w:rFonts w:hint="eastAsia" w:ascii="宋体" w:hAnsi="宋体" w:eastAsia="宋体" w:cs="宋体"/>
          <w:color w:val="000000"/>
          <w:kern w:val="0"/>
          <w:sz w:val="24"/>
          <w:szCs w:val="24"/>
          <w:lang w:eastAsia="zh-CN"/>
        </w:rPr>
        <w:t>标准规定检验项目对货物进行抽样检验，并做好记录。</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入库时，仓库管理员必须再次确认产品的数量、规格、型号、合格证件等项目，如发现产品数量、单据等不齐全时，不予入库。</w:t>
      </w:r>
    </w:p>
    <w:p>
      <w:pPr>
        <w:widowControl/>
        <w:spacing w:line="360" w:lineRule="auto"/>
        <w:ind w:firstLine="480"/>
        <w:jc w:val="left"/>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lang w:eastAsia="zh-CN"/>
        </w:rPr>
        <w:t>检查、</w:t>
      </w:r>
      <w:r>
        <w:rPr>
          <w:rFonts w:hint="eastAsia" w:ascii="宋体" w:hAnsi="宋体" w:eastAsia="宋体" w:cs="宋体"/>
          <w:color w:val="000000"/>
          <w:kern w:val="0"/>
          <w:sz w:val="24"/>
          <w:szCs w:val="24"/>
        </w:rPr>
        <w:t>检验出的不合格产品要登记，</w:t>
      </w:r>
      <w:r>
        <w:rPr>
          <w:rFonts w:hint="eastAsia" w:ascii="宋体" w:hAnsi="宋体" w:eastAsia="宋体" w:cs="宋体"/>
          <w:color w:val="000000"/>
          <w:kern w:val="0"/>
          <w:sz w:val="24"/>
          <w:szCs w:val="24"/>
          <w:lang w:eastAsia="zh-CN"/>
        </w:rPr>
        <w:t>专库或专区</w:t>
      </w:r>
      <w:r>
        <w:rPr>
          <w:rFonts w:hint="eastAsia" w:ascii="宋体" w:hAnsi="宋体" w:eastAsia="宋体" w:cs="宋体"/>
          <w:color w:val="000000"/>
          <w:kern w:val="0"/>
          <w:sz w:val="24"/>
          <w:szCs w:val="24"/>
        </w:rPr>
        <w:t>存放，防止流入市场，并上报</w:t>
      </w:r>
      <w:r>
        <w:rPr>
          <w:rFonts w:hint="eastAsia" w:ascii="宋体" w:hAnsi="宋体" w:eastAsia="宋体" w:cs="宋体"/>
          <w:color w:val="000000"/>
          <w:kern w:val="0"/>
          <w:sz w:val="24"/>
          <w:szCs w:val="24"/>
          <w:lang w:eastAsia="zh-CN"/>
        </w:rPr>
        <w:t>安全科</w:t>
      </w:r>
      <w:r>
        <w:rPr>
          <w:rFonts w:hint="eastAsia" w:ascii="宋体" w:hAnsi="宋体" w:eastAsia="宋体" w:cs="宋体"/>
          <w:color w:val="000000"/>
          <w:kern w:val="0"/>
          <w:sz w:val="24"/>
          <w:szCs w:val="24"/>
        </w:rPr>
        <w:t>和质量检验科，必要时送有资质的质检机构</w:t>
      </w:r>
      <w:r>
        <w:rPr>
          <w:rFonts w:hint="eastAsia" w:ascii="宋体" w:hAnsi="宋体" w:eastAsia="宋体" w:cs="宋体"/>
          <w:color w:val="000000"/>
          <w:kern w:val="0"/>
          <w:sz w:val="24"/>
          <w:szCs w:val="24"/>
          <w:lang w:eastAsia="zh-CN"/>
        </w:rPr>
        <w:t>重新</w:t>
      </w:r>
      <w:r>
        <w:rPr>
          <w:rFonts w:hint="eastAsia" w:ascii="宋体" w:hAnsi="宋体" w:eastAsia="宋体" w:cs="宋体"/>
          <w:color w:val="000000"/>
          <w:kern w:val="0"/>
          <w:sz w:val="24"/>
          <w:szCs w:val="24"/>
        </w:rPr>
        <w:t>检验</w:t>
      </w:r>
      <w:r>
        <w:rPr>
          <w:rFonts w:hint="eastAsia" w:ascii="宋体" w:hAnsi="宋体" w:eastAsia="宋体" w:cs="宋体"/>
          <w:color w:val="000000"/>
          <w:kern w:val="0"/>
          <w:sz w:val="24"/>
          <w:szCs w:val="24"/>
          <w:lang w:eastAsia="zh-CN"/>
        </w:rPr>
        <w:t>。</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eastAsia="zh-CN"/>
        </w:rPr>
        <w:t>.已经确认的</w:t>
      </w:r>
      <w:r>
        <w:rPr>
          <w:rFonts w:hint="eastAsia" w:ascii="宋体" w:hAnsi="宋体" w:eastAsia="宋体" w:cs="宋体"/>
          <w:color w:val="000000"/>
          <w:kern w:val="0"/>
          <w:sz w:val="24"/>
          <w:szCs w:val="24"/>
        </w:rPr>
        <w:t>不合格品</w:t>
      </w:r>
      <w:r>
        <w:rPr>
          <w:rFonts w:hint="eastAsia" w:ascii="宋体" w:hAnsi="宋体" w:eastAsia="宋体" w:cs="宋体"/>
          <w:color w:val="000000"/>
          <w:kern w:val="0"/>
          <w:sz w:val="24"/>
          <w:szCs w:val="24"/>
          <w:lang w:eastAsia="zh-CN"/>
        </w:rPr>
        <w:t>、过期产品应</w:t>
      </w:r>
      <w:r>
        <w:rPr>
          <w:rFonts w:hint="eastAsia" w:ascii="宋体" w:hAnsi="宋体" w:eastAsia="宋体" w:cs="宋体"/>
          <w:color w:val="000000"/>
          <w:kern w:val="0"/>
          <w:sz w:val="24"/>
          <w:szCs w:val="24"/>
        </w:rPr>
        <w:t>及时</w:t>
      </w:r>
      <w:r>
        <w:rPr>
          <w:rFonts w:hint="eastAsia" w:ascii="宋体" w:hAnsi="宋体" w:eastAsia="宋体" w:cs="宋体"/>
          <w:color w:val="000000"/>
          <w:kern w:val="0"/>
          <w:sz w:val="24"/>
          <w:szCs w:val="24"/>
          <w:lang w:eastAsia="zh-CN"/>
        </w:rPr>
        <w:t>进行销毁或退回生产线</w:t>
      </w:r>
      <w:r>
        <w:rPr>
          <w:rFonts w:hint="eastAsia" w:ascii="宋体" w:hAnsi="宋体" w:eastAsia="宋体" w:cs="宋体"/>
          <w:color w:val="000000"/>
          <w:kern w:val="0"/>
          <w:sz w:val="24"/>
          <w:szCs w:val="24"/>
        </w:rPr>
        <w:t>处理。</w:t>
      </w:r>
    </w:p>
    <w:p>
      <w:pPr>
        <w:spacing w:line="720" w:lineRule="auto"/>
        <w:jc w:val="center"/>
        <w:rPr>
          <w:rFonts w:hint="eastAsia" w:ascii="宋体" w:hAnsi="宋体" w:eastAsia="宋体" w:cs="宋体"/>
          <w:b/>
          <w:bCs/>
          <w:color w:val="000000" w:themeColor="text1"/>
          <w:sz w:val="36"/>
          <w:szCs w:val="36"/>
          <w:lang w:val="en-US" w:eastAsia="zh-CN"/>
        </w:rPr>
      </w:pPr>
      <w:bookmarkStart w:id="65" w:name="_Toc16703"/>
    </w:p>
    <w:p>
      <w:pPr>
        <w:spacing w:line="720" w:lineRule="auto"/>
        <w:jc w:val="center"/>
        <w:outlineLvl w:val="0"/>
        <w:rPr>
          <w:rStyle w:val="11"/>
          <w:rFonts w:hint="eastAsia" w:ascii="Times New Roman" w:hAnsi="Times New Roman" w:eastAsia="宋体"/>
          <w:sz w:val="32"/>
          <w:szCs w:val="32"/>
          <w:lang w:val="en-US" w:eastAsia="zh-CN"/>
        </w:rPr>
      </w:pPr>
      <w:bookmarkStart w:id="66" w:name="_Toc20176"/>
      <w:r>
        <w:rPr>
          <w:rStyle w:val="11"/>
          <w:rFonts w:hint="eastAsia" w:ascii="Times New Roman" w:hAnsi="Times New Roman" w:eastAsia="宋体"/>
          <w:sz w:val="32"/>
          <w:szCs w:val="32"/>
          <w:lang w:val="en-US" w:eastAsia="zh-CN"/>
        </w:rPr>
        <w:t>二十、货物拆箱安全操作规程</w:t>
      </w:r>
      <w:bookmarkEnd w:id="65"/>
      <w:bookmarkEnd w:id="66"/>
    </w:p>
    <w:p>
      <w:pPr>
        <w:widowControl/>
        <w:numPr>
          <w:ilvl w:val="0"/>
          <w:numId w:val="0"/>
        </w:numPr>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拆箱作业</w:t>
      </w:r>
      <w:r>
        <w:rPr>
          <w:rFonts w:hint="eastAsia" w:ascii="宋体" w:hAnsi="宋体" w:eastAsia="宋体" w:cs="宋体"/>
          <w:color w:val="000000"/>
          <w:kern w:val="0"/>
          <w:sz w:val="24"/>
          <w:szCs w:val="24"/>
          <w:lang w:eastAsia="zh-CN"/>
        </w:rPr>
        <w:t>人员</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穿戴个人防护用品</w:t>
      </w:r>
      <w:r>
        <w:rPr>
          <w:rFonts w:hint="eastAsia" w:ascii="宋体" w:hAnsi="宋体" w:eastAsia="宋体" w:cs="宋体"/>
          <w:color w:val="000000"/>
          <w:kern w:val="0"/>
          <w:sz w:val="24"/>
          <w:szCs w:val="24"/>
        </w:rPr>
        <w:t>，触摸导静电</w:t>
      </w:r>
      <w:r>
        <w:rPr>
          <w:rFonts w:hint="eastAsia" w:ascii="宋体" w:hAnsi="宋体" w:eastAsia="宋体" w:cs="宋体"/>
          <w:color w:val="000000"/>
          <w:kern w:val="0"/>
          <w:sz w:val="24"/>
          <w:szCs w:val="24"/>
          <w:lang w:eastAsia="zh-CN"/>
        </w:rPr>
        <w:t>释放</w:t>
      </w:r>
      <w:r>
        <w:rPr>
          <w:rFonts w:hint="eastAsia" w:ascii="宋体" w:hAnsi="宋体" w:eastAsia="宋体" w:cs="宋体"/>
          <w:color w:val="000000"/>
          <w:kern w:val="0"/>
          <w:sz w:val="24"/>
          <w:szCs w:val="24"/>
        </w:rPr>
        <w:t>装置。</w:t>
      </w:r>
    </w:p>
    <w:p>
      <w:pPr>
        <w:widowControl/>
        <w:numPr>
          <w:ilvl w:val="0"/>
          <w:numId w:val="0"/>
        </w:numPr>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拆箱时，搬运</w:t>
      </w:r>
      <w:r>
        <w:rPr>
          <w:rFonts w:hint="eastAsia" w:ascii="宋体" w:hAnsi="宋体" w:eastAsia="宋体" w:cs="宋体"/>
          <w:color w:val="000000"/>
          <w:kern w:val="0"/>
          <w:sz w:val="24"/>
          <w:szCs w:val="24"/>
          <w:lang w:eastAsia="zh-CN"/>
        </w:rPr>
        <w:t>至</w:t>
      </w:r>
      <w:r>
        <w:rPr>
          <w:rFonts w:hint="eastAsia" w:ascii="宋体" w:hAnsi="宋体" w:eastAsia="宋体" w:cs="宋体"/>
          <w:color w:val="000000"/>
          <w:kern w:val="0"/>
          <w:sz w:val="24"/>
          <w:szCs w:val="24"/>
        </w:rPr>
        <w:t>库房外指定地点进行作业。</w:t>
      </w:r>
    </w:p>
    <w:p>
      <w:pPr>
        <w:widowControl/>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拆箱时</w:t>
      </w:r>
      <w:r>
        <w:rPr>
          <w:rFonts w:hint="eastAsia" w:ascii="宋体" w:hAnsi="宋体" w:eastAsia="宋体" w:cs="宋体"/>
          <w:color w:val="000000"/>
          <w:kern w:val="0"/>
          <w:sz w:val="24"/>
          <w:szCs w:val="24"/>
          <w:lang w:eastAsia="zh-CN"/>
        </w:rPr>
        <w:t>安全管理员或</w:t>
      </w:r>
      <w:r>
        <w:rPr>
          <w:rFonts w:hint="eastAsia" w:ascii="宋体" w:hAnsi="宋体" w:eastAsia="宋体" w:cs="宋体"/>
          <w:color w:val="000000"/>
          <w:kern w:val="0"/>
          <w:sz w:val="24"/>
          <w:szCs w:val="24"/>
        </w:rPr>
        <w:t>保管员应在场监督。操作人员</w:t>
      </w:r>
      <w:r>
        <w:rPr>
          <w:rFonts w:hint="eastAsia" w:ascii="宋体" w:hAnsi="宋体" w:eastAsia="宋体" w:cs="宋体"/>
          <w:color w:val="000000"/>
          <w:kern w:val="0"/>
          <w:sz w:val="24"/>
          <w:szCs w:val="24"/>
          <w:lang w:eastAsia="zh-CN"/>
        </w:rPr>
        <w:t>应</w:t>
      </w:r>
      <w:r>
        <w:rPr>
          <w:rFonts w:hint="eastAsia" w:ascii="宋体" w:hAnsi="宋体" w:eastAsia="宋体" w:cs="宋体"/>
          <w:color w:val="000000"/>
          <w:kern w:val="0"/>
          <w:sz w:val="24"/>
          <w:szCs w:val="24"/>
        </w:rPr>
        <w:t>用锋利的非铁质</w:t>
      </w:r>
      <w:r>
        <w:rPr>
          <w:rFonts w:hint="eastAsia" w:ascii="宋体" w:hAnsi="宋体" w:eastAsia="宋体" w:cs="宋体"/>
          <w:color w:val="000000"/>
          <w:kern w:val="0"/>
          <w:sz w:val="24"/>
          <w:szCs w:val="24"/>
          <w:lang w:eastAsia="zh-CN"/>
        </w:rPr>
        <w:t>工具进行</w:t>
      </w:r>
      <w:r>
        <w:rPr>
          <w:rFonts w:hint="eastAsia" w:ascii="宋体" w:hAnsi="宋体" w:eastAsia="宋体" w:cs="宋体"/>
          <w:color w:val="000000"/>
          <w:kern w:val="0"/>
          <w:sz w:val="24"/>
          <w:szCs w:val="24"/>
        </w:rPr>
        <w:t>开封</w:t>
      </w:r>
      <w:r>
        <w:rPr>
          <w:rFonts w:hint="eastAsia" w:ascii="宋体" w:hAnsi="宋体" w:eastAsia="宋体" w:cs="宋体"/>
          <w:color w:val="000000"/>
          <w:kern w:val="0"/>
          <w:sz w:val="24"/>
          <w:szCs w:val="24"/>
          <w:lang w:eastAsia="zh-CN"/>
        </w:rPr>
        <w:t>作业</w:t>
      </w:r>
      <w:r>
        <w:rPr>
          <w:rFonts w:hint="eastAsia" w:ascii="宋体" w:hAnsi="宋体" w:eastAsia="宋体" w:cs="宋体"/>
          <w:color w:val="000000"/>
          <w:kern w:val="0"/>
          <w:sz w:val="24"/>
          <w:szCs w:val="24"/>
        </w:rPr>
        <w:t>，防止接触药物。</w:t>
      </w:r>
    </w:p>
    <w:p>
      <w:pPr>
        <w:widowControl/>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拆箱过程应保持货物包装完整，要轻拿轻放，防止货物摔落、倾倒，摆放货物要平稳，禁止野蛮拆装。</w:t>
      </w:r>
    </w:p>
    <w:p>
      <w:pPr>
        <w:widowControl/>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拆箱作业中，不得损毁货物内部的结构和包装，发现产品质量问题及时告知负责人。</w:t>
      </w:r>
    </w:p>
    <w:p>
      <w:pPr>
        <w:widowControl/>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拆箱后要及时对剩余货物进行登记并单独存放，严禁乱扔乱放，堆码高度不得超过1.5米。</w:t>
      </w:r>
    </w:p>
    <w:p>
      <w:pPr>
        <w:widowControl/>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保持</w:t>
      </w:r>
      <w:r>
        <w:rPr>
          <w:rFonts w:hint="eastAsia" w:ascii="宋体" w:hAnsi="宋体" w:eastAsia="宋体" w:cs="宋体"/>
          <w:color w:val="000000"/>
          <w:kern w:val="0"/>
          <w:sz w:val="24"/>
          <w:szCs w:val="24"/>
          <w:lang w:eastAsia="zh-CN"/>
        </w:rPr>
        <w:t>拆箱作业场所</w:t>
      </w:r>
      <w:r>
        <w:rPr>
          <w:rFonts w:hint="eastAsia" w:ascii="宋体" w:hAnsi="宋体" w:eastAsia="宋体" w:cs="宋体"/>
          <w:color w:val="000000"/>
          <w:kern w:val="0"/>
          <w:sz w:val="24"/>
          <w:szCs w:val="24"/>
        </w:rPr>
        <w:t>整洁、干净、无杂物，发现零散药物要及时清理干净</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并</w:t>
      </w:r>
      <w:r>
        <w:rPr>
          <w:rFonts w:hint="eastAsia" w:ascii="宋体" w:hAnsi="宋体" w:eastAsia="宋体" w:cs="宋体"/>
          <w:color w:val="000000"/>
          <w:kern w:val="0"/>
          <w:sz w:val="24"/>
          <w:szCs w:val="24"/>
          <w:lang w:eastAsia="zh-CN"/>
        </w:rPr>
        <w:t>转移至销毁场</w:t>
      </w:r>
      <w:r>
        <w:rPr>
          <w:rFonts w:hint="eastAsia" w:ascii="宋体" w:hAnsi="宋体" w:eastAsia="宋体" w:cs="宋体"/>
          <w:color w:val="000000"/>
          <w:kern w:val="0"/>
          <w:sz w:val="24"/>
          <w:szCs w:val="24"/>
        </w:rPr>
        <w:t>销毁。</w:t>
      </w:r>
    </w:p>
    <w:p>
      <w:pPr>
        <w:spacing w:line="720" w:lineRule="auto"/>
        <w:jc w:val="center"/>
        <w:outlineLvl w:val="0"/>
        <w:rPr>
          <w:rFonts w:hint="eastAsia" w:ascii="宋体" w:hAnsi="宋体" w:eastAsia="宋体" w:cs="宋体"/>
          <w:b/>
          <w:bCs/>
          <w:color w:val="000000" w:themeColor="text1"/>
          <w:sz w:val="36"/>
          <w:szCs w:val="36"/>
          <w:highlight w:val="red"/>
          <w:lang w:eastAsia="zh-CN"/>
        </w:rPr>
      </w:pPr>
      <w:bookmarkStart w:id="67" w:name="_Toc26609"/>
      <w:bookmarkStart w:id="68" w:name="_Toc7932"/>
      <w:r>
        <w:rPr>
          <w:rStyle w:val="11"/>
          <w:rFonts w:hint="eastAsia" w:ascii="Times New Roman" w:hAnsi="Times New Roman" w:eastAsia="宋体"/>
          <w:sz w:val="32"/>
          <w:szCs w:val="32"/>
          <w:highlight w:val="none"/>
          <w:lang w:val="en-US" w:eastAsia="zh-CN"/>
        </w:rPr>
        <w:t>二十一、货物装卸安全操作规程</w:t>
      </w:r>
      <w:bookmarkEnd w:id="67"/>
      <w:bookmarkEnd w:id="68"/>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装卸</w:t>
      </w:r>
      <w:r>
        <w:rPr>
          <w:rFonts w:hint="eastAsia" w:ascii="宋体" w:hAnsi="宋体" w:eastAsia="宋体" w:cs="宋体"/>
          <w:color w:val="000000"/>
          <w:kern w:val="0"/>
          <w:sz w:val="24"/>
          <w:szCs w:val="24"/>
          <w:lang w:eastAsia="zh-CN"/>
        </w:rPr>
        <w:t>人员</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穿戴个人防护用品</w:t>
      </w:r>
      <w:r>
        <w:rPr>
          <w:rFonts w:hint="eastAsia" w:ascii="宋体" w:hAnsi="宋体" w:eastAsia="宋体" w:cs="宋体"/>
          <w:color w:val="000000"/>
          <w:kern w:val="0"/>
          <w:sz w:val="24"/>
          <w:szCs w:val="24"/>
        </w:rPr>
        <w:t>，触摸导静电</w:t>
      </w:r>
      <w:r>
        <w:rPr>
          <w:rFonts w:hint="eastAsia" w:ascii="宋体" w:hAnsi="宋体" w:eastAsia="宋体" w:cs="宋体"/>
          <w:color w:val="000000"/>
          <w:kern w:val="0"/>
          <w:sz w:val="24"/>
          <w:szCs w:val="24"/>
          <w:lang w:eastAsia="zh-CN"/>
        </w:rPr>
        <w:t>释放</w:t>
      </w:r>
      <w:r>
        <w:rPr>
          <w:rFonts w:hint="eastAsia" w:ascii="宋体" w:hAnsi="宋体" w:eastAsia="宋体" w:cs="宋体"/>
          <w:color w:val="000000"/>
          <w:kern w:val="0"/>
          <w:sz w:val="24"/>
          <w:szCs w:val="24"/>
        </w:rPr>
        <w:t>装置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选</w:t>
      </w:r>
      <w:r>
        <w:rPr>
          <w:rFonts w:hint="eastAsia" w:ascii="宋体" w:hAnsi="宋体" w:eastAsia="宋体" w:cs="宋体"/>
          <w:color w:val="000000"/>
          <w:kern w:val="0"/>
          <w:sz w:val="24"/>
          <w:szCs w:val="24"/>
        </w:rPr>
        <w:t>用装卸工具。</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装卸前应打开仓库相应的安全出口，机动车应熄火，平稳停靠在仓库门前2.5m以外。</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在装车时要正确使用车位，按箱规大小分别堆码，堆码要平稳、紧密、整齐，数量要与运输证件相符，重量不得超载，装好后遮盖严密，物品堆码高度不应超过车辆围板、挡板高度。</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装运</w:t>
      </w:r>
      <w:r>
        <w:rPr>
          <w:rFonts w:hint="eastAsia" w:ascii="宋体" w:hAnsi="宋体" w:eastAsia="宋体" w:cs="宋体"/>
          <w:color w:val="000000"/>
          <w:kern w:val="0"/>
          <w:sz w:val="24"/>
          <w:szCs w:val="24"/>
          <w:lang w:val="en-US" w:eastAsia="zh-CN"/>
        </w:rPr>
        <w:t>成品</w:t>
      </w:r>
      <w:r>
        <w:rPr>
          <w:rFonts w:hint="eastAsia" w:ascii="宋体" w:hAnsi="宋体" w:eastAsia="宋体" w:cs="宋体"/>
          <w:color w:val="000000"/>
          <w:kern w:val="0"/>
          <w:sz w:val="24"/>
          <w:szCs w:val="24"/>
        </w:rPr>
        <w:t>的车辆不能装载其它杂物或性质不相容的物品。</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装卸</w:t>
      </w:r>
      <w:r>
        <w:rPr>
          <w:rFonts w:hint="eastAsia" w:ascii="宋体" w:hAnsi="宋体" w:eastAsia="宋体" w:cs="宋体"/>
          <w:color w:val="000000"/>
          <w:kern w:val="0"/>
          <w:sz w:val="24"/>
          <w:szCs w:val="24"/>
        </w:rPr>
        <w:t>作业中，做到</w:t>
      </w:r>
      <w:r>
        <w:rPr>
          <w:rFonts w:hint="eastAsia" w:ascii="宋体" w:hAnsi="宋体" w:eastAsia="宋体" w:cs="宋体"/>
          <w:color w:val="000000"/>
          <w:kern w:val="0"/>
          <w:sz w:val="24"/>
          <w:szCs w:val="24"/>
          <w:lang w:eastAsia="zh-CN"/>
        </w:rPr>
        <w:t>轻拿、轻放、轻操作</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严禁碰撞、摩擦、抛摔、挤压、拖拉、翻滚作业。</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出现漏药、包装箱破损等情况，立即停止装卸作业，用不产生火花的工具进行</w:t>
      </w:r>
      <w:r>
        <w:rPr>
          <w:rFonts w:hint="eastAsia" w:ascii="宋体" w:hAnsi="宋体" w:eastAsia="宋体" w:cs="宋体"/>
          <w:color w:val="000000"/>
          <w:kern w:val="0"/>
          <w:sz w:val="24"/>
          <w:szCs w:val="24"/>
          <w:lang w:eastAsia="zh-CN"/>
        </w:rPr>
        <w:t>收集至指定暂存地点</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24" w:lineRule="auto"/>
        <w:ind w:firstLine="482"/>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作业结束后，</w:t>
      </w:r>
      <w:r>
        <w:rPr>
          <w:rFonts w:hint="eastAsia" w:ascii="宋体" w:hAnsi="宋体" w:eastAsia="宋体" w:cs="宋体"/>
          <w:color w:val="000000"/>
          <w:kern w:val="0"/>
          <w:sz w:val="24"/>
          <w:szCs w:val="24"/>
          <w:lang w:eastAsia="zh-CN"/>
        </w:rPr>
        <w:t>需经</w:t>
      </w:r>
      <w:r>
        <w:rPr>
          <w:rFonts w:hint="eastAsia" w:ascii="宋体" w:hAnsi="宋体" w:eastAsia="宋体" w:cs="宋体"/>
          <w:color w:val="000000"/>
          <w:kern w:val="0"/>
          <w:sz w:val="24"/>
          <w:szCs w:val="24"/>
        </w:rPr>
        <w:t>保管员和安全员对库房或车辆进行安全检查</w:t>
      </w:r>
      <w:r>
        <w:rPr>
          <w:rFonts w:hint="eastAsia" w:ascii="宋体" w:hAnsi="宋体" w:eastAsia="宋体" w:cs="宋体"/>
          <w:color w:val="000000"/>
          <w:kern w:val="0"/>
          <w:sz w:val="24"/>
          <w:szCs w:val="24"/>
          <w:lang w:eastAsia="zh-CN"/>
        </w:rPr>
        <w:t>验收后</w:t>
      </w:r>
      <w:r>
        <w:rPr>
          <w:rFonts w:hint="eastAsia" w:ascii="宋体" w:hAnsi="宋体" w:eastAsia="宋体" w:cs="宋体"/>
          <w:color w:val="000000"/>
          <w:kern w:val="0"/>
          <w:sz w:val="24"/>
          <w:szCs w:val="24"/>
        </w:rPr>
        <w:t>迅速离开库区。</w:t>
      </w:r>
    </w:p>
    <w:p>
      <w:pPr>
        <w:spacing w:line="720" w:lineRule="auto"/>
        <w:jc w:val="center"/>
        <w:outlineLvl w:val="0"/>
        <w:rPr>
          <w:rFonts w:hint="eastAsia" w:ascii="宋体" w:hAnsi="宋体" w:eastAsia="宋体" w:cs="宋体"/>
          <w:b/>
          <w:bCs/>
          <w:color w:val="000000" w:themeColor="text1"/>
          <w:sz w:val="36"/>
          <w:szCs w:val="36"/>
          <w:highlight w:val="red"/>
          <w:lang w:eastAsia="zh-CN"/>
        </w:rPr>
      </w:pPr>
      <w:bookmarkStart w:id="69" w:name="_Toc16399"/>
      <w:r>
        <w:rPr>
          <w:rStyle w:val="11"/>
          <w:rFonts w:hint="eastAsia" w:ascii="Times New Roman" w:hAnsi="Times New Roman" w:eastAsia="宋体"/>
          <w:sz w:val="32"/>
          <w:szCs w:val="32"/>
          <w:highlight w:val="none"/>
          <w:lang w:val="en-US" w:eastAsia="zh-CN"/>
        </w:rPr>
        <w:t>二十二、货物搬运安全操作规程</w:t>
      </w:r>
      <w:bookmarkEnd w:id="69"/>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搬运</w:t>
      </w:r>
      <w:r>
        <w:rPr>
          <w:rFonts w:hint="eastAsia" w:ascii="宋体" w:hAnsi="宋体" w:eastAsia="宋体" w:cs="宋体"/>
          <w:color w:val="000000"/>
          <w:kern w:val="0"/>
          <w:sz w:val="24"/>
          <w:szCs w:val="24"/>
          <w:lang w:eastAsia="zh-CN"/>
        </w:rPr>
        <w:t>人员</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穿戴个人防护用品</w:t>
      </w:r>
      <w:r>
        <w:rPr>
          <w:rFonts w:hint="eastAsia" w:ascii="宋体" w:hAnsi="宋体" w:eastAsia="宋体" w:cs="宋体"/>
          <w:color w:val="000000"/>
          <w:kern w:val="0"/>
          <w:sz w:val="24"/>
          <w:szCs w:val="24"/>
        </w:rPr>
        <w:t>，触摸导静电</w:t>
      </w:r>
      <w:r>
        <w:rPr>
          <w:rFonts w:hint="eastAsia" w:ascii="宋体" w:hAnsi="宋体" w:eastAsia="宋体" w:cs="宋体"/>
          <w:color w:val="000000"/>
          <w:kern w:val="0"/>
          <w:sz w:val="24"/>
          <w:szCs w:val="24"/>
          <w:lang w:eastAsia="zh-CN"/>
        </w:rPr>
        <w:t>释放</w:t>
      </w:r>
      <w:r>
        <w:rPr>
          <w:rFonts w:hint="eastAsia" w:ascii="宋体" w:hAnsi="宋体" w:eastAsia="宋体" w:cs="宋体"/>
          <w:color w:val="000000"/>
          <w:kern w:val="0"/>
          <w:sz w:val="24"/>
          <w:szCs w:val="24"/>
        </w:rPr>
        <w:t>装置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正确</w:t>
      </w:r>
      <w:r>
        <w:rPr>
          <w:rFonts w:hint="eastAsia" w:ascii="宋体" w:hAnsi="宋体" w:eastAsia="宋体" w:cs="宋体"/>
          <w:color w:val="000000"/>
          <w:kern w:val="0"/>
          <w:sz w:val="24"/>
          <w:szCs w:val="24"/>
          <w:lang w:eastAsia="zh-CN"/>
        </w:rPr>
        <w:t>选</w:t>
      </w:r>
      <w:r>
        <w:rPr>
          <w:rFonts w:hint="eastAsia" w:ascii="宋体" w:hAnsi="宋体" w:eastAsia="宋体" w:cs="宋体"/>
          <w:color w:val="000000"/>
          <w:kern w:val="0"/>
          <w:sz w:val="24"/>
          <w:szCs w:val="24"/>
        </w:rPr>
        <w:t>用搬运与装卸工具。</w:t>
      </w:r>
    </w:p>
    <w:p>
      <w:pPr>
        <w:widowControl/>
        <w:spacing w:line="360" w:lineRule="auto"/>
        <w:ind w:firstLine="480"/>
        <w:jc w:val="left"/>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搬运作业中，只能单件搬运，做到</w:t>
      </w:r>
      <w:r>
        <w:rPr>
          <w:rFonts w:hint="eastAsia" w:ascii="宋体" w:hAnsi="宋体" w:eastAsia="宋体" w:cs="宋体"/>
          <w:color w:val="000000"/>
          <w:kern w:val="0"/>
          <w:sz w:val="24"/>
          <w:szCs w:val="24"/>
          <w:lang w:eastAsia="zh-CN"/>
        </w:rPr>
        <w:t>轻拿、轻放、轻操作</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大件产品应</w:t>
      </w:r>
      <w:r>
        <w:rPr>
          <w:rFonts w:hint="eastAsia" w:ascii="宋体" w:hAnsi="宋体" w:eastAsia="宋体" w:cs="宋体"/>
          <w:color w:val="000000"/>
          <w:kern w:val="0"/>
          <w:sz w:val="24"/>
          <w:szCs w:val="24"/>
        </w:rPr>
        <w:t>双人搬运</w:t>
      </w:r>
      <w:r>
        <w:rPr>
          <w:rFonts w:hint="eastAsia" w:ascii="宋体" w:hAnsi="宋体" w:eastAsia="宋体" w:cs="宋体"/>
          <w:color w:val="000000"/>
          <w:kern w:val="0"/>
          <w:sz w:val="24"/>
          <w:szCs w:val="24"/>
          <w:lang w:eastAsia="zh-CN"/>
        </w:rPr>
        <w:t>，严禁碰撞、摩擦、抛摔、挤压、拖拉、翻滚作业。</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3.货物</w:t>
      </w:r>
      <w:r>
        <w:rPr>
          <w:rFonts w:hint="eastAsia" w:ascii="宋体" w:hAnsi="宋体" w:eastAsia="宋体" w:cs="宋体"/>
          <w:color w:val="000000"/>
          <w:kern w:val="0"/>
          <w:sz w:val="24"/>
          <w:szCs w:val="24"/>
          <w:lang w:eastAsia="zh-CN"/>
        </w:rPr>
        <w:t>到库房应</w:t>
      </w:r>
      <w:r>
        <w:rPr>
          <w:rFonts w:hint="eastAsia" w:ascii="宋体" w:hAnsi="宋体" w:eastAsia="宋体" w:cs="宋体"/>
          <w:color w:val="000000"/>
          <w:kern w:val="0"/>
          <w:sz w:val="24"/>
          <w:szCs w:val="24"/>
        </w:rPr>
        <w:t>正确堆码，垛距、墙距、通道符合标准规定，码垛作业要整齐、稳妥、牢固，堆垛离</w:t>
      </w:r>
      <w:r>
        <w:rPr>
          <w:rFonts w:hint="eastAsia" w:ascii="宋体" w:hAnsi="宋体" w:eastAsia="宋体" w:cs="宋体"/>
          <w:color w:val="000000"/>
          <w:kern w:val="0"/>
          <w:sz w:val="24"/>
          <w:szCs w:val="24"/>
          <w:lang w:eastAsia="zh-CN"/>
        </w:rPr>
        <w:t>墙体不小于</w:t>
      </w:r>
      <w:r>
        <w:rPr>
          <w:rFonts w:hint="eastAsia" w:ascii="宋体" w:hAnsi="宋体" w:eastAsia="宋体" w:cs="宋体"/>
          <w:color w:val="000000"/>
          <w:kern w:val="0"/>
          <w:sz w:val="24"/>
          <w:szCs w:val="24"/>
        </w:rPr>
        <w:t>0.45米，堆垛间距</w:t>
      </w:r>
      <w:r>
        <w:rPr>
          <w:rFonts w:hint="eastAsia" w:ascii="宋体" w:hAnsi="宋体" w:eastAsia="宋体" w:cs="宋体"/>
          <w:color w:val="000000"/>
          <w:kern w:val="0"/>
          <w:sz w:val="24"/>
          <w:szCs w:val="24"/>
          <w:lang w:eastAsia="zh-CN"/>
        </w:rPr>
        <w:t>不小于</w:t>
      </w:r>
      <w:r>
        <w:rPr>
          <w:rFonts w:hint="eastAsia" w:ascii="宋体" w:hAnsi="宋体" w:eastAsia="宋体" w:cs="宋体"/>
          <w:color w:val="000000"/>
          <w:kern w:val="0"/>
          <w:sz w:val="24"/>
          <w:szCs w:val="24"/>
        </w:rPr>
        <w:t>0.7米，</w:t>
      </w:r>
      <w:r>
        <w:rPr>
          <w:rFonts w:hint="eastAsia" w:ascii="宋体" w:hAnsi="宋体" w:eastAsia="宋体" w:cs="宋体"/>
          <w:color w:val="000000"/>
          <w:kern w:val="0"/>
          <w:sz w:val="24"/>
          <w:szCs w:val="24"/>
          <w:lang w:val="en-US" w:eastAsia="zh-CN"/>
        </w:rPr>
        <w:t>成品</w:t>
      </w:r>
      <w:r>
        <w:rPr>
          <w:rFonts w:hint="eastAsia" w:ascii="宋体" w:hAnsi="宋体" w:eastAsia="宋体" w:cs="宋体"/>
          <w:color w:val="000000"/>
          <w:kern w:val="0"/>
          <w:sz w:val="24"/>
          <w:szCs w:val="24"/>
          <w:lang w:eastAsia="zh-CN"/>
        </w:rPr>
        <w:t>堆垛</w:t>
      </w:r>
      <w:r>
        <w:rPr>
          <w:rFonts w:hint="eastAsia" w:ascii="宋体" w:hAnsi="宋体" w:eastAsia="宋体" w:cs="宋体"/>
          <w:color w:val="000000"/>
          <w:kern w:val="0"/>
          <w:sz w:val="24"/>
          <w:szCs w:val="24"/>
        </w:rPr>
        <w:t>高度不超过2.5米</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引火线</w:t>
      </w:r>
      <w:r>
        <w:rPr>
          <w:rFonts w:hint="eastAsia" w:ascii="宋体" w:hAnsi="宋体" w:eastAsia="宋体" w:cs="宋体"/>
          <w:color w:val="000000"/>
          <w:kern w:val="0"/>
          <w:sz w:val="24"/>
          <w:szCs w:val="24"/>
          <w:lang w:eastAsia="zh-CN"/>
        </w:rPr>
        <w:t>堆垛</w:t>
      </w:r>
      <w:r>
        <w:rPr>
          <w:rFonts w:hint="eastAsia" w:ascii="宋体" w:hAnsi="宋体" w:eastAsia="宋体" w:cs="宋体"/>
          <w:color w:val="000000"/>
          <w:kern w:val="0"/>
          <w:sz w:val="24"/>
          <w:szCs w:val="24"/>
        </w:rPr>
        <w:t>高度不超过</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.5米，堆垛边长不超过10米，</w:t>
      </w:r>
      <w:r>
        <w:rPr>
          <w:rFonts w:hint="eastAsia" w:ascii="宋体" w:hAnsi="宋体" w:eastAsia="宋体" w:cs="宋体"/>
          <w:color w:val="000000"/>
          <w:kern w:val="0"/>
          <w:sz w:val="24"/>
          <w:szCs w:val="24"/>
          <w:lang w:eastAsia="zh-CN"/>
        </w:rPr>
        <w:t>主通道宽度不小于</w:t>
      </w:r>
      <w:r>
        <w:rPr>
          <w:rFonts w:hint="eastAsia" w:ascii="宋体" w:hAnsi="宋体" w:eastAsia="宋体" w:cs="宋体"/>
          <w:color w:val="000000"/>
          <w:kern w:val="0"/>
          <w:sz w:val="24"/>
          <w:szCs w:val="24"/>
          <w:lang w:val="en-US" w:eastAsia="zh-CN"/>
        </w:rPr>
        <w:t>1.5米。</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出现漏药、包装箱破损等情况，立即停止</w:t>
      </w:r>
      <w:r>
        <w:rPr>
          <w:rFonts w:hint="eastAsia" w:ascii="宋体" w:hAnsi="宋体" w:eastAsia="宋体" w:cs="宋体"/>
          <w:color w:val="000000"/>
          <w:kern w:val="0"/>
          <w:sz w:val="24"/>
          <w:szCs w:val="24"/>
          <w:lang w:val="en-US" w:eastAsia="zh-CN"/>
        </w:rPr>
        <w:t>搬运</w:t>
      </w:r>
      <w:r>
        <w:rPr>
          <w:rFonts w:hint="eastAsia" w:ascii="宋体" w:hAnsi="宋体" w:eastAsia="宋体" w:cs="宋体"/>
          <w:color w:val="000000"/>
          <w:kern w:val="0"/>
          <w:sz w:val="24"/>
          <w:szCs w:val="24"/>
        </w:rPr>
        <w:t>作业，用不产生火花的工具进行</w:t>
      </w:r>
      <w:r>
        <w:rPr>
          <w:rFonts w:hint="eastAsia" w:ascii="宋体" w:hAnsi="宋体" w:eastAsia="宋体" w:cs="宋体"/>
          <w:color w:val="000000"/>
          <w:kern w:val="0"/>
          <w:sz w:val="24"/>
          <w:szCs w:val="24"/>
          <w:lang w:eastAsia="zh-CN"/>
        </w:rPr>
        <w:t>收集至指定暂存地点</w:t>
      </w:r>
      <w:r>
        <w:rPr>
          <w:rFonts w:hint="eastAsia" w:ascii="宋体" w:hAnsi="宋体" w:eastAsia="宋体" w:cs="宋体"/>
          <w:color w:val="000000"/>
          <w:kern w:val="0"/>
          <w:sz w:val="24"/>
          <w:szCs w:val="24"/>
        </w:rPr>
        <w:t>。</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作业结束后，</w:t>
      </w:r>
      <w:r>
        <w:rPr>
          <w:rFonts w:hint="eastAsia" w:ascii="宋体" w:hAnsi="宋体" w:eastAsia="宋体" w:cs="宋体"/>
          <w:color w:val="000000"/>
          <w:kern w:val="0"/>
          <w:sz w:val="24"/>
          <w:szCs w:val="24"/>
          <w:lang w:eastAsia="zh-CN"/>
        </w:rPr>
        <w:t>需经</w:t>
      </w:r>
      <w:r>
        <w:rPr>
          <w:rFonts w:hint="eastAsia" w:ascii="宋体" w:hAnsi="宋体" w:eastAsia="宋体" w:cs="宋体"/>
          <w:color w:val="000000"/>
          <w:kern w:val="0"/>
          <w:sz w:val="24"/>
          <w:szCs w:val="24"/>
        </w:rPr>
        <w:t>保管员和安全员对库房或车辆进行安全检查</w:t>
      </w:r>
      <w:r>
        <w:rPr>
          <w:rFonts w:hint="eastAsia" w:ascii="宋体" w:hAnsi="宋体" w:eastAsia="宋体" w:cs="宋体"/>
          <w:color w:val="000000"/>
          <w:kern w:val="0"/>
          <w:sz w:val="24"/>
          <w:szCs w:val="24"/>
          <w:lang w:eastAsia="zh-CN"/>
        </w:rPr>
        <w:t>验收后</w:t>
      </w:r>
      <w:r>
        <w:rPr>
          <w:rFonts w:hint="eastAsia" w:ascii="宋体" w:hAnsi="宋体" w:eastAsia="宋体" w:cs="宋体"/>
          <w:color w:val="000000"/>
          <w:kern w:val="0"/>
          <w:sz w:val="24"/>
          <w:szCs w:val="24"/>
        </w:rPr>
        <w:t>迅速离开库区。</w:t>
      </w:r>
    </w:p>
    <w:p>
      <w:pPr>
        <w:spacing w:line="720" w:lineRule="auto"/>
        <w:jc w:val="center"/>
        <w:outlineLvl w:val="0"/>
        <w:rPr>
          <w:rStyle w:val="11"/>
          <w:rFonts w:hint="eastAsia" w:ascii="Times New Roman" w:hAnsi="Times New Roman" w:eastAsia="宋体"/>
          <w:sz w:val="32"/>
          <w:szCs w:val="32"/>
          <w:lang w:val="en-US" w:eastAsia="zh-CN"/>
        </w:rPr>
      </w:pPr>
      <w:bookmarkStart w:id="70" w:name="_Toc30443"/>
      <w:bookmarkStart w:id="71" w:name="_Toc24425"/>
      <w:r>
        <w:rPr>
          <w:rStyle w:val="11"/>
          <w:rFonts w:hint="eastAsia" w:ascii="Times New Roman" w:hAnsi="Times New Roman" w:eastAsia="宋体"/>
          <w:sz w:val="32"/>
          <w:szCs w:val="32"/>
          <w:lang w:val="en-US" w:eastAsia="zh-CN"/>
        </w:rPr>
        <w:t>二十三、产品运输安全操作规程</w:t>
      </w:r>
      <w:bookmarkEnd w:id="70"/>
      <w:bookmarkEnd w:id="71"/>
    </w:p>
    <w:p>
      <w:pPr>
        <w:widowControl/>
        <w:numPr>
          <w:ilvl w:val="0"/>
          <w:numId w:val="0"/>
        </w:numPr>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驾驶员与押运员随身携带相关资质证件，车辆符合危险货物运输条件，配备消防灭火器，设置明显的爆炸危险品标志。</w:t>
      </w:r>
    </w:p>
    <w:p>
      <w:pPr>
        <w:widowControl/>
        <w:numPr>
          <w:ilvl w:val="0"/>
          <w:numId w:val="0"/>
        </w:numPr>
        <w:spacing w:line="36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进入库区的机动车，必须安装阻火器，库区内</w:t>
      </w:r>
      <w:r>
        <w:rPr>
          <w:rFonts w:hint="eastAsia" w:ascii="宋体" w:hAnsi="宋体" w:eastAsia="宋体" w:cs="宋体"/>
          <w:color w:val="000000"/>
          <w:kern w:val="0"/>
          <w:sz w:val="24"/>
          <w:szCs w:val="24"/>
          <w:lang w:val="en-US" w:eastAsia="zh-CN"/>
        </w:rPr>
        <w:t>按规定</w:t>
      </w:r>
      <w:r>
        <w:rPr>
          <w:rFonts w:hint="eastAsia" w:ascii="宋体" w:hAnsi="宋体" w:eastAsia="宋体" w:cs="宋体"/>
          <w:color w:val="000000"/>
          <w:kern w:val="0"/>
          <w:sz w:val="24"/>
          <w:szCs w:val="24"/>
        </w:rPr>
        <w:t>车速</w:t>
      </w:r>
      <w:r>
        <w:rPr>
          <w:rFonts w:hint="eastAsia" w:ascii="宋体" w:hAnsi="宋体" w:eastAsia="宋体" w:cs="宋体"/>
          <w:color w:val="000000"/>
          <w:kern w:val="0"/>
          <w:sz w:val="24"/>
          <w:szCs w:val="24"/>
          <w:lang w:val="en-US" w:eastAsia="zh-CN"/>
        </w:rPr>
        <w:t>行驶，且</w:t>
      </w:r>
      <w:r>
        <w:rPr>
          <w:rFonts w:hint="eastAsia" w:ascii="宋体" w:hAnsi="宋体" w:eastAsia="宋体" w:cs="宋体"/>
          <w:color w:val="000000"/>
          <w:kern w:val="0"/>
          <w:sz w:val="24"/>
          <w:szCs w:val="24"/>
        </w:rPr>
        <w:t>不得超过15km/h。</w:t>
      </w:r>
    </w:p>
    <w:p>
      <w:pPr>
        <w:widowControl/>
        <w:numPr>
          <w:ilvl w:val="0"/>
          <w:numId w:val="0"/>
        </w:numPr>
        <w:spacing w:line="360" w:lineRule="auto"/>
        <w:ind w:firstLine="480" w:firstLineChars="200"/>
        <w:jc w:val="left"/>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车辆</w:t>
      </w:r>
      <w:r>
        <w:rPr>
          <w:rFonts w:hint="eastAsia" w:ascii="宋体" w:hAnsi="宋体" w:eastAsia="宋体" w:cs="宋体"/>
          <w:color w:val="000000"/>
          <w:kern w:val="0"/>
          <w:sz w:val="24"/>
          <w:szCs w:val="24"/>
          <w:lang w:eastAsia="zh-CN"/>
        </w:rPr>
        <w:t>上下货时应</w:t>
      </w:r>
      <w:r>
        <w:rPr>
          <w:rFonts w:hint="eastAsia" w:ascii="宋体" w:hAnsi="宋体" w:eastAsia="宋体" w:cs="宋体"/>
          <w:color w:val="000000"/>
          <w:kern w:val="0"/>
          <w:sz w:val="24"/>
          <w:szCs w:val="24"/>
        </w:rPr>
        <w:t>平稳停靠要距离库房安全出口2.5米外</w:t>
      </w:r>
      <w:r>
        <w:rPr>
          <w:rFonts w:hint="eastAsia" w:ascii="宋体" w:hAnsi="宋体" w:eastAsia="宋体" w:cs="宋体"/>
          <w:color w:val="000000"/>
          <w:kern w:val="0"/>
          <w:sz w:val="24"/>
          <w:szCs w:val="24"/>
          <w:lang w:eastAsia="zh-CN"/>
        </w:rPr>
        <w:t>。</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检查</w:t>
      </w:r>
      <w:r>
        <w:rPr>
          <w:rFonts w:hint="eastAsia" w:ascii="宋体" w:hAnsi="宋体" w:eastAsia="宋体" w:cs="宋体"/>
          <w:color w:val="000000"/>
          <w:kern w:val="0"/>
          <w:sz w:val="24"/>
          <w:szCs w:val="24"/>
        </w:rPr>
        <w:t>运输的危险品堆码平稳、整齐</w:t>
      </w:r>
      <w:r>
        <w:rPr>
          <w:rFonts w:hint="eastAsia" w:ascii="宋体" w:hAnsi="宋体" w:eastAsia="宋体" w:cs="宋体"/>
          <w:color w:val="000000"/>
          <w:kern w:val="0"/>
          <w:sz w:val="24"/>
          <w:szCs w:val="24"/>
          <w:lang w:eastAsia="zh-CN"/>
        </w:rPr>
        <w:t>情况</w:t>
      </w:r>
      <w:r>
        <w:rPr>
          <w:rFonts w:hint="eastAsia" w:ascii="宋体" w:hAnsi="宋体" w:eastAsia="宋体" w:cs="宋体"/>
          <w:color w:val="000000"/>
          <w:kern w:val="0"/>
          <w:sz w:val="24"/>
          <w:szCs w:val="24"/>
        </w:rPr>
        <w:t>，驾驶前关闭后车箱。</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危险品运输车辆不应混装性质不相容的物品，除驾驶员和押运员外，不搭乘其他人员。</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库区外配送时车辆速度应低于有关限速规定，保持车距，</w:t>
      </w:r>
      <w:r>
        <w:rPr>
          <w:rFonts w:hint="eastAsia" w:ascii="宋体" w:hAnsi="宋体" w:eastAsia="宋体" w:cs="宋体"/>
          <w:color w:val="000000"/>
          <w:kern w:val="0"/>
          <w:sz w:val="24"/>
          <w:szCs w:val="24"/>
          <w:lang w:eastAsia="zh-CN"/>
        </w:rPr>
        <w:t>平稳驾驶</w:t>
      </w:r>
      <w:r>
        <w:rPr>
          <w:rFonts w:hint="eastAsia" w:ascii="宋体" w:hAnsi="宋体" w:eastAsia="宋体" w:cs="宋体"/>
          <w:color w:val="000000"/>
          <w:kern w:val="0"/>
          <w:sz w:val="24"/>
          <w:szCs w:val="24"/>
        </w:rPr>
        <w:t>。</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运输途中</w:t>
      </w:r>
      <w:r>
        <w:rPr>
          <w:rFonts w:hint="eastAsia" w:ascii="宋体" w:hAnsi="宋体" w:eastAsia="宋体" w:cs="宋体"/>
          <w:color w:val="000000"/>
          <w:kern w:val="0"/>
          <w:sz w:val="24"/>
          <w:szCs w:val="24"/>
          <w:lang w:eastAsia="zh-CN"/>
        </w:rPr>
        <w:t>休息</w:t>
      </w:r>
      <w:r>
        <w:rPr>
          <w:rFonts w:hint="eastAsia" w:ascii="宋体" w:hAnsi="宋体" w:eastAsia="宋体" w:cs="宋体"/>
          <w:color w:val="000000"/>
          <w:kern w:val="0"/>
          <w:sz w:val="24"/>
          <w:szCs w:val="24"/>
        </w:rPr>
        <w:t>停歇</w:t>
      </w:r>
      <w:r>
        <w:rPr>
          <w:rFonts w:hint="eastAsia" w:ascii="宋体" w:hAnsi="宋体" w:eastAsia="宋体" w:cs="宋体"/>
          <w:color w:val="000000"/>
          <w:kern w:val="0"/>
          <w:sz w:val="24"/>
          <w:szCs w:val="24"/>
          <w:lang w:eastAsia="zh-CN"/>
        </w:rPr>
        <w:t>或遇异常情况</w:t>
      </w:r>
      <w:r>
        <w:rPr>
          <w:rFonts w:hint="eastAsia" w:ascii="宋体" w:hAnsi="宋体" w:eastAsia="宋体" w:cs="宋体"/>
          <w:color w:val="000000"/>
          <w:kern w:val="0"/>
          <w:sz w:val="24"/>
          <w:szCs w:val="24"/>
        </w:rPr>
        <w:t>时，押运员</w:t>
      </w:r>
      <w:r>
        <w:rPr>
          <w:rFonts w:hint="eastAsia" w:ascii="宋体" w:hAnsi="宋体" w:eastAsia="宋体" w:cs="宋体"/>
          <w:color w:val="000000"/>
          <w:kern w:val="0"/>
          <w:sz w:val="24"/>
          <w:szCs w:val="24"/>
          <w:lang w:eastAsia="zh-CN"/>
        </w:rPr>
        <w:t>需</w:t>
      </w:r>
      <w:r>
        <w:rPr>
          <w:rFonts w:hint="eastAsia" w:ascii="宋体" w:hAnsi="宋体" w:eastAsia="宋体" w:cs="宋体"/>
          <w:color w:val="000000"/>
          <w:kern w:val="0"/>
          <w:sz w:val="24"/>
          <w:szCs w:val="24"/>
        </w:rPr>
        <w:t>下车看守，设置警示标识。运输车辆应远离易燃易爆场所及重要建筑设施、人口密集的地方，严禁在运输车辆附近吸烟和用火</w:t>
      </w:r>
      <w:r>
        <w:rPr>
          <w:rFonts w:hint="eastAsia" w:ascii="宋体" w:hAnsi="宋体" w:eastAsia="宋体" w:cs="宋体"/>
          <w:color w:val="000000"/>
          <w:kern w:val="0"/>
          <w:sz w:val="24"/>
          <w:szCs w:val="24"/>
          <w:lang w:eastAsia="zh-CN"/>
        </w:rPr>
        <w:t>。</w:t>
      </w:r>
    </w:p>
    <w:p>
      <w:pPr>
        <w:widowControl/>
        <w:spacing w:line="360" w:lineRule="auto"/>
        <w:ind w:firstLine="48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严禁非法违规运输烟花爆竹及其</w:t>
      </w:r>
      <w:r>
        <w:rPr>
          <w:rFonts w:hint="eastAsia" w:ascii="宋体" w:hAnsi="宋体" w:eastAsia="宋体" w:cs="宋体"/>
          <w:color w:val="000000"/>
          <w:kern w:val="0"/>
          <w:sz w:val="24"/>
          <w:szCs w:val="24"/>
          <w:lang w:eastAsia="zh-CN"/>
        </w:rPr>
        <w:t>他危险物品</w:t>
      </w:r>
      <w:r>
        <w:rPr>
          <w:rFonts w:hint="eastAsia" w:ascii="宋体" w:hAnsi="宋体" w:eastAsia="宋体" w:cs="宋体"/>
          <w:color w:val="000000"/>
          <w:kern w:val="0"/>
          <w:sz w:val="24"/>
          <w:szCs w:val="24"/>
        </w:rPr>
        <w:t>。</w:t>
      </w:r>
      <w:bookmarkEnd w:id="64"/>
    </w:p>
    <w:p>
      <w:pPr>
        <w:spacing w:line="360" w:lineRule="auto"/>
        <w:ind w:firstLine="643" w:firstLineChars="200"/>
        <w:jc w:val="center"/>
        <w:outlineLvl w:val="0"/>
        <w:rPr>
          <w:rFonts w:hint="eastAsia" w:ascii="宋体" w:hAnsi="宋体" w:eastAsia="宋体" w:cs="宋体"/>
          <w:b/>
          <w:bCs/>
          <w:sz w:val="30"/>
          <w:szCs w:val="30"/>
          <w:highlight w:val="none"/>
          <w:lang w:val="en-US" w:eastAsia="zh-CN"/>
        </w:rPr>
      </w:pPr>
      <w:bookmarkStart w:id="72" w:name="_Toc5039"/>
      <w:r>
        <w:rPr>
          <w:rStyle w:val="11"/>
          <w:rFonts w:hint="eastAsia" w:ascii="Times New Roman" w:hAnsi="Times New Roman" w:eastAsia="宋体"/>
          <w:sz w:val="32"/>
          <w:szCs w:val="32"/>
          <w:lang w:val="en-US" w:eastAsia="zh-CN"/>
        </w:rPr>
        <w:t>二十四、</w:t>
      </w:r>
      <w:r>
        <w:rPr>
          <w:rFonts w:hint="eastAsia" w:ascii="宋体" w:hAnsi="宋体" w:eastAsia="宋体" w:cs="宋体"/>
          <w:b/>
          <w:bCs/>
          <w:sz w:val="30"/>
          <w:szCs w:val="30"/>
          <w:highlight w:val="none"/>
          <w:lang w:val="en-US" w:eastAsia="zh-CN"/>
        </w:rPr>
        <w:t>视频监控操作规程</w:t>
      </w:r>
      <w:bookmarkEnd w:id="72"/>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1.视屏监控启动前确定线路连接是否正常，供电系统是否完好；</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2.开机前必须检查机器附件（鼠标、键盘等）是否完好无缺，若发现有异常情况，应及时上报；检查设备上是否摆放有禁止堆放的其它物品，尤其是易产生电磁干扰的电子设备，以免影响监控系统的正常运行。</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3.启动时，应先打开显示器，然后按下主机启动按钮启动主机。</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4.视频监控系管理员应保持监控室、监控设备、操作平台的清洁，每日定时对所有监控画面进行全景查看，是否存在损坏、有遮挡物、不清晰等情况。</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5.操作（值班)人员不允许随便挪动主机及相关设备，避免损坏设备。</w:t>
      </w:r>
    </w:p>
    <w:p>
      <w:pPr>
        <w:numPr>
          <w:ilvl w:val="0"/>
          <w:numId w:val="0"/>
        </w:numPr>
        <w:spacing w:line="360" w:lineRule="auto"/>
        <w:ind w:firstLine="480" w:firstLineChars="200"/>
        <w:rPr>
          <w:rStyle w:val="11"/>
          <w:rFonts w:hint="eastAsia" w:ascii="Times New Roman" w:hAnsi="Times New Roman" w:eastAsia="宋体"/>
          <w:sz w:val="32"/>
          <w:szCs w:val="32"/>
          <w:lang w:val="en-US" w:eastAsia="zh-CN"/>
        </w:rPr>
      </w:pPr>
      <w:r>
        <w:rPr>
          <w:rFonts w:hint="eastAsia" w:ascii="宋体" w:hAnsi="宋体" w:eastAsia="宋体" w:cs="宋体"/>
          <w:sz w:val="24"/>
          <w:szCs w:val="24"/>
          <w:lang w:val="en-US" w:eastAsia="zh-CN"/>
        </w:rPr>
        <w:t>6.记录当天视屏监控运行情况及安全生产状态情况。</w:t>
      </w:r>
    </w:p>
    <w:p>
      <w:pPr>
        <w:spacing w:line="720" w:lineRule="auto"/>
        <w:ind w:firstLine="643" w:firstLineChars="200"/>
        <w:jc w:val="center"/>
        <w:outlineLvl w:val="0"/>
        <w:rPr>
          <w:rStyle w:val="11"/>
          <w:rFonts w:hint="eastAsia" w:ascii="Times New Roman" w:hAnsi="Times New Roman" w:eastAsia="宋体"/>
          <w:sz w:val="32"/>
          <w:szCs w:val="32"/>
          <w:lang w:val="en-US" w:eastAsia="zh-CN"/>
        </w:rPr>
      </w:pPr>
      <w:bookmarkStart w:id="73" w:name="_Toc25485"/>
      <w:r>
        <w:rPr>
          <w:rStyle w:val="11"/>
          <w:rFonts w:hint="eastAsia" w:ascii="Times New Roman" w:hAnsi="Times New Roman" w:eastAsia="宋体"/>
          <w:sz w:val="32"/>
          <w:szCs w:val="32"/>
          <w:lang w:val="en-US" w:eastAsia="zh-CN"/>
        </w:rPr>
        <w:t>二十五、消防水泵操作规程</w:t>
      </w:r>
      <w:bookmarkEnd w:id="73"/>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1.每日对消防水泵房进行巡查，检查供水管道阀门、压力表等相关设施，确保处于正常工作状态；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2.每月启动水泵不少于一次，保持高位消防水箱、消防水池、气压水罐等储水充足，稳压泵正常运行；</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3.保持系统出水管网及管道阀门常开，水泵类别、水流方向、阀门开启状态、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4.禁止无关人员进入泵房和操作水泵房内设备，严禁擅自关停设备和阀门；</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5.设备投入使用后应保证其处于正常运行或准工作状态，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建立故障报告和故障消除登记档案。发生故障，应当及时组织修复，因故障、维修等原因，需要暂时停用系统时，应当经单位消防安全责任人批准，系统停用时间超过24小时的，在单位消防安全责任人批准的同时，应当报当地公安机关消防机构备案，并采取有效措施确保安全。</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7.消防水泵房应当落实专人管理，定期检查保养和维护，保持室内清洁。</w:t>
      </w:r>
    </w:p>
    <w:p>
      <w:pPr>
        <w:widowControl/>
        <w:spacing w:line="360" w:lineRule="auto"/>
        <w:ind w:firstLine="480"/>
        <w:jc w:val="left"/>
        <w:outlineLvl w:val="9"/>
        <w:rPr>
          <w:rFonts w:hint="eastAsia" w:ascii="宋体" w:hAnsi="宋体" w:eastAsia="宋体" w:cs="宋体"/>
          <w:color w:val="000000"/>
          <w:kern w:val="0"/>
          <w:sz w:val="24"/>
          <w:szCs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0" w:firstLineChars="0"/>
      <w:jc w:val="center"/>
      <w:rPr>
        <w:rFonts w:ascii="华文行楷" w:hAnsi="华文行楷" w:eastAsia="华文行楷" w:cs="华文行楷"/>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zN2IzYjMxZTAzZDljZDEzODEyYjVkODdiNGE1YjYifQ=="/>
  </w:docVars>
  <w:rsids>
    <w:rsidRoot w:val="00FB0CFB"/>
    <w:rsid w:val="000A3B92"/>
    <w:rsid w:val="00191522"/>
    <w:rsid w:val="001B2ADA"/>
    <w:rsid w:val="0024724D"/>
    <w:rsid w:val="004D1279"/>
    <w:rsid w:val="005F6D98"/>
    <w:rsid w:val="0084213F"/>
    <w:rsid w:val="00D21BF9"/>
    <w:rsid w:val="00EA7A19"/>
    <w:rsid w:val="00F32CC3"/>
    <w:rsid w:val="00F9100B"/>
    <w:rsid w:val="00FB0CFB"/>
    <w:rsid w:val="18811E82"/>
    <w:rsid w:val="22320917"/>
    <w:rsid w:val="29CD6E72"/>
    <w:rsid w:val="31F54E98"/>
    <w:rsid w:val="456C0017"/>
    <w:rsid w:val="4C9A513D"/>
    <w:rsid w:val="530A34B0"/>
    <w:rsid w:val="542C327D"/>
    <w:rsid w:val="55A30FFF"/>
    <w:rsid w:val="575C7D81"/>
    <w:rsid w:val="61A65394"/>
    <w:rsid w:val="654816CF"/>
    <w:rsid w:val="718D605D"/>
    <w:rsid w:val="7A8274D6"/>
    <w:rsid w:val="7C4F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Lines="50" w:afterLines="50" w:line="480" w:lineRule="auto"/>
      <w:ind w:firstLine="562" w:firstLineChars="200"/>
      <w:jc w:val="center"/>
      <w:outlineLvl w:val="0"/>
    </w:pPr>
    <w:rPr>
      <w:rFonts w:ascii="Times New Roman" w:hAnsi="Times New Roman" w:eastAsia="宋体"/>
      <w:b/>
      <w:kern w:val="44"/>
      <w:sz w:val="4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pPr>
      <w:ind w:firstLine="562" w:firstLineChars="200"/>
    </w:pPr>
    <w:rPr>
      <w:rFonts w:ascii="Times New Roman" w:hAnsi="Times New Roman" w:eastAsia="宋体"/>
      <w:sz w:val="18"/>
      <w:szCs w:val="18"/>
    </w:rPr>
  </w:style>
  <w:style w:type="paragraph" w:styleId="4">
    <w:name w:val="footer"/>
    <w:basedOn w:val="1"/>
    <w:link w:val="12"/>
    <w:qFormat/>
    <w:uiPriority w:val="99"/>
    <w:pPr>
      <w:tabs>
        <w:tab w:val="center" w:pos="4153"/>
        <w:tab w:val="right" w:pos="8306"/>
      </w:tabs>
      <w:snapToGrid w:val="0"/>
      <w:spacing w:line="520" w:lineRule="exact"/>
      <w:ind w:firstLine="562" w:firstLineChars="200"/>
      <w:jc w:val="left"/>
    </w:pPr>
    <w:rPr>
      <w:rFonts w:ascii="Times New Roman" w:hAnsi="Times New Roman" w:eastAsia="宋体"/>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ind w:firstLine="562" w:firstLineChars="200"/>
    </w:pPr>
    <w:rPr>
      <w:rFonts w:ascii="Times New Roman" w:hAnsi="Times New Roman" w:eastAsia="宋体"/>
      <w:sz w:val="18"/>
      <w:szCs w:val="24"/>
    </w:rPr>
  </w:style>
  <w:style w:type="paragraph" w:styleId="6">
    <w:name w:val="toc 1"/>
    <w:basedOn w:val="1"/>
    <w:next w:val="1"/>
    <w:qFormat/>
    <w:uiPriority w:val="39"/>
    <w:pPr>
      <w:spacing w:line="520" w:lineRule="exact"/>
      <w:ind w:firstLine="562" w:firstLineChars="200"/>
    </w:pPr>
    <w:rPr>
      <w:rFonts w:ascii="Times New Roman" w:hAnsi="Times New Roman" w:eastAsia="宋体"/>
      <w:sz w:val="28"/>
      <w:szCs w:val="24"/>
    </w:rPr>
  </w:style>
  <w:style w:type="paragraph" w:styleId="7">
    <w:name w:val="toc 2"/>
    <w:basedOn w:val="1"/>
    <w:next w:val="1"/>
    <w:qFormat/>
    <w:uiPriority w:val="39"/>
    <w:pPr>
      <w:spacing w:line="520" w:lineRule="exact"/>
      <w:ind w:left="420" w:leftChars="200" w:firstLine="562" w:firstLineChars="200"/>
    </w:pPr>
    <w:rPr>
      <w:rFonts w:ascii="Times New Roman" w:hAnsi="Times New Roman" w:eastAsia="宋体"/>
      <w:sz w:val="28"/>
      <w:szCs w:val="24"/>
    </w:rPr>
  </w:style>
  <w:style w:type="paragraph" w:styleId="8">
    <w:name w:val="Normal (Web)"/>
    <w:basedOn w:val="1"/>
    <w:qFormat/>
    <w:uiPriority w:val="0"/>
    <w:rPr>
      <w:sz w:val="24"/>
    </w:rPr>
  </w:style>
  <w:style w:type="character" w:customStyle="1" w:styleId="11">
    <w:name w:val="标题 1 Char"/>
    <w:basedOn w:val="10"/>
    <w:link w:val="2"/>
    <w:qFormat/>
    <w:uiPriority w:val="0"/>
    <w:rPr>
      <w:rFonts w:ascii="Times New Roman" w:hAnsi="Times New Roman" w:eastAsia="宋体"/>
      <w:b/>
      <w:kern w:val="44"/>
      <w:sz w:val="44"/>
      <w:szCs w:val="24"/>
    </w:rPr>
  </w:style>
  <w:style w:type="character" w:customStyle="1" w:styleId="12">
    <w:name w:val="页脚 Char"/>
    <w:basedOn w:val="10"/>
    <w:link w:val="4"/>
    <w:qFormat/>
    <w:uiPriority w:val="99"/>
    <w:rPr>
      <w:rFonts w:ascii="Times New Roman" w:hAnsi="Times New Roman" w:eastAsia="宋体"/>
      <w:sz w:val="18"/>
      <w:szCs w:val="18"/>
    </w:rPr>
  </w:style>
  <w:style w:type="character" w:customStyle="1" w:styleId="13">
    <w:name w:val="页眉 Char"/>
    <w:basedOn w:val="10"/>
    <w:link w:val="5"/>
    <w:qFormat/>
    <w:uiPriority w:val="99"/>
    <w:rPr>
      <w:rFonts w:ascii="Times New Roman" w:hAnsi="Times New Roman" w:eastAsia="宋体"/>
      <w:sz w:val="18"/>
      <w:szCs w:val="24"/>
    </w:rPr>
  </w:style>
  <w:style w:type="paragraph" w:customStyle="1" w:styleId="14">
    <w:name w:val="段"/>
    <w:qFormat/>
    <w:uiPriority w:val="0"/>
    <w:pPr>
      <w:autoSpaceDE w:val="0"/>
      <w:autoSpaceDN w:val="0"/>
      <w:ind w:firstLine="200" w:firstLineChars="200"/>
      <w:jc w:val="both"/>
    </w:pPr>
    <w:rPr>
      <w:rFonts w:ascii="宋体" w:hAnsiTheme="minorHAnsi" w:eastAsiaTheme="minorEastAsia" w:cstheme="minorBidi"/>
      <w:kern w:val="0"/>
      <w:sz w:val="21"/>
      <w:szCs w:val="22"/>
      <w:lang w:val="en-US" w:eastAsia="zh-CN" w:bidi="ar-SA"/>
    </w:rPr>
  </w:style>
  <w:style w:type="character" w:customStyle="1" w:styleId="15">
    <w:name w:val="批注框文本 Char"/>
    <w:basedOn w:val="10"/>
    <w:link w:val="3"/>
    <w:qFormat/>
    <w:uiPriority w:val="0"/>
    <w:rPr>
      <w:rFonts w:ascii="Times New Roman" w:hAnsi="Times New Roman" w:eastAsia="宋体"/>
      <w:sz w:val="18"/>
      <w:szCs w:val="18"/>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二级无"/>
    <w:basedOn w:val="18"/>
    <w:qFormat/>
    <w:uiPriority w:val="0"/>
    <w:pPr>
      <w:spacing w:before="0" w:beforeLines="0" w:after="0" w:afterLines="0"/>
    </w:pPr>
    <w:rPr>
      <w:rFonts w:ascii="宋体" w:eastAsia="宋体"/>
    </w:rPr>
  </w:style>
  <w:style w:type="paragraph" w:customStyle="1" w:styleId="18">
    <w:name w:val="二级条标题"/>
    <w:basedOn w:val="19"/>
    <w:next w:val="14"/>
    <w:qFormat/>
    <w:uiPriority w:val="0"/>
    <w:pPr>
      <w:numPr>
        <w:ilvl w:val="2"/>
        <w:numId w:val="1"/>
      </w:numPr>
      <w:spacing w:before="50" w:after="50"/>
      <w:outlineLvl w:val="3"/>
    </w:pPr>
  </w:style>
  <w:style w:type="paragraph" w:customStyle="1" w:styleId="19">
    <w:name w:val="一级条标题"/>
    <w:next w:val="14"/>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0">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11107</Words>
  <Characters>11492</Characters>
  <Lines>148</Lines>
  <Paragraphs>41</Paragraphs>
  <TotalTime>20</TotalTime>
  <ScaleCrop>false</ScaleCrop>
  <LinksUpToDate>false</LinksUpToDate>
  <CharactersWithSpaces>11722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2020-10-26T03:02:00Z</dcterms:created>
  <dc:creator>Windows 用户</dc:creator>
  <cp:lastModifiedBy>Andrewtiger</cp:lastModifiedBy>
  <cp:lastPrinted>2023-06-05T03:24:00Z</cp:lastPrinted>
  <dcterms:modified xsi:type="dcterms:W3CDTF">2023-06-28T14:10:12Z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C512E279590A4759A756181E4BBEE3F7</vt:lpwstr>
  </property>
</Properties>
</file>