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D2" w:rsidRDefault="003811D2" w:rsidP="003811D2">
      <w:pPr>
        <w:keepNext/>
        <w:keepLines/>
        <w:spacing w:line="240" w:lineRule="atLeast"/>
        <w:jc w:val="center"/>
        <w:outlineLvl w:val="0"/>
        <w:rPr>
          <w:rFonts w:ascii="Times New Roman" w:eastAsia="宋体" w:hAnsi="Times New Roman"/>
          <w:kern w:val="44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/>
          <w:kern w:val="44"/>
          <w:sz w:val="32"/>
          <w:szCs w:val="32"/>
        </w:rPr>
        <w:t>特种设备检查清单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579"/>
        <w:gridCol w:w="547"/>
        <w:gridCol w:w="2147"/>
        <w:gridCol w:w="1514"/>
        <w:gridCol w:w="1108"/>
        <w:gridCol w:w="816"/>
        <w:gridCol w:w="2353"/>
      </w:tblGrid>
      <w:tr w:rsidR="003811D2" w:rsidTr="00CA7DF0">
        <w:trPr>
          <w:jc w:val="center"/>
        </w:trPr>
        <w:tc>
          <w:tcPr>
            <w:tcW w:w="1235" w:type="dxa"/>
            <w:gridSpan w:val="2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组织人</w:t>
            </w:r>
          </w:p>
        </w:tc>
        <w:tc>
          <w:tcPr>
            <w:tcW w:w="2694" w:type="dxa"/>
            <w:gridSpan w:val="2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检查时间</w:t>
            </w:r>
          </w:p>
        </w:tc>
        <w:tc>
          <w:tcPr>
            <w:tcW w:w="4277" w:type="dxa"/>
            <w:gridSpan w:val="3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日</w:t>
            </w:r>
          </w:p>
        </w:tc>
      </w:tr>
      <w:tr w:rsidR="003811D2" w:rsidTr="00CA7DF0">
        <w:trPr>
          <w:jc w:val="center"/>
        </w:trPr>
        <w:tc>
          <w:tcPr>
            <w:tcW w:w="1235" w:type="dxa"/>
            <w:gridSpan w:val="2"/>
            <w:tcBorders>
              <w:bottom w:val="single" w:sz="12" w:space="0" w:color="auto"/>
            </w:tcBorders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检查人员</w:t>
            </w:r>
          </w:p>
        </w:tc>
        <w:tc>
          <w:tcPr>
            <w:tcW w:w="8485" w:type="dxa"/>
            <w:gridSpan w:val="6"/>
            <w:tcBorders>
              <w:bottom w:val="single" w:sz="12" w:space="0" w:color="auto"/>
            </w:tcBorders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计划</w:t>
            </w:r>
          </w:p>
        </w:tc>
        <w:tc>
          <w:tcPr>
            <w:tcW w:w="9064" w:type="dxa"/>
            <w:gridSpan w:val="7"/>
            <w:tcBorders>
              <w:top w:val="single" w:sz="12" w:space="0" w:color="auto"/>
            </w:tcBorders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1"/>
              </w:rPr>
              <w:t>每月至少检查一次</w:t>
            </w:r>
          </w:p>
        </w:tc>
      </w:tr>
      <w:tr w:rsidR="003811D2" w:rsidTr="00CA7DF0">
        <w:trPr>
          <w:trHeight w:val="527"/>
          <w:jc w:val="center"/>
        </w:trPr>
        <w:tc>
          <w:tcPr>
            <w:tcW w:w="65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目的</w:t>
            </w:r>
          </w:p>
        </w:tc>
        <w:tc>
          <w:tcPr>
            <w:tcW w:w="9064" w:type="dxa"/>
            <w:gridSpan w:val="7"/>
            <w:vAlign w:val="center"/>
          </w:tcPr>
          <w:p w:rsidR="003811D2" w:rsidRDefault="003811D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为保证动力厂安全生产正常进行，确保特种设备安全可靠运行，加强特种设备安全管理，有效预防特种设备事故发生，特制定本检查清单。</w:t>
            </w:r>
          </w:p>
        </w:tc>
      </w:tr>
      <w:tr w:rsidR="003811D2" w:rsidTr="00CA7DF0">
        <w:trPr>
          <w:jc w:val="center"/>
        </w:trPr>
        <w:tc>
          <w:tcPr>
            <w:tcW w:w="656" w:type="dxa"/>
            <w:vMerge w:val="restart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检查项目</w:t>
            </w:r>
          </w:p>
        </w:tc>
        <w:tc>
          <w:tcPr>
            <w:tcW w:w="3661" w:type="dxa"/>
            <w:gridSpan w:val="2"/>
            <w:vMerge w:val="restart"/>
            <w:vAlign w:val="center"/>
          </w:tcPr>
          <w:p w:rsidR="003811D2" w:rsidRDefault="003811D2" w:rsidP="00CA7DF0">
            <w:pPr>
              <w:spacing w:line="300" w:lineRule="exact"/>
              <w:jc w:val="both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检查标准</w:t>
            </w:r>
          </w:p>
        </w:tc>
        <w:tc>
          <w:tcPr>
            <w:tcW w:w="1108" w:type="dxa"/>
            <w:vMerge w:val="restart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检查方法</w:t>
            </w:r>
          </w:p>
        </w:tc>
        <w:tc>
          <w:tcPr>
            <w:tcW w:w="3169" w:type="dxa"/>
            <w:gridSpan w:val="2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检查评价</w:t>
            </w:r>
          </w:p>
        </w:tc>
      </w:tr>
      <w:tr w:rsidR="003811D2" w:rsidTr="00CA7DF0">
        <w:trPr>
          <w:trHeight w:val="90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661" w:type="dxa"/>
            <w:gridSpan w:val="2"/>
            <w:vMerge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符合</w:t>
            </w: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不符合及主要问题</w:t>
            </w:r>
          </w:p>
        </w:tc>
      </w:tr>
      <w:tr w:rsidR="003811D2" w:rsidTr="00CA7DF0">
        <w:trPr>
          <w:jc w:val="center"/>
        </w:trPr>
        <w:tc>
          <w:tcPr>
            <w:tcW w:w="656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安全阀</w:t>
            </w: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安全阀有无泄漏</w:t>
            </w:r>
          </w:p>
        </w:tc>
        <w:tc>
          <w:tcPr>
            <w:tcW w:w="1108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安全阀外表有无腐蚀情况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安全阀外部调节机构的铅封是否完好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23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提升装置动作有效，并且处于适当位置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14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安全阀相关附件完整无损。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90"/>
          <w:jc w:val="center"/>
        </w:trPr>
        <w:tc>
          <w:tcPr>
            <w:tcW w:w="656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起重机</w:t>
            </w: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所有吊索具符合安全标准</w:t>
            </w:r>
          </w:p>
        </w:tc>
        <w:tc>
          <w:tcPr>
            <w:tcW w:w="1108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90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滑轮与护照完好、转动灵活、无破损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90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吊钩等取物装置无裂纹、明显变形和磨损等缺陷，紧固装置完好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90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连锁保护装置完好可靠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90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各种信号装置与照明设施符合要求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390"/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未使用时停靠在指定位置并断电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压力管道</w:t>
            </w: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管道现场环境是否符合标准，有无其他悬挂物</w:t>
            </w:r>
          </w:p>
        </w:tc>
        <w:tc>
          <w:tcPr>
            <w:tcW w:w="1108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无介质泄漏，防腐和绝热层无破损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不存在异常振动和异常变形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支架、基础牢固可靠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有关阀门、膨胀节、法兰完好无锈蚀、松动现象。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lastRenderedPageBreak/>
              <w:t>4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压力容器</w:t>
            </w: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外表有无裂纹、变形、泄漏、局部过热等不正常现象。</w:t>
            </w:r>
          </w:p>
        </w:tc>
        <w:tc>
          <w:tcPr>
            <w:tcW w:w="1108" w:type="dxa"/>
            <w:vMerge w:val="restart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安全附件是否齐全、灵敏、可靠。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紧固螺栓是否牢固、完好、旋紧。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jc w:val="center"/>
        </w:trPr>
        <w:tc>
          <w:tcPr>
            <w:tcW w:w="656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661" w:type="dxa"/>
            <w:gridSpan w:val="2"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基础有无下沉、倾斜，防腐情况良好。</w:t>
            </w:r>
          </w:p>
        </w:tc>
        <w:tc>
          <w:tcPr>
            <w:tcW w:w="1108" w:type="dxa"/>
            <w:vMerge/>
            <w:vAlign w:val="center"/>
          </w:tcPr>
          <w:p w:rsidR="003811D2" w:rsidRDefault="003811D2" w:rsidP="00CA7DF0">
            <w:pPr>
              <w:tabs>
                <w:tab w:val="left" w:pos="1800"/>
              </w:tabs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3811D2" w:rsidRDefault="003811D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3811D2" w:rsidTr="00CA7DF0">
        <w:trPr>
          <w:trHeight w:val="448"/>
          <w:jc w:val="center"/>
        </w:trPr>
        <w:tc>
          <w:tcPr>
            <w:tcW w:w="9720" w:type="dxa"/>
            <w:gridSpan w:val="8"/>
            <w:vAlign w:val="center"/>
          </w:tcPr>
          <w:p w:rsidR="003811D2" w:rsidRDefault="003811D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备注：请用</w:t>
            </w:r>
            <w:r>
              <w:rPr>
                <w:rFonts w:ascii="Times New Roman" w:eastAsia="宋体" w:hAnsi="Times New Roman" w:hint="eastAsia"/>
                <w:szCs w:val="24"/>
              </w:rPr>
              <w:t>A4</w:t>
            </w:r>
            <w:r>
              <w:rPr>
                <w:rFonts w:ascii="Times New Roman" w:eastAsia="宋体" w:hAnsi="Times New Roman" w:hint="eastAsia"/>
                <w:szCs w:val="24"/>
              </w:rPr>
              <w:t>纸打印，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符合要求打“√”，不符合要求打“×”并注明详情，整改完成情况由部门负责人确认。（正面不够，可以写在背面。）</w:t>
            </w:r>
          </w:p>
        </w:tc>
      </w:tr>
    </w:tbl>
    <w:p w:rsidR="003811D2" w:rsidRDefault="003811D2" w:rsidP="003811D2">
      <w:pPr>
        <w:spacing w:line="576" w:lineRule="exact"/>
        <w:jc w:val="center"/>
        <w:rPr>
          <w:rFonts w:ascii="Times New Roman" w:hAnsi="Times New Roman"/>
        </w:rPr>
      </w:pPr>
    </w:p>
    <w:p w:rsidR="004D0D9D" w:rsidRDefault="004D0D9D"/>
    <w:sectPr w:rsidR="004D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F9" w:rsidRDefault="00590DF9" w:rsidP="003811D2">
      <w:pPr>
        <w:spacing w:after="0"/>
      </w:pPr>
      <w:r>
        <w:separator/>
      </w:r>
    </w:p>
  </w:endnote>
  <w:endnote w:type="continuationSeparator" w:id="0">
    <w:p w:rsidR="00590DF9" w:rsidRDefault="00590DF9" w:rsidP="00381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F9" w:rsidRDefault="00590DF9" w:rsidP="003811D2">
      <w:pPr>
        <w:spacing w:after="0"/>
      </w:pPr>
      <w:r>
        <w:separator/>
      </w:r>
    </w:p>
  </w:footnote>
  <w:footnote w:type="continuationSeparator" w:id="0">
    <w:p w:rsidR="00590DF9" w:rsidRDefault="00590DF9" w:rsidP="003811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E4"/>
    <w:rsid w:val="003811D2"/>
    <w:rsid w:val="004D0D9D"/>
    <w:rsid w:val="00590DF9"/>
    <w:rsid w:val="009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11D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811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811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11D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11D2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3811D2"/>
  </w:style>
  <w:style w:type="character" w:customStyle="1" w:styleId="Char1">
    <w:name w:val="称呼 Char"/>
    <w:basedOn w:val="a1"/>
    <w:link w:val="a0"/>
    <w:uiPriority w:val="99"/>
    <w:semiHidden/>
    <w:rsid w:val="003811D2"/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11D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811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811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11D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11D2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3811D2"/>
  </w:style>
  <w:style w:type="character" w:customStyle="1" w:styleId="Char1">
    <w:name w:val="称呼 Char"/>
    <w:basedOn w:val="a1"/>
    <w:link w:val="a0"/>
    <w:uiPriority w:val="99"/>
    <w:semiHidden/>
    <w:rsid w:val="003811D2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2020-09-03T07:00:00Z</dcterms:created>
  <dcterms:modified xsi:type="dcterms:W3CDTF">2020-09-03T07:00:00Z</dcterms:modified>
</cp:coreProperties>
</file>