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F5" w:rsidRDefault="00883CF5" w:rsidP="00883CF5">
      <w:pPr>
        <w:keepNext/>
        <w:keepLines/>
        <w:spacing w:line="240" w:lineRule="atLeast"/>
        <w:jc w:val="center"/>
        <w:outlineLvl w:val="0"/>
        <w:rPr>
          <w:rFonts w:ascii="Times New Roman" w:eastAsia="黑体" w:hAnsi="Times New Roman"/>
          <w:kern w:val="44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kern w:val="44"/>
          <w:sz w:val="32"/>
          <w:szCs w:val="32"/>
        </w:rPr>
        <w:t>车间级安全检查清单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90"/>
        <w:gridCol w:w="614"/>
        <w:gridCol w:w="2080"/>
        <w:gridCol w:w="1514"/>
        <w:gridCol w:w="1108"/>
        <w:gridCol w:w="816"/>
        <w:gridCol w:w="2353"/>
      </w:tblGrid>
      <w:tr w:rsidR="00883CF5" w:rsidTr="00CA7DF0">
        <w:trPr>
          <w:jc w:val="center"/>
        </w:trPr>
        <w:tc>
          <w:tcPr>
            <w:tcW w:w="1235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1"/>
              </w:rPr>
              <w:t>组织人</w:t>
            </w:r>
          </w:p>
        </w:tc>
        <w:tc>
          <w:tcPr>
            <w:tcW w:w="269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检查时间</w:t>
            </w:r>
          </w:p>
        </w:tc>
        <w:tc>
          <w:tcPr>
            <w:tcW w:w="4277" w:type="dxa"/>
            <w:gridSpan w:val="3"/>
            <w:vAlign w:val="center"/>
          </w:tcPr>
          <w:p w:rsidR="00883CF5" w:rsidRDefault="00883CF5" w:rsidP="00CA7DF0">
            <w:pPr>
              <w:spacing w:line="300" w:lineRule="exact"/>
              <w:ind w:right="210"/>
              <w:jc w:val="righ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年</w:t>
            </w:r>
            <w:r>
              <w:rPr>
                <w:rFonts w:ascii="Times New Roman" w:eastAsia="宋体" w:hAnsi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Cs w:val="24"/>
              </w:rPr>
              <w:t>月</w:t>
            </w:r>
            <w:r>
              <w:rPr>
                <w:rFonts w:ascii="Times New Roman" w:eastAsia="宋体" w:hAnsi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Cs w:val="24"/>
              </w:rPr>
              <w:t>日</w:t>
            </w:r>
          </w:p>
        </w:tc>
      </w:tr>
      <w:tr w:rsidR="00883CF5" w:rsidTr="00CA7DF0">
        <w:trPr>
          <w:jc w:val="center"/>
        </w:trPr>
        <w:tc>
          <w:tcPr>
            <w:tcW w:w="1235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检查人员</w:t>
            </w:r>
          </w:p>
        </w:tc>
        <w:tc>
          <w:tcPr>
            <w:tcW w:w="8485" w:type="dxa"/>
            <w:gridSpan w:val="6"/>
            <w:tcBorders>
              <w:bottom w:val="single" w:sz="12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tcBorders>
              <w:top w:val="single" w:sz="12" w:space="0" w:color="auto"/>
            </w:tcBorders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计划</w:t>
            </w:r>
          </w:p>
        </w:tc>
        <w:tc>
          <w:tcPr>
            <w:tcW w:w="9075" w:type="dxa"/>
            <w:gridSpan w:val="7"/>
            <w:tcBorders>
              <w:top w:val="single" w:sz="12" w:space="0" w:color="auto"/>
            </w:tcBorders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每月不少于一次检查</w:t>
            </w: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目的</w:t>
            </w:r>
          </w:p>
        </w:tc>
        <w:tc>
          <w:tcPr>
            <w:tcW w:w="9075" w:type="dxa"/>
            <w:gridSpan w:val="7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 w:rsidR="00883CF5" w:rsidTr="00CA7DF0">
        <w:trPr>
          <w:jc w:val="center"/>
        </w:trPr>
        <w:tc>
          <w:tcPr>
            <w:tcW w:w="645" w:type="dxa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序号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检查项目</w:t>
            </w:r>
          </w:p>
        </w:tc>
        <w:tc>
          <w:tcPr>
            <w:tcW w:w="3594" w:type="dxa"/>
            <w:gridSpan w:val="2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检查标准</w:t>
            </w:r>
          </w:p>
        </w:tc>
        <w:tc>
          <w:tcPr>
            <w:tcW w:w="1108" w:type="dxa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检查方法</w:t>
            </w:r>
          </w:p>
        </w:tc>
        <w:tc>
          <w:tcPr>
            <w:tcW w:w="3169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检查评价</w:t>
            </w:r>
          </w:p>
        </w:tc>
      </w:tr>
      <w:tr w:rsidR="00883CF5" w:rsidTr="00CA7DF0">
        <w:trPr>
          <w:jc w:val="center"/>
        </w:trPr>
        <w:tc>
          <w:tcPr>
            <w:tcW w:w="645" w:type="dxa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94" w:type="dxa"/>
            <w:gridSpan w:val="2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符合</w:t>
            </w: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不符合及主要问题</w:t>
            </w: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工作环境</w:t>
            </w:r>
          </w:p>
        </w:tc>
        <w:tc>
          <w:tcPr>
            <w:tcW w:w="359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厂房内通风、照明情况要求良好；噪声、粉尘有控制措施；现场卫生良好，干净整齐，工位器具定置摆放有序。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trHeight w:val="1252"/>
          <w:jc w:val="center"/>
        </w:trPr>
        <w:tc>
          <w:tcPr>
            <w:tcW w:w="645" w:type="dxa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设备管理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认真执行设备管理制度，设备维护保养、润滑等落实到位；现场无跑、冒、滴、漏现象，卫生状况良好，设备安全防护齐全，运转正常。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trHeight w:val="626"/>
          <w:jc w:val="center"/>
        </w:trPr>
        <w:tc>
          <w:tcPr>
            <w:tcW w:w="645" w:type="dxa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操作人员应严格遵守操作规程和劳保用品的使用规定。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现场提问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安全重点场所、部位</w:t>
            </w:r>
          </w:p>
        </w:tc>
        <w:tc>
          <w:tcPr>
            <w:tcW w:w="359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严格执行公司重点场所、部位安全要求和职责。公司重点场所、部位：操作室、生产车间消防控制系统、设备设施；配电房、发电机房、空压机房、客货电梯、压力容器；生产车间、电瓶车。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消防管理</w:t>
            </w:r>
          </w:p>
        </w:tc>
        <w:tc>
          <w:tcPr>
            <w:tcW w:w="359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消防器材配备的种类、数量及安置地点应符合国家标准。消防泵、阀门、管道等一切设施完好，随时能够正常使用。消防箱、消防栓、水枪、水带等完好无损并能正常使用。灭火器及其附件完好无损，并定期</w:t>
            </w:r>
            <w:r>
              <w:rPr>
                <w:rFonts w:ascii="Times New Roman" w:eastAsia="宋体" w:hAnsi="Times New Roman"/>
                <w:szCs w:val="21"/>
              </w:rPr>
              <w:t>维护、保养，</w:t>
            </w:r>
            <w:r>
              <w:rPr>
                <w:rFonts w:ascii="Times New Roman" w:eastAsia="宋体" w:hAnsi="Times New Roman"/>
                <w:szCs w:val="24"/>
              </w:rPr>
              <w:t>有记录。火灾报警系统运转正常。</w:t>
            </w:r>
            <w:r>
              <w:rPr>
                <w:rFonts w:ascii="Times New Roman" w:eastAsia="宋体" w:hAnsi="Times New Roman"/>
                <w:szCs w:val="21"/>
              </w:rPr>
              <w:t>消防通道畅通，应急照明完好。安全警示标志齐全、醒目，无污损。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4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厂房建筑</w:t>
            </w:r>
          </w:p>
        </w:tc>
        <w:tc>
          <w:tcPr>
            <w:tcW w:w="359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各建筑物的墙体无倾斜、无裂纹，基础无塌陷，房顶及框架无腐蚀、</w:t>
            </w:r>
            <w:r>
              <w:rPr>
                <w:rFonts w:ascii="Times New Roman" w:eastAsia="宋体" w:hAnsi="Times New Roman"/>
                <w:szCs w:val="24"/>
              </w:rPr>
              <w:lastRenderedPageBreak/>
              <w:t>无开裂、无倾斜、无漏雨现象。防雷、通风、防汛设施完好；路面平整，地沟及沟盖板完好无损。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lastRenderedPageBreak/>
              <w:t>查看现场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lastRenderedPageBreak/>
              <w:t>5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劳保用品</w:t>
            </w:r>
          </w:p>
        </w:tc>
        <w:tc>
          <w:tcPr>
            <w:tcW w:w="3594" w:type="dxa"/>
            <w:gridSpan w:val="2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工作场所必须按规定正确佩戴和使用必要的劳动防护用品。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6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三违现象</w:t>
            </w:r>
          </w:p>
        </w:tc>
        <w:tc>
          <w:tcPr>
            <w:tcW w:w="3594" w:type="dxa"/>
            <w:gridSpan w:val="2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杜绝违章指挥现象；杜绝违章作业；严禁违反劳动纪律及公司有关规章制度。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7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电气管理</w:t>
            </w:r>
          </w:p>
        </w:tc>
        <w:tc>
          <w:tcPr>
            <w:tcW w:w="3594" w:type="dxa"/>
            <w:gridSpan w:val="2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严格执行各项规程、规范，变、配电室清洁卫生，落实防火、防水、防小动物措施，室内通风良好，照明良好。各接地良好，附属设备完好。按要求配备绝缘工具。防爆电器符合要求。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查看现场及记录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8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培训教育</w:t>
            </w:r>
          </w:p>
        </w:tc>
        <w:tc>
          <w:tcPr>
            <w:tcW w:w="3594" w:type="dxa"/>
            <w:gridSpan w:val="2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按培训计划实施教育培训，培训内容、培训方式、培训时间等符合相关法律法规的要求。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检查落实</w:t>
            </w:r>
          </w:p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严格监督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94" w:type="dxa"/>
            <w:gridSpan w:val="2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员工对培训知识已掌握，达到相应的培训效果。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现场提问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jc w:val="center"/>
        </w:trPr>
        <w:tc>
          <w:tcPr>
            <w:tcW w:w="645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9</w:t>
            </w:r>
          </w:p>
        </w:tc>
        <w:tc>
          <w:tcPr>
            <w:tcW w:w="1204" w:type="dxa"/>
            <w:gridSpan w:val="2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施工管理</w:t>
            </w:r>
          </w:p>
        </w:tc>
        <w:tc>
          <w:tcPr>
            <w:tcW w:w="3594" w:type="dxa"/>
            <w:gridSpan w:val="2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施工方已具备进厂施工的各项条件。施工现场的安全防护措施安全可靠，施工过程中无违章指挥、违章作业、违反本公司的相关规定。</w:t>
            </w:r>
          </w:p>
        </w:tc>
        <w:tc>
          <w:tcPr>
            <w:tcW w:w="1108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查看现场及记录</w:t>
            </w:r>
          </w:p>
        </w:tc>
        <w:tc>
          <w:tcPr>
            <w:tcW w:w="816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83CF5" w:rsidRDefault="00883C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83CF5" w:rsidTr="00CA7DF0">
        <w:trPr>
          <w:trHeight w:val="553"/>
          <w:jc w:val="center"/>
        </w:trPr>
        <w:tc>
          <w:tcPr>
            <w:tcW w:w="9720" w:type="dxa"/>
            <w:gridSpan w:val="8"/>
            <w:vAlign w:val="center"/>
          </w:tcPr>
          <w:p w:rsidR="00883CF5" w:rsidRDefault="00883CF5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备注：请用</w:t>
            </w:r>
            <w:r>
              <w:rPr>
                <w:rFonts w:ascii="Times New Roman" w:eastAsia="宋体" w:hAnsi="Times New Roman"/>
                <w:szCs w:val="24"/>
              </w:rPr>
              <w:t>A4</w:t>
            </w:r>
            <w:r>
              <w:rPr>
                <w:rFonts w:ascii="Times New Roman" w:eastAsia="宋体" w:hAnsi="Times New Roman"/>
                <w:szCs w:val="24"/>
              </w:rPr>
              <w:t>纸反正面打印，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符合要求打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“√”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，不符合要求打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“×”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并注明详情，整改完成情况由主管安全负责人确认。</w:t>
            </w:r>
          </w:p>
        </w:tc>
      </w:tr>
    </w:tbl>
    <w:p w:rsidR="004D0D9D" w:rsidRPr="00883CF5" w:rsidRDefault="004D0D9D"/>
    <w:sectPr w:rsidR="004D0D9D" w:rsidRPr="0088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E8" w:rsidRDefault="005F1FE8" w:rsidP="00883CF5">
      <w:pPr>
        <w:spacing w:after="0"/>
      </w:pPr>
      <w:r>
        <w:separator/>
      </w:r>
    </w:p>
  </w:endnote>
  <w:endnote w:type="continuationSeparator" w:id="0">
    <w:p w:rsidR="005F1FE8" w:rsidRDefault="005F1FE8" w:rsidP="00883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E8" w:rsidRDefault="005F1FE8" w:rsidP="00883CF5">
      <w:pPr>
        <w:spacing w:after="0"/>
      </w:pPr>
      <w:r>
        <w:separator/>
      </w:r>
    </w:p>
  </w:footnote>
  <w:footnote w:type="continuationSeparator" w:id="0">
    <w:p w:rsidR="005F1FE8" w:rsidRDefault="005F1FE8" w:rsidP="00883C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92"/>
    <w:rsid w:val="004D0D9D"/>
    <w:rsid w:val="005F1FE8"/>
    <w:rsid w:val="00883CF5"/>
    <w:rsid w:val="00B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3CF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3C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3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CF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3CF5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883CF5"/>
  </w:style>
  <w:style w:type="character" w:customStyle="1" w:styleId="Char1">
    <w:name w:val="称呼 Char"/>
    <w:basedOn w:val="a1"/>
    <w:link w:val="a0"/>
    <w:uiPriority w:val="99"/>
    <w:semiHidden/>
    <w:rsid w:val="00883CF5"/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3CF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3C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3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3CF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3CF5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883CF5"/>
  </w:style>
  <w:style w:type="character" w:customStyle="1" w:styleId="Char1">
    <w:name w:val="称呼 Char"/>
    <w:basedOn w:val="a1"/>
    <w:link w:val="a0"/>
    <w:uiPriority w:val="99"/>
    <w:semiHidden/>
    <w:rsid w:val="00883CF5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2020-09-03T06:54:00Z</dcterms:created>
  <dcterms:modified xsi:type="dcterms:W3CDTF">2020-09-03T06:54:00Z</dcterms:modified>
</cp:coreProperties>
</file>