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6596C">
      <w:pPr>
        <w:numPr>
          <w:numId w:val="0"/>
        </w:numPr>
        <w:ind w:firstLine="3662" w:firstLineChars="80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44"/>
          <w:szCs w:val="44"/>
          <w:bdr w:val="none" w:color="auto" w:sz="0" w:space="0"/>
          <w:shd w:val="clear" w:fill="FFFFFF"/>
        </w:rPr>
        <w:t>安全承诺书</w:t>
      </w:r>
    </w:p>
    <w:p w14:paraId="5D19EA7A">
      <w:pPr>
        <w:numPr>
          <w:numId w:val="0"/>
        </w:numPr>
        <w:ind w:firstLine="3662" w:firstLineChars="80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44"/>
          <w:szCs w:val="44"/>
          <w:bdr w:val="none" w:color="auto" w:sz="0" w:space="0"/>
          <w:shd w:val="clear" w:fill="FFFFFF"/>
        </w:rPr>
      </w:pPr>
    </w:p>
    <w:p w14:paraId="345A07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本人作为公司安全生产第一责任人，为积极落实安全生产责任，防范各类安全生产事故发生，兹郑重承诺：</w:t>
      </w:r>
    </w:p>
    <w:p w14:paraId="6C39C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一、严格遵守国家安全生产法律法规，坚持贯彻“安全第一、预防为主、综合治理”的安全生产方针。</w:t>
      </w:r>
    </w:p>
    <w:p w14:paraId="58759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二、全面履行公司安全生产第一责任人职责，依法建立健全安全生产管理机构、责任制，配足安全管理人员，建立健全并落实安全生产各项规章制度和操作规程，推进安全生产标准化建设。</w:t>
      </w:r>
    </w:p>
    <w:p w14:paraId="2CBED7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三、保证安全生产投入，依法依规足额提取并使用安全生产费用，持续提升公司本质安全水平。</w:t>
      </w:r>
    </w:p>
    <w:p w14:paraId="47DC5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四、建立并落实安全风险分级管控和隐患排查治理双重预防工作机制；督促、检查公司安全生产工作，及时消除生产安全事故隐患。</w:t>
      </w:r>
    </w:p>
    <w:p w14:paraId="05553C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五、组织制定并实施公司安全生产教育和培训计划。</w:t>
      </w:r>
    </w:p>
    <w:p w14:paraId="78A26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六、定期组织召开公司安全生产工作会议与安委会会议，分析安全生产形势，研究解决重大安全生产事项。</w:t>
      </w:r>
    </w:p>
    <w:p w14:paraId="5C53FA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七、保障职工安全生产权利，鼓励从业人员对安全生产违法、违章行为提出批评、举报；为从业人员提供符合国家标准或行业标准的劳动防护用品，并监督教育其正确佩戴、使用。</w:t>
      </w:r>
    </w:p>
    <w:p w14:paraId="22B2DE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八、组织制定公司生产安全事故应急预案并开展培训、演练。</w:t>
      </w:r>
    </w:p>
    <w:p w14:paraId="178F1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九、按要求报告生产安全事故，做好事故救援，并积极配合政府主管部门做好事故调查，妥善处理事故善后工作。</w:t>
      </w:r>
    </w:p>
    <w:p w14:paraId="5F3C5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十、制定并落实消防安全责任制，依法配置消防设施，并定期检验、更换。</w:t>
      </w:r>
    </w:p>
    <w:p w14:paraId="0F1C6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47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0"/>
          <w:szCs w:val="30"/>
          <w:bdr w:val="none" w:color="auto" w:sz="0" w:space="0"/>
          <w:shd w:val="clear" w:fill="FFFFFF"/>
        </w:rPr>
        <w:t>十一、定期向职工代表大会报告公司安全生产情况，接受职工群众监督。</w:t>
      </w:r>
    </w:p>
    <w:p w14:paraId="78C082DE">
      <w:pPr>
        <w:numPr>
          <w:numId w:val="0"/>
        </w:numPr>
        <w:jc w:val="both"/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color w:val="D5B27A"/>
          <w:spacing w:val="8"/>
          <w:sz w:val="39"/>
          <w:szCs w:val="39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TNjYTY1NDJiOGQ2MzM4NTkyZjg0OGVjNzNlNTIifQ=="/>
  </w:docVars>
  <w:rsids>
    <w:rsidRoot w:val="00000000"/>
    <w:rsid w:val="3C452181"/>
    <w:rsid w:val="7202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11</TotalTime>
  <ScaleCrop>false</ScaleCrop>
  <LinksUpToDate>false</LinksUpToDate>
  <CharactersWithSpaces>235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2024-10-30T06:44:00Z</dcterms:created>
  <dc:creator>Administrator</dc:creator>
  <cp:lastModifiedBy>王道长</cp:lastModifiedBy>
  <dcterms:modified xsi:type="dcterms:W3CDTF">2024-11-13T06:29:30Z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D07A7D12DF234B6A9B9E2FA749471045_12</vt:lpwstr>
  </property>
</Properties>
</file>