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exact"/>
        <w:jc w:val="center"/>
        <w:rPr>
          <w:rFonts w:hint="eastAsia"/>
          <w:b/>
          <w:bCs/>
          <w:sz w:val="52"/>
          <w:szCs w:val="52"/>
        </w:rPr>
      </w:pPr>
      <w:r>
        <w:rPr>
          <w:rFonts w:hint="eastAsia" w:eastAsia="宋体"/>
          <w:b/>
          <w:bCs/>
          <w:sz w:val="52"/>
          <w:szCs w:val="52"/>
          <w:lang w:eastAsia="zh-CN"/>
        </w:rPr>
        <w:drawing>
          <wp:anchor distT="0" distB="0" distL="114300" distR="114300" simplePos="0" relativeHeight="251659264" behindDoc="1" locked="0" layoutInCell="1" allowOverlap="1">
            <wp:simplePos x="0" y="0"/>
            <wp:positionH relativeFrom="column">
              <wp:posOffset>-96520</wp:posOffset>
            </wp:positionH>
            <wp:positionV relativeFrom="paragraph">
              <wp:posOffset>-161925</wp:posOffset>
            </wp:positionV>
            <wp:extent cx="1175385" cy="1175385"/>
            <wp:effectExtent l="0" t="0" r="5715" b="5715"/>
            <wp:wrapTight wrapText="bothSides">
              <wp:wrapPolygon>
                <wp:start x="0" y="0"/>
                <wp:lineTo x="0" y="21355"/>
                <wp:lineTo x="21355" y="21355"/>
                <wp:lineTo x="21355" y="0"/>
                <wp:lineTo x="0" y="0"/>
              </wp:wrapPolygon>
            </wp:wrapTight>
            <wp:docPr id="39" name="图片 39" descr="148c53dc3ab48b42247f0c345dc2f8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descr="148c53dc3ab48b42247f0c345dc2f8a"/>
                    <pic:cNvPicPr>
                      <a:picLocks noChangeAspect="1"/>
                    </pic:cNvPicPr>
                  </pic:nvPicPr>
                  <pic:blipFill>
                    <a:blip r:embed="rId4"/>
                    <a:stretch>
                      <a:fillRect/>
                    </a:stretch>
                  </pic:blipFill>
                  <pic:spPr>
                    <a:xfrm>
                      <a:off x="0" y="0"/>
                      <a:ext cx="1175385" cy="1175385"/>
                    </a:xfrm>
                    <a:prstGeom prst="rect">
                      <a:avLst/>
                    </a:prstGeom>
                  </pic:spPr>
                </pic:pic>
              </a:graphicData>
            </a:graphic>
          </wp:anchor>
        </w:drawing>
      </w:r>
    </w:p>
    <w:p>
      <w:pPr>
        <w:spacing w:line="720" w:lineRule="exact"/>
        <w:jc w:val="center"/>
        <w:rPr>
          <w:rFonts w:hint="eastAsia"/>
          <w:b/>
          <w:bCs/>
          <w:sz w:val="52"/>
          <w:szCs w:val="52"/>
        </w:rPr>
      </w:pPr>
    </w:p>
    <w:p>
      <w:pPr>
        <w:spacing w:line="720" w:lineRule="exact"/>
        <w:jc w:val="both"/>
        <w:rPr>
          <w:rFonts w:hint="eastAsia"/>
          <w:b/>
          <w:bCs/>
          <w:sz w:val="52"/>
          <w:szCs w:val="52"/>
        </w:rPr>
      </w:pPr>
      <w:r>
        <w:rPr>
          <w:rFonts w:hint="eastAsia"/>
          <w:b/>
          <w:bCs/>
          <w:sz w:val="52"/>
          <w:szCs w:val="52"/>
        </w:rPr>
        <w:t>南充市高坪区</w:t>
      </w:r>
    </w:p>
    <w:p>
      <w:pPr>
        <w:spacing w:line="720" w:lineRule="exact"/>
        <w:jc w:val="center"/>
        <w:rPr>
          <w:b/>
          <w:bCs/>
          <w:sz w:val="28"/>
          <w:szCs w:val="28"/>
        </w:rPr>
      </w:pPr>
      <w:r>
        <w:rPr>
          <w:rFonts w:hint="eastAsia"/>
          <w:b/>
          <w:bCs/>
          <w:sz w:val="52"/>
          <w:szCs w:val="52"/>
        </w:rPr>
        <w:t>202</w:t>
      </w:r>
      <w:r>
        <w:rPr>
          <w:rFonts w:hint="eastAsia"/>
          <w:b/>
          <w:bCs/>
          <w:sz w:val="52"/>
          <w:szCs w:val="52"/>
          <w:lang w:val="en-US" w:eastAsia="zh-CN"/>
        </w:rPr>
        <w:t>3</w:t>
      </w:r>
      <w:r>
        <w:rPr>
          <w:rFonts w:hint="eastAsia"/>
          <w:b/>
          <w:bCs/>
          <w:sz w:val="52"/>
          <w:szCs w:val="52"/>
        </w:rPr>
        <w:t>年消防安全重点单位工作目标</w:t>
      </w:r>
    </w:p>
    <w:p>
      <w:pPr>
        <w:ind w:firstLine="2100" w:firstLineChars="1000"/>
        <w:rPr>
          <w:rFonts w:hint="eastAsia"/>
        </w:rPr>
      </w:pPr>
    </w:p>
    <w:p>
      <w:pPr>
        <w:ind w:firstLine="2310" w:firstLineChars="1100"/>
        <w:rPr>
          <w:rFonts w:hint="eastAsia"/>
          <w:b/>
          <w:bCs/>
          <w:sz w:val="18"/>
          <w:szCs w:val="21"/>
        </w:rPr>
      </w:pPr>
      <w:r>
        <w:rPr>
          <w:rFonts w:hint="eastAsia"/>
        </w:rPr>
        <w:t xml:space="preserve">         </w:t>
      </w:r>
    </w:p>
    <w:p>
      <w:pPr>
        <w:jc w:val="center"/>
        <w:rPr>
          <w:b/>
          <w:bCs/>
          <w:sz w:val="96"/>
          <w:szCs w:val="96"/>
        </w:rPr>
      </w:pPr>
      <w:r>
        <w:rPr>
          <w:rFonts w:hint="eastAsia"/>
          <w:b/>
          <w:bCs/>
          <w:sz w:val="96"/>
          <w:szCs w:val="96"/>
        </w:rPr>
        <w:t>责</w:t>
      </w:r>
    </w:p>
    <w:p>
      <w:pPr>
        <w:jc w:val="center"/>
        <w:rPr>
          <w:rFonts w:hint="eastAsia"/>
          <w:b/>
          <w:bCs/>
          <w:sz w:val="96"/>
          <w:szCs w:val="96"/>
        </w:rPr>
      </w:pPr>
    </w:p>
    <w:p>
      <w:pPr>
        <w:jc w:val="center"/>
        <w:rPr>
          <w:rFonts w:hint="eastAsia"/>
          <w:b/>
          <w:bCs/>
          <w:sz w:val="96"/>
          <w:szCs w:val="96"/>
        </w:rPr>
      </w:pPr>
      <w:r>
        <w:rPr>
          <w:rFonts w:hint="eastAsia"/>
          <w:b/>
          <w:bCs/>
          <w:sz w:val="96"/>
          <w:szCs w:val="96"/>
        </w:rPr>
        <w:t>任</w:t>
      </w:r>
    </w:p>
    <w:p>
      <w:pPr>
        <w:jc w:val="center"/>
        <w:rPr>
          <w:rFonts w:hint="eastAsia"/>
          <w:b/>
          <w:bCs/>
          <w:sz w:val="96"/>
          <w:szCs w:val="96"/>
        </w:rPr>
      </w:pPr>
    </w:p>
    <w:p>
      <w:pPr>
        <w:jc w:val="center"/>
        <w:rPr>
          <w:b/>
          <w:bCs/>
          <w:sz w:val="36"/>
          <w:szCs w:val="36"/>
        </w:rPr>
      </w:pPr>
      <w:r>
        <w:rPr>
          <w:rFonts w:hint="eastAsia"/>
          <w:b/>
          <w:bCs/>
          <w:sz w:val="96"/>
          <w:szCs w:val="96"/>
        </w:rPr>
        <w:t>书</w:t>
      </w:r>
    </w:p>
    <w:p>
      <w:pPr>
        <w:ind w:firstLine="2100" w:firstLineChars="1000"/>
        <w:rPr>
          <w:rFonts w:hint="eastAsia"/>
        </w:rPr>
      </w:pPr>
    </w:p>
    <w:p>
      <w:pPr>
        <w:ind w:firstLine="2100" w:firstLineChars="1000"/>
        <w:rPr>
          <w:rFonts w:hint="eastAsia"/>
        </w:rPr>
      </w:pPr>
    </w:p>
    <w:p>
      <w:pPr>
        <w:ind w:firstLine="2100" w:firstLineChars="1000"/>
        <w:rPr>
          <w:rFonts w:hint="eastAsia"/>
        </w:rPr>
      </w:pPr>
    </w:p>
    <w:p>
      <w:pPr>
        <w:ind w:firstLine="2100" w:firstLineChars="1000"/>
        <w:rPr>
          <w:rFonts w:hint="eastAsia"/>
        </w:rPr>
      </w:pPr>
    </w:p>
    <w:p>
      <w:pPr>
        <w:ind w:firstLine="2100" w:firstLineChars="1000"/>
        <w:rPr>
          <w:rFonts w:hint="eastAsia"/>
        </w:rPr>
      </w:pPr>
    </w:p>
    <w:p>
      <w:pPr>
        <w:rPr>
          <w:rFonts w:hint="eastAsia"/>
        </w:rPr>
      </w:pPr>
    </w:p>
    <w:p>
      <w:pPr>
        <w:jc w:val="center"/>
        <w:rPr>
          <w:rFonts w:hint="eastAsia"/>
          <w:sz w:val="32"/>
          <w:szCs w:val="32"/>
        </w:rPr>
      </w:pPr>
      <w:r>
        <w:rPr>
          <w:rFonts w:hint="eastAsia"/>
          <w:sz w:val="32"/>
          <w:szCs w:val="32"/>
        </w:rPr>
        <w:t>南充市高坪区消防救援大队</w:t>
      </w:r>
    </w:p>
    <w:p>
      <w:pPr>
        <w:jc w:val="center"/>
        <w:rPr>
          <w:rFonts w:hint="eastAsia"/>
          <w:sz w:val="32"/>
          <w:szCs w:val="32"/>
        </w:rPr>
      </w:pPr>
      <w:r>
        <w:rPr>
          <w:rFonts w:hint="eastAsia"/>
          <w:sz w:val="32"/>
          <w:szCs w:val="32"/>
        </w:rPr>
        <w:t>二〇二</w:t>
      </w:r>
      <w:r>
        <w:rPr>
          <w:rFonts w:hint="eastAsia"/>
          <w:sz w:val="32"/>
          <w:szCs w:val="32"/>
          <w:lang w:eastAsia="zh-CN"/>
        </w:rPr>
        <w:t>三</w:t>
      </w:r>
      <w:r>
        <w:rPr>
          <w:rFonts w:hint="eastAsia"/>
          <w:sz w:val="32"/>
          <w:szCs w:val="32"/>
        </w:rPr>
        <w:t>年</w:t>
      </w:r>
    </w:p>
    <w:p>
      <w:pPr>
        <w:jc w:val="center"/>
        <w:rPr>
          <w:rFonts w:hint="eastAsia"/>
          <w:sz w:val="32"/>
          <w:szCs w:val="32"/>
        </w:rPr>
      </w:pPr>
    </w:p>
    <w:p>
      <w:pPr>
        <w:jc w:val="center"/>
        <w:rPr>
          <w:rFonts w:hint="eastAsia" w:ascii="仿宋" w:hAnsi="仿宋" w:eastAsia="仿宋" w:cs="仿宋"/>
          <w:b/>
          <w:bCs/>
          <w:sz w:val="32"/>
          <w:szCs w:val="32"/>
        </w:rPr>
      </w:pPr>
      <w:r>
        <w:rPr>
          <w:rFonts w:hint="eastAsia" w:ascii="仿宋" w:hAnsi="仿宋" w:eastAsia="仿宋" w:cs="仿宋"/>
          <w:b/>
          <w:bCs/>
          <w:sz w:val="44"/>
          <w:szCs w:val="44"/>
        </w:rPr>
        <w:t>202</w:t>
      </w:r>
      <w:r>
        <w:rPr>
          <w:rFonts w:hint="eastAsia" w:ascii="仿宋" w:hAnsi="仿宋" w:eastAsia="仿宋" w:cs="仿宋"/>
          <w:b/>
          <w:bCs/>
          <w:sz w:val="44"/>
          <w:szCs w:val="44"/>
          <w:lang w:val="en-US" w:eastAsia="zh-CN"/>
        </w:rPr>
        <w:t>3</w:t>
      </w:r>
      <w:r>
        <w:rPr>
          <w:rFonts w:hint="eastAsia" w:ascii="仿宋" w:hAnsi="仿宋" w:eastAsia="仿宋" w:cs="仿宋"/>
          <w:b/>
          <w:bCs/>
          <w:sz w:val="44"/>
          <w:szCs w:val="44"/>
        </w:rPr>
        <w:t>年消防工作目标任务责任书</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为进一步落实《中华人民共和国消防法》、《机关、团体、企业、事业单位消防安全管理规定》(公安部61号令)、《四川省消防条例》等相关法律法规，切实加强和规范消防安全重点单位的管理，预防火灾和减少火灾危害，保障消防安全，高坪区消防安全委员会与重点单位签订目标责任书如下：</w:t>
      </w:r>
    </w:p>
    <w:p>
      <w:pPr>
        <w:spacing w:line="560" w:lineRule="exact"/>
        <w:ind w:firstLine="643" w:firstLineChars="200"/>
        <w:rPr>
          <w:rFonts w:hint="eastAsia" w:ascii="黑体" w:hAnsi="黑体" w:eastAsia="黑体" w:cs="黑体"/>
          <w:b/>
          <w:bCs/>
          <w:sz w:val="32"/>
          <w:szCs w:val="32"/>
        </w:rPr>
      </w:pPr>
      <w:r>
        <w:rPr>
          <w:rFonts w:hint="eastAsia" w:ascii="黑体" w:hAnsi="黑体" w:eastAsia="黑体" w:cs="黑体"/>
          <w:b/>
          <w:bCs/>
          <w:sz w:val="32"/>
          <w:szCs w:val="32"/>
        </w:rPr>
        <w:t>一、责任目标</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建立完善“消防安全自查，火灾隐患自改，法律责任自负”的消防安全自主管理体系和工作机制，消防安全责任制确立消防安全工作领导小组和管理职能部门，依法确定本单位消防安全责任人和消防安全管理人，明确各级岗位消防安全职责，全面落实消防安全责任制，并将责任人和管理人员建立情况报消防救援机构备案。</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(二)消防安全责任人必须认真履行《机关、团体、企业、事业单位消防安全管理规定》第六条规定的消防安全职责，组织实施《机关、团体、企业、事业单位消防安全管理规定》第七条规定的各项消防管理工作。</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三)结合本单位特点，制定消防安全管理制度和保障消防安全的操作规程，并在单位醒目处进行公布。在单位场所内按照国家、行业标准配置相应的消防设施设备、装备器材，设置消防安全标志，并定期组织检验、维修，形成记录，确保完好有效。</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四)结合本单位实际情况，制定灭火和应急疏散预案，落实指挥、通讯、灭火、疏散等岗位人员，年内组织不少于2次的灭火和应急疏散逃生演练，并形成记录，将演练方案相关照片、影像资料进行存档，并及时报送消防救援机构备案和录入社会单位消防安全“户籍化”系统。</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五)结合本单位实际情况，制订并实施每日防火巡查、检查制度。建立巡查和检查记录，每日防火巡査不少于1次，公共聚集场所和易燃易爆单位应加强每日防火巡查，在营业期间要保证每两小时1次，每月组织1次防火检查，检查人员及其消防安全管理人要签字确认。</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六)设有自动消防设施的单位要与有资质的自动消防设施维保公司签订建筑消防设施维护保养合同，明确维护保养的内容、频次和相关责任，并将每月维保情况报消防救援机构备案。每天要至少保证2名经过专业培训的值班人员在岗在位，并能够熟练掌握火警处置及启动消防设施设备的程序和方法，发现火情能够及时利用自动消防设施进行处置。</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七)开展“三项报告”备案和消防安全“四个能力”建设。每月上报《消防安全重点单位“四个能力”自我评佔报告表》;每季度上报《消防安全重点单位建筑(场所)消防安全自我评估评报告备案表》;每半年上报《建筑消防设施维护保养情况报告表》，单位消防安全管理人自确定或者变更之日起五个工作日内应填写《消防安全重点单位消防安全管理人员备案申报表》，向消防救援机构重新申报备案，特殊重大情况及时报告并填写《建筑消防设施维护保养情况申报表》。单位每年应当开展对员工消防安全“四个能力”(检查消除火灾隐患能力、补救初起火灾能力、组织人员疏散逃生能力和消防宣传教育能力)建设达标创建活动，要求100％达标。</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(八)落实消防安全“户籍化”管理工作的负责人和具体管理人，明确工作职责，确保“户籍化”系统正常安全运行。建立健全单位“户籍化”管理档案，建档率和系统录入率达</w:t>
      </w:r>
    </w:p>
    <w:p>
      <w:pPr>
        <w:spacing w:line="560" w:lineRule="exact"/>
        <w:rPr>
          <w:rFonts w:hint="eastAsia" w:ascii="仿宋" w:hAnsi="仿宋" w:eastAsia="仿宋" w:cs="仿宋"/>
          <w:sz w:val="32"/>
          <w:szCs w:val="32"/>
        </w:rPr>
      </w:pPr>
      <w:r>
        <w:rPr>
          <w:rFonts w:hint="eastAsia" w:ascii="仿宋" w:hAnsi="仿宋" w:eastAsia="仿宋" w:cs="仿宋"/>
          <w:sz w:val="32"/>
          <w:szCs w:val="32"/>
        </w:rPr>
        <w:t>到100％，保证各项信息的真实、及时、全面。</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(九)重点单位中的火灾高危单位应建立健全消防安全评估制度，开展每年一次评估检测报告，并报消防救援机构备案，落实人防、物防、技防措施。</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十)开展经常性的消防安全教育培训，讲解消防基础常识，消防器材、设施设备的使用方法等，形成文字、图像影像记录。全年对每名员工进行消防安全教育培训不少于2次，确保全体从业人员均能达到“三懂三会”要求(即:懂基本消防常识、懂消防设施器材使用方法、懂逃生自救技能，会查改火灾隐患、会扑救初起火灾、会组织人员疏散)。</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十ー)开展经常性消防宣传活动，在火灾多发季节、农业收获季节、重大节假日等活动期间，单位要有针对性的开展消防宣传教育，广泛普及防火灭火和逃生自救常识。积极参加有组织的社会性消防安全宣传活动。</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(十二)单位实行承包、租赁或者委托经营、管理时，应当依照有关规定，明确规定各自的消防安全责任，严格落实好防范措施。</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(十三)工商营业执照等身份证明文件、消防安全管理基本情况等内容发生变化时，应向消防救援机构重新申报。</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(十四)根据消防救援机构执法档案管理规定，单位应当严格按照消防安全重点单位档案归档内容及装订顺序规范装订，并报消防救援机构备案。</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(十五)及时消除火灾隐患，确保火灾隐患整改率达到100％，确保单位内部火灾形势稳定，实现全年无火灾事故，不发生重、特大火灾事故。</w:t>
      </w:r>
    </w:p>
    <w:p>
      <w:pPr>
        <w:spacing w:line="560" w:lineRule="exact"/>
        <w:ind w:firstLine="643" w:firstLineChars="200"/>
        <w:rPr>
          <w:rFonts w:hint="eastAsia" w:ascii="黑体" w:hAnsi="黑体" w:eastAsia="黑体" w:cs="黑体"/>
          <w:b/>
          <w:bCs/>
          <w:sz w:val="32"/>
          <w:szCs w:val="32"/>
        </w:rPr>
      </w:pPr>
      <w:r>
        <w:rPr>
          <w:rFonts w:hint="eastAsia" w:ascii="黑体" w:hAnsi="黑体" w:eastAsia="黑体" w:cs="黑体"/>
          <w:b/>
          <w:bCs/>
          <w:sz w:val="32"/>
          <w:szCs w:val="32"/>
        </w:rPr>
        <w:t>二、考核与奖惩</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区消安委将适时组织有关部门对各单位消防工作目标责任的落实情况进行检查，年底验收评比。对在消防安全工作中成绩突出的，给予表彰奖励;对未依法履行消防安全职责，导致发生火灾事故或者对存在重大火灾隐患限期不改的，实行一票否决，并按有关消防法律法规给予通报和处罚;构成犯罪的，将依法追究有关人员的刑事责任。</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本责任书一式二份，分别由区消防大队和各消防安全重点单位存档备查。</w:t>
      </w:r>
    </w:p>
    <w:p>
      <w:pPr>
        <w:spacing w:line="560" w:lineRule="exact"/>
        <w:rPr>
          <w:rFonts w:hint="eastAsia" w:ascii="仿宋" w:hAnsi="仿宋" w:eastAsia="仿宋" w:cs="仿宋"/>
          <w:sz w:val="32"/>
          <w:szCs w:val="32"/>
        </w:rPr>
      </w:pPr>
    </w:p>
    <w:p>
      <w:pPr>
        <w:spacing w:line="560" w:lineRule="exact"/>
        <w:rPr>
          <w:rFonts w:hint="eastAsia" w:ascii="仿宋" w:hAnsi="仿宋" w:eastAsia="仿宋" w:cs="仿宋"/>
          <w:sz w:val="32"/>
          <w:szCs w:val="32"/>
        </w:rPr>
      </w:pPr>
    </w:p>
    <w:p>
      <w:pPr>
        <w:spacing w:line="560" w:lineRule="exact"/>
        <w:rPr>
          <w:rFonts w:hint="eastAsia" w:ascii="仿宋" w:hAnsi="仿宋" w:eastAsia="仿宋" w:cs="仿宋"/>
          <w:sz w:val="32"/>
          <w:szCs w:val="32"/>
        </w:rPr>
      </w:pPr>
      <w:r>
        <w:rPr>
          <w:rFonts w:hint="eastAsia" w:ascii="仿宋" w:hAnsi="仿宋" w:eastAsia="仿宋" w:cs="仿宋"/>
          <w:sz w:val="32"/>
          <w:szCs w:val="32"/>
        </w:rPr>
        <w:t>高坪区消防救援大队(代章)</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w:t>
      </w:r>
      <w:r>
        <w:rPr>
          <w:rFonts w:hint="eastAsia" w:ascii="仿宋" w:hAnsi="仿宋" w:eastAsia="仿宋" w:cs="仿宋"/>
          <w:spacing w:val="-45"/>
          <w:sz w:val="32"/>
          <w:szCs w:val="32"/>
        </w:rPr>
        <w:t xml:space="preserve">    </w:t>
      </w:r>
      <w:r>
        <w:rPr>
          <w:rFonts w:hint="eastAsia" w:ascii="仿宋" w:hAnsi="仿宋" w:eastAsia="仿宋" w:cs="仿宋"/>
          <w:spacing w:val="-45"/>
          <w:sz w:val="32"/>
          <w:szCs w:val="32"/>
          <w:lang w:val="en-US" w:eastAsia="zh-CN"/>
        </w:rPr>
        <w:t xml:space="preserve"> </w:t>
      </w:r>
      <w:r>
        <w:rPr>
          <w:rFonts w:hint="eastAsia" w:ascii="仿宋" w:hAnsi="仿宋" w:eastAsia="仿宋" w:cs="仿宋"/>
          <w:spacing w:val="-45"/>
          <w:sz w:val="32"/>
          <w:szCs w:val="32"/>
        </w:rPr>
        <w:t xml:space="preserve">   </w:t>
      </w:r>
      <w:r>
        <w:rPr>
          <w:rFonts w:hint="eastAsia" w:ascii="仿宋" w:hAnsi="仿宋" w:eastAsia="仿宋" w:cs="仿宋"/>
          <w:sz w:val="32"/>
          <w:szCs w:val="32"/>
        </w:rPr>
        <w:t>重点单位（盖章）</w:t>
      </w:r>
    </w:p>
    <w:p>
      <w:pPr>
        <w:spacing w:line="560" w:lineRule="exact"/>
        <w:ind w:firstLine="2240" w:firstLineChars="700"/>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消防安全责任人：</w:t>
      </w:r>
    </w:p>
    <w:p>
      <w:pPr>
        <w:spacing w:line="560" w:lineRule="exact"/>
        <w:rPr>
          <w:rFonts w:hint="eastAsia" w:ascii="仿宋" w:hAnsi="仿宋" w:eastAsia="仿宋" w:cs="仿宋"/>
          <w:sz w:val="32"/>
          <w:szCs w:val="32"/>
        </w:rPr>
      </w:pPr>
      <w:r>
        <w:rPr>
          <w:rFonts w:hint="eastAsia" w:ascii="仿宋" w:hAnsi="仿宋" w:eastAsia="仿宋" w:cs="仿宋"/>
          <w:sz w:val="32"/>
          <w:szCs w:val="32"/>
        </w:rPr>
        <w:t xml:space="preserve">       年  月   日                年   月    日</w:t>
      </w:r>
    </w:p>
    <w:p>
      <w:pPr>
        <w:spacing w:line="560" w:lineRule="exact"/>
        <w:jc w:val="left"/>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widowControl/>
        <w:spacing w:line="320" w:lineRule="atLeast"/>
        <w:jc w:val="center"/>
        <w:textAlignment w:val="baseline"/>
        <w:rPr>
          <w:rFonts w:hint="eastAsia" w:ascii="宋体" w:hAnsi="宋体" w:eastAsia="宋体" w:cs="宋体"/>
          <w:b/>
          <w:bCs/>
          <w:color w:val="000000"/>
          <w:kern w:val="0"/>
          <w:sz w:val="52"/>
          <w:szCs w:val="52"/>
          <w:lang w:eastAsia="zh-CN"/>
        </w:rPr>
      </w:pPr>
    </w:p>
    <w:p>
      <w:pPr>
        <w:widowControl/>
        <w:spacing w:line="320" w:lineRule="atLeast"/>
        <w:jc w:val="center"/>
        <w:textAlignment w:val="baseline"/>
        <w:rPr>
          <w:rFonts w:hint="eastAsia" w:ascii="宋体" w:hAnsi="宋体" w:eastAsia="宋体" w:cs="宋体"/>
          <w:b/>
          <w:bCs/>
          <w:color w:val="000000"/>
          <w:kern w:val="0"/>
          <w:sz w:val="52"/>
          <w:szCs w:val="52"/>
          <w:lang w:eastAsia="zh-CN"/>
        </w:rPr>
      </w:pPr>
      <w:r>
        <w:rPr>
          <w:rFonts w:hint="eastAsia" w:ascii="宋体" w:hAnsi="宋体" w:eastAsia="宋体" w:cs="宋体"/>
          <w:b/>
          <w:bCs/>
          <w:color w:val="000000"/>
          <w:kern w:val="0"/>
          <w:sz w:val="52"/>
          <w:szCs w:val="52"/>
          <w:lang w:eastAsia="zh-CN"/>
        </w:rPr>
        <w:t>南充市高坪区人民医院</w:t>
      </w:r>
    </w:p>
    <w:p>
      <w:pPr>
        <w:widowControl/>
        <w:spacing w:line="320" w:lineRule="atLeast"/>
        <w:jc w:val="center"/>
        <w:textAlignment w:val="baseline"/>
        <w:rPr>
          <w:rFonts w:hint="eastAsia" w:ascii="微软雅黑" w:hAnsi="微软雅黑" w:eastAsia="微软雅黑" w:cs="宋体"/>
          <w:color w:val="000000"/>
          <w:kern w:val="0"/>
          <w:sz w:val="24"/>
          <w:szCs w:val="24"/>
        </w:rPr>
      </w:pPr>
      <w:r>
        <w:rPr>
          <w:rFonts w:hint="eastAsia" w:ascii="宋体" w:hAnsi="宋体" w:eastAsia="宋体" w:cs="宋体"/>
          <w:b/>
          <w:bCs/>
          <w:color w:val="000000"/>
          <w:kern w:val="0"/>
          <w:sz w:val="52"/>
          <w:szCs w:val="52"/>
        </w:rPr>
        <w:t>消防安全承诺书</w:t>
      </w:r>
    </w:p>
    <w:p>
      <w:pPr>
        <w:keepNext w:val="0"/>
        <w:keepLines w:val="0"/>
        <w:pageBreakBefore w:val="0"/>
        <w:widowControl/>
        <w:kinsoku/>
        <w:wordWrap/>
        <w:overflowPunct/>
        <w:topLinePunct w:val="0"/>
        <w:autoSpaceDE/>
        <w:autoSpaceDN/>
        <w:bidi w:val="0"/>
        <w:adjustRightInd/>
        <w:snapToGrid/>
        <w:spacing w:line="500" w:lineRule="exact"/>
        <w:ind w:firstLine="600" w:firstLineChars="200"/>
        <w:textAlignment w:val="baseline"/>
        <w:rPr>
          <w:rFonts w:hint="eastAsia" w:ascii="仿宋" w:hAnsi="仿宋" w:eastAsia="仿宋" w:cs="仿宋"/>
          <w:color w:val="000000"/>
          <w:kern w:val="0"/>
          <w:sz w:val="24"/>
          <w:szCs w:val="24"/>
        </w:rPr>
      </w:pPr>
      <w:r>
        <w:rPr>
          <w:rFonts w:hint="eastAsia" w:ascii="仿宋" w:hAnsi="仿宋" w:eastAsia="仿宋" w:cs="仿宋"/>
          <w:color w:val="000000"/>
          <w:kern w:val="0"/>
          <w:sz w:val="30"/>
          <w:szCs w:val="30"/>
        </w:rPr>
        <w:t>为落实消防安全主体责任，加强单位内部消防安全管理，全面提高单位消防安全防控水平，进一步优化消防安全环境，确保不发生火灾。我单位郑重做出以下承诺</w:t>
      </w:r>
    </w:p>
    <w:p>
      <w:pPr>
        <w:keepNext w:val="0"/>
        <w:keepLines w:val="0"/>
        <w:pageBreakBefore w:val="0"/>
        <w:widowControl/>
        <w:kinsoku/>
        <w:wordWrap/>
        <w:overflowPunct/>
        <w:topLinePunct w:val="0"/>
        <w:autoSpaceDE/>
        <w:autoSpaceDN/>
        <w:bidi w:val="0"/>
        <w:adjustRightInd/>
        <w:snapToGrid/>
        <w:spacing w:line="500" w:lineRule="exact"/>
        <w:ind w:firstLine="600" w:firstLineChars="200"/>
        <w:textAlignment w:val="baseline"/>
        <w:rPr>
          <w:rFonts w:hint="eastAsia" w:ascii="仿宋" w:hAnsi="仿宋" w:eastAsia="仿宋" w:cs="仿宋"/>
          <w:color w:val="000000"/>
          <w:kern w:val="0"/>
          <w:sz w:val="24"/>
          <w:szCs w:val="24"/>
        </w:rPr>
      </w:pPr>
      <w:r>
        <w:rPr>
          <w:rFonts w:hint="eastAsia" w:ascii="仿宋" w:hAnsi="仿宋" w:eastAsia="仿宋" w:cs="仿宋"/>
          <w:color w:val="000000"/>
          <w:kern w:val="0"/>
          <w:sz w:val="30"/>
          <w:szCs w:val="30"/>
        </w:rPr>
        <w:t>1.严格遵守消防法律、法规、规章，依法履行消防安全职责保障消防安全；</w:t>
      </w:r>
    </w:p>
    <w:p>
      <w:pPr>
        <w:keepNext w:val="0"/>
        <w:keepLines w:val="0"/>
        <w:pageBreakBefore w:val="0"/>
        <w:widowControl/>
        <w:kinsoku/>
        <w:wordWrap/>
        <w:overflowPunct/>
        <w:topLinePunct w:val="0"/>
        <w:autoSpaceDE/>
        <w:autoSpaceDN/>
        <w:bidi w:val="0"/>
        <w:adjustRightInd/>
        <w:snapToGrid/>
        <w:spacing w:line="500" w:lineRule="exact"/>
        <w:ind w:firstLine="600" w:firstLineChars="200"/>
        <w:textAlignment w:val="baseline"/>
        <w:rPr>
          <w:rFonts w:hint="eastAsia" w:ascii="仿宋" w:hAnsi="仿宋" w:eastAsia="仿宋" w:cs="仿宋"/>
          <w:color w:val="000000"/>
          <w:kern w:val="0"/>
          <w:sz w:val="24"/>
          <w:szCs w:val="24"/>
        </w:rPr>
      </w:pPr>
      <w:r>
        <w:rPr>
          <w:rFonts w:hint="eastAsia" w:ascii="仿宋" w:hAnsi="仿宋" w:eastAsia="仿宋" w:cs="仿宋"/>
          <w:color w:val="000000"/>
          <w:kern w:val="0"/>
          <w:sz w:val="30"/>
          <w:szCs w:val="30"/>
        </w:rPr>
        <w:t>2.严格落实消防安全责任，建立完善“安全自查，隐患自除，责任自负”的单位消防安全自我管理机制，明确专人负责管理层层签订消防安全责任书，落实岗位职责，确保消防安全有人抓，有人管；</w:t>
      </w:r>
    </w:p>
    <w:p>
      <w:pPr>
        <w:keepNext w:val="0"/>
        <w:keepLines w:val="0"/>
        <w:pageBreakBefore w:val="0"/>
        <w:widowControl/>
        <w:kinsoku/>
        <w:wordWrap/>
        <w:overflowPunct/>
        <w:topLinePunct w:val="0"/>
        <w:autoSpaceDE/>
        <w:autoSpaceDN/>
        <w:bidi w:val="0"/>
        <w:adjustRightInd/>
        <w:snapToGrid/>
        <w:spacing w:line="500" w:lineRule="exact"/>
        <w:ind w:firstLine="600" w:firstLineChars="200"/>
        <w:textAlignment w:val="baseline"/>
        <w:rPr>
          <w:rFonts w:hint="eastAsia" w:ascii="仿宋" w:hAnsi="仿宋" w:eastAsia="仿宋" w:cs="仿宋"/>
          <w:color w:val="000000"/>
          <w:kern w:val="0"/>
          <w:sz w:val="24"/>
          <w:szCs w:val="24"/>
        </w:rPr>
      </w:pPr>
      <w:r>
        <w:rPr>
          <w:rFonts w:hint="eastAsia" w:ascii="仿宋" w:hAnsi="仿宋" w:eastAsia="仿宋" w:cs="仿宋"/>
          <w:color w:val="000000"/>
          <w:kern w:val="0"/>
          <w:sz w:val="30"/>
          <w:szCs w:val="30"/>
        </w:rPr>
        <w:t>3.严格用火、用电、用油、用气安全管理，做到不违章使用明火做业，不私拉乱接临时电线，不违法储存、使用易燃易爆危险品；</w:t>
      </w:r>
    </w:p>
    <w:p>
      <w:pPr>
        <w:keepNext w:val="0"/>
        <w:keepLines w:val="0"/>
        <w:pageBreakBefore w:val="0"/>
        <w:widowControl/>
        <w:kinsoku/>
        <w:wordWrap/>
        <w:overflowPunct/>
        <w:topLinePunct w:val="0"/>
        <w:autoSpaceDE/>
        <w:autoSpaceDN/>
        <w:bidi w:val="0"/>
        <w:adjustRightInd/>
        <w:snapToGrid/>
        <w:spacing w:line="500" w:lineRule="exact"/>
        <w:ind w:firstLine="600" w:firstLineChars="200"/>
        <w:textAlignment w:val="baseline"/>
        <w:rPr>
          <w:rFonts w:hint="eastAsia" w:ascii="仿宋" w:hAnsi="仿宋" w:eastAsia="仿宋" w:cs="仿宋"/>
          <w:color w:val="000000"/>
          <w:kern w:val="0"/>
          <w:sz w:val="24"/>
          <w:szCs w:val="24"/>
        </w:rPr>
      </w:pPr>
      <w:r>
        <w:rPr>
          <w:rFonts w:hint="eastAsia" w:ascii="仿宋" w:hAnsi="仿宋" w:eastAsia="仿宋" w:cs="仿宋"/>
          <w:color w:val="000000"/>
          <w:kern w:val="0"/>
          <w:sz w:val="30"/>
          <w:szCs w:val="30"/>
        </w:rPr>
        <w:t>4严格值班守护，落实领导带班制度，保证消防控制室24小时有2名值班人员持证上岗；</w:t>
      </w:r>
    </w:p>
    <w:p>
      <w:pPr>
        <w:keepNext w:val="0"/>
        <w:keepLines w:val="0"/>
        <w:pageBreakBefore w:val="0"/>
        <w:widowControl/>
        <w:kinsoku/>
        <w:wordWrap/>
        <w:overflowPunct/>
        <w:topLinePunct w:val="0"/>
        <w:autoSpaceDE/>
        <w:autoSpaceDN/>
        <w:bidi w:val="0"/>
        <w:adjustRightInd/>
        <w:snapToGrid/>
        <w:spacing w:line="500" w:lineRule="exact"/>
        <w:ind w:firstLine="600" w:firstLineChars="200"/>
        <w:textAlignment w:val="baseline"/>
        <w:rPr>
          <w:rFonts w:hint="eastAsia" w:ascii="仿宋" w:hAnsi="仿宋" w:eastAsia="仿宋" w:cs="仿宋"/>
          <w:color w:val="000000"/>
          <w:kern w:val="0"/>
          <w:sz w:val="24"/>
          <w:szCs w:val="24"/>
        </w:rPr>
      </w:pPr>
      <w:r>
        <w:rPr>
          <w:rFonts w:hint="eastAsia" w:ascii="仿宋" w:hAnsi="仿宋" w:eastAsia="仿宋" w:cs="仿宋"/>
          <w:color w:val="000000"/>
          <w:kern w:val="0"/>
          <w:sz w:val="30"/>
          <w:szCs w:val="30"/>
        </w:rPr>
        <w:t>5.加强消防设施的维护保养，严格按照国家标准，行业标准对单位现有消防设施、器材进行一次全面的清理、检查和维护确保消防设施、器材配置设置符合国家标准、行业标准，并保持完好有效；</w:t>
      </w:r>
    </w:p>
    <w:p>
      <w:pPr>
        <w:keepNext w:val="0"/>
        <w:keepLines w:val="0"/>
        <w:pageBreakBefore w:val="0"/>
        <w:widowControl/>
        <w:kinsoku/>
        <w:wordWrap/>
        <w:overflowPunct/>
        <w:topLinePunct w:val="0"/>
        <w:autoSpaceDE/>
        <w:autoSpaceDN/>
        <w:bidi w:val="0"/>
        <w:adjustRightInd/>
        <w:snapToGrid/>
        <w:spacing w:line="500" w:lineRule="exact"/>
        <w:ind w:firstLine="600" w:firstLineChars="200"/>
        <w:textAlignment w:val="baseline"/>
        <w:rPr>
          <w:rFonts w:hint="eastAsia" w:ascii="仿宋" w:hAnsi="仿宋" w:eastAsia="仿宋" w:cs="仿宋"/>
          <w:color w:val="000000"/>
          <w:kern w:val="0"/>
          <w:sz w:val="24"/>
          <w:szCs w:val="24"/>
        </w:rPr>
      </w:pPr>
      <w:r>
        <w:rPr>
          <w:rFonts w:hint="eastAsia" w:ascii="仿宋" w:hAnsi="仿宋" w:eastAsia="仿宋" w:cs="仿宋"/>
          <w:color w:val="000000"/>
          <w:kern w:val="0"/>
          <w:sz w:val="30"/>
          <w:szCs w:val="30"/>
        </w:rPr>
        <w:t>6加强防火检查，每日开展防火巡查，及时消除火灾隐患；</w:t>
      </w:r>
    </w:p>
    <w:p>
      <w:pPr>
        <w:keepNext w:val="0"/>
        <w:keepLines w:val="0"/>
        <w:pageBreakBefore w:val="0"/>
        <w:widowControl/>
        <w:kinsoku/>
        <w:wordWrap/>
        <w:overflowPunct/>
        <w:topLinePunct w:val="0"/>
        <w:autoSpaceDE/>
        <w:autoSpaceDN/>
        <w:bidi w:val="0"/>
        <w:adjustRightInd/>
        <w:snapToGrid/>
        <w:spacing w:line="500" w:lineRule="exact"/>
        <w:ind w:firstLine="600" w:firstLineChars="200"/>
        <w:textAlignment w:val="baseline"/>
        <w:rPr>
          <w:rFonts w:hint="eastAsia" w:ascii="仿宋" w:hAnsi="仿宋" w:eastAsia="仿宋" w:cs="仿宋"/>
          <w:color w:val="000000"/>
          <w:kern w:val="0"/>
          <w:sz w:val="24"/>
          <w:szCs w:val="24"/>
        </w:rPr>
      </w:pPr>
      <w:r>
        <w:rPr>
          <w:rFonts w:hint="eastAsia" w:ascii="仿宋" w:hAnsi="仿宋" w:eastAsia="仿宋" w:cs="仿宋"/>
          <w:color w:val="000000"/>
          <w:kern w:val="0"/>
          <w:sz w:val="30"/>
          <w:szCs w:val="30"/>
        </w:rPr>
        <w:t>7.加强日常消防安全管理，做到不占用、堵塞、封闭安全出、疏散通道、消防车通道；不挪用或者擅自拆除、停用、遮挡消防设施、器材；不埋压、圈占、遮挡消火栓或者占用防火占距；</w:t>
      </w:r>
    </w:p>
    <w:p>
      <w:pPr>
        <w:keepNext w:val="0"/>
        <w:keepLines w:val="0"/>
        <w:pageBreakBefore w:val="0"/>
        <w:widowControl/>
        <w:kinsoku/>
        <w:wordWrap/>
        <w:overflowPunct/>
        <w:topLinePunct w:val="0"/>
        <w:autoSpaceDE/>
        <w:autoSpaceDN/>
        <w:bidi w:val="0"/>
        <w:adjustRightInd/>
        <w:snapToGrid/>
        <w:spacing w:line="500" w:lineRule="exact"/>
        <w:ind w:firstLine="600" w:firstLineChars="200"/>
        <w:textAlignment w:val="baseline"/>
        <w:rPr>
          <w:rFonts w:hint="eastAsia" w:ascii="仿宋" w:hAnsi="仿宋" w:eastAsia="仿宋" w:cs="仿宋"/>
          <w:color w:val="000000"/>
          <w:kern w:val="0"/>
          <w:sz w:val="24"/>
          <w:szCs w:val="24"/>
        </w:rPr>
      </w:pPr>
      <w:r>
        <w:rPr>
          <w:rFonts w:hint="eastAsia" w:ascii="仿宋" w:hAnsi="仿宋" w:eastAsia="仿宋" w:cs="仿宋"/>
          <w:color w:val="000000"/>
          <w:kern w:val="0"/>
          <w:sz w:val="30"/>
          <w:szCs w:val="30"/>
        </w:rPr>
        <w:t>8.加强火灾隐患整改，对单位巡查或消防部门、公安派出所监督抽查中发现的火灾隐患或消防违法行为，第一时间落实整改措施、抓紧进行整改；</w:t>
      </w:r>
    </w:p>
    <w:p>
      <w:pPr>
        <w:keepNext w:val="0"/>
        <w:keepLines w:val="0"/>
        <w:pageBreakBefore w:val="0"/>
        <w:widowControl/>
        <w:kinsoku/>
        <w:wordWrap/>
        <w:overflowPunct/>
        <w:topLinePunct w:val="0"/>
        <w:autoSpaceDE/>
        <w:autoSpaceDN/>
        <w:bidi w:val="0"/>
        <w:adjustRightInd/>
        <w:snapToGrid/>
        <w:spacing w:line="500" w:lineRule="exact"/>
        <w:ind w:firstLine="600" w:firstLineChars="200"/>
        <w:textAlignment w:val="baseline"/>
        <w:rPr>
          <w:rFonts w:hint="eastAsia" w:ascii="仿宋" w:hAnsi="仿宋" w:eastAsia="仿宋" w:cs="仿宋"/>
          <w:color w:val="000000"/>
          <w:kern w:val="0"/>
          <w:sz w:val="24"/>
          <w:szCs w:val="24"/>
        </w:rPr>
      </w:pPr>
      <w:r>
        <w:rPr>
          <w:rFonts w:hint="eastAsia" w:ascii="仿宋" w:hAnsi="仿宋" w:eastAsia="仿宋" w:cs="仿宋"/>
          <w:color w:val="000000"/>
          <w:kern w:val="0"/>
          <w:sz w:val="30"/>
          <w:szCs w:val="30"/>
        </w:rPr>
        <w:t>9.加强消防安全宣传教育和培训，组织对消防控制室值班操作员、保安、电(气)焊工、单位员工进行专门培训，使每一名员工熟悉本岗位火灾危险性和防火措施，做到“会报警、会扑救初起火灾、会逃生自救”；</w:t>
      </w:r>
    </w:p>
    <w:p>
      <w:pPr>
        <w:keepNext w:val="0"/>
        <w:keepLines w:val="0"/>
        <w:pageBreakBefore w:val="0"/>
        <w:widowControl/>
        <w:kinsoku/>
        <w:wordWrap/>
        <w:overflowPunct/>
        <w:topLinePunct w:val="0"/>
        <w:autoSpaceDE/>
        <w:autoSpaceDN/>
        <w:bidi w:val="0"/>
        <w:adjustRightInd/>
        <w:snapToGrid/>
        <w:spacing w:line="500" w:lineRule="exact"/>
        <w:ind w:firstLine="600" w:firstLineChars="200"/>
        <w:textAlignment w:val="baseline"/>
        <w:rPr>
          <w:rFonts w:hint="eastAsia" w:ascii="仿宋" w:hAnsi="仿宋" w:eastAsia="仿宋" w:cs="仿宋"/>
          <w:color w:val="000000"/>
          <w:kern w:val="0"/>
          <w:sz w:val="24"/>
          <w:szCs w:val="24"/>
        </w:rPr>
      </w:pPr>
      <w:r>
        <w:rPr>
          <w:rFonts w:hint="eastAsia" w:ascii="仿宋" w:hAnsi="仿宋" w:eastAsia="仿宋" w:cs="仿宋"/>
          <w:color w:val="000000"/>
          <w:kern w:val="0"/>
          <w:sz w:val="30"/>
          <w:szCs w:val="30"/>
        </w:rPr>
        <w:t>10.加强重大活动和重要节点消防安全保卫，圣诞、元旦春节、元宵节和全国、全省、全市“两会”期间，开展消防安全检查和消防宣传，落实火灾防范措施</w:t>
      </w:r>
    </w:p>
    <w:p>
      <w:pPr>
        <w:keepNext w:val="0"/>
        <w:keepLines w:val="0"/>
        <w:pageBreakBefore w:val="0"/>
        <w:widowControl/>
        <w:kinsoku/>
        <w:wordWrap/>
        <w:overflowPunct/>
        <w:topLinePunct w:val="0"/>
        <w:autoSpaceDE/>
        <w:autoSpaceDN/>
        <w:bidi w:val="0"/>
        <w:adjustRightInd/>
        <w:snapToGrid/>
        <w:spacing w:line="500" w:lineRule="exact"/>
        <w:ind w:firstLine="602" w:firstLineChars="200"/>
        <w:textAlignment w:val="baseline"/>
        <w:rPr>
          <w:rFonts w:hint="eastAsia" w:ascii="仿宋" w:hAnsi="仿宋" w:eastAsia="仿宋" w:cs="仿宋"/>
          <w:color w:val="000000"/>
          <w:kern w:val="0"/>
          <w:sz w:val="24"/>
          <w:szCs w:val="24"/>
        </w:rPr>
      </w:pPr>
      <w:r>
        <w:rPr>
          <w:rFonts w:hint="eastAsia" w:ascii="仿宋" w:hAnsi="仿宋" w:eastAsia="仿宋" w:cs="仿宋"/>
          <w:b/>
          <w:bCs/>
          <w:color w:val="000000"/>
          <w:kern w:val="0"/>
          <w:sz w:val="30"/>
          <w:szCs w:val="30"/>
        </w:rPr>
        <w:t>以上系我单位作出的承诺，我们将信守承诺，并自觉接受社会各界的监督，如有违反，愿承担相应法律责任。</w:t>
      </w:r>
    </w:p>
    <w:p>
      <w:pPr>
        <w:keepNext w:val="0"/>
        <w:keepLines w:val="0"/>
        <w:pageBreakBefore w:val="0"/>
        <w:widowControl/>
        <w:kinsoku/>
        <w:wordWrap/>
        <w:overflowPunct/>
        <w:topLinePunct w:val="0"/>
        <w:autoSpaceDE/>
        <w:autoSpaceDN/>
        <w:bidi w:val="0"/>
        <w:adjustRightInd/>
        <w:snapToGrid/>
        <w:spacing w:line="500" w:lineRule="exact"/>
        <w:textAlignment w:val="baseline"/>
        <w:rPr>
          <w:rFonts w:hint="eastAsia" w:ascii="微软雅黑" w:hAnsi="微软雅黑" w:eastAsia="微软雅黑" w:cs="宋体"/>
          <w:color w:val="000000"/>
          <w:kern w:val="0"/>
          <w:sz w:val="24"/>
          <w:szCs w:val="24"/>
        </w:rPr>
      </w:pPr>
    </w:p>
    <w:p>
      <w:pPr>
        <w:keepNext w:val="0"/>
        <w:keepLines w:val="0"/>
        <w:pageBreakBefore w:val="0"/>
        <w:widowControl/>
        <w:kinsoku/>
        <w:wordWrap/>
        <w:overflowPunct/>
        <w:topLinePunct w:val="0"/>
        <w:autoSpaceDE/>
        <w:autoSpaceDN/>
        <w:bidi w:val="0"/>
        <w:adjustRightInd/>
        <w:snapToGrid/>
        <w:spacing w:line="500" w:lineRule="exact"/>
        <w:ind w:firstLine="600" w:firstLineChars="200"/>
        <w:jc w:val="right"/>
        <w:textAlignment w:val="baseline"/>
        <w:rPr>
          <w:rFonts w:hint="eastAsia" w:ascii="仿宋" w:hAnsi="仿宋" w:eastAsia="仿宋" w:cs="仿宋"/>
          <w:color w:val="000000"/>
          <w:kern w:val="0"/>
          <w:sz w:val="30"/>
          <w:szCs w:val="30"/>
          <w:lang w:eastAsia="zh-CN"/>
        </w:rPr>
      </w:pPr>
      <w:r>
        <w:rPr>
          <w:rFonts w:hint="eastAsia" w:ascii="仿宋" w:hAnsi="仿宋" w:eastAsia="仿宋" w:cs="仿宋"/>
          <w:color w:val="000000"/>
          <w:kern w:val="0"/>
          <w:sz w:val="30"/>
          <w:szCs w:val="30"/>
        </w:rPr>
        <w:t>承诺单位</w:t>
      </w:r>
      <w:r>
        <w:rPr>
          <w:rFonts w:hint="eastAsia" w:ascii="仿宋" w:hAnsi="仿宋" w:eastAsia="仿宋" w:cs="仿宋"/>
          <w:color w:val="000000"/>
          <w:kern w:val="0"/>
          <w:sz w:val="30"/>
          <w:szCs w:val="30"/>
          <w:lang w:eastAsia="zh-CN"/>
        </w:rPr>
        <w:t>：盖</w:t>
      </w:r>
      <w:r>
        <w:rPr>
          <w:rFonts w:hint="eastAsia" w:ascii="仿宋" w:hAnsi="仿宋" w:eastAsia="仿宋" w:cs="仿宋"/>
          <w:color w:val="000000"/>
          <w:kern w:val="0"/>
          <w:sz w:val="30"/>
          <w:szCs w:val="30"/>
          <w:lang w:val="en-US" w:eastAsia="zh-CN"/>
        </w:rPr>
        <w:t xml:space="preserve"> </w:t>
      </w:r>
      <w:r>
        <w:rPr>
          <w:rFonts w:hint="eastAsia" w:ascii="仿宋" w:hAnsi="仿宋" w:eastAsia="仿宋" w:cs="仿宋"/>
          <w:color w:val="000000"/>
          <w:kern w:val="0"/>
          <w:sz w:val="30"/>
          <w:szCs w:val="30"/>
          <w:lang w:eastAsia="zh-CN"/>
        </w:rPr>
        <w:t>章</w:t>
      </w:r>
    </w:p>
    <w:p>
      <w:pPr>
        <w:pStyle w:val="4"/>
        <w:rPr>
          <w:rFonts w:hint="eastAsia"/>
          <w:lang w:eastAsia="zh-CN"/>
        </w:rPr>
      </w:pPr>
    </w:p>
    <w:p>
      <w:pPr>
        <w:keepNext w:val="0"/>
        <w:keepLines w:val="0"/>
        <w:pageBreakBefore w:val="0"/>
        <w:widowControl/>
        <w:kinsoku/>
        <w:wordWrap w:val="0"/>
        <w:overflowPunct/>
        <w:topLinePunct w:val="0"/>
        <w:autoSpaceDE/>
        <w:autoSpaceDN/>
        <w:bidi w:val="0"/>
        <w:adjustRightInd/>
        <w:snapToGrid/>
        <w:spacing w:line="500" w:lineRule="exact"/>
        <w:ind w:firstLine="600" w:firstLineChars="200"/>
        <w:jc w:val="right"/>
        <w:textAlignment w:val="baseline"/>
        <w:rPr>
          <w:rFonts w:hint="default" w:ascii="仿宋" w:hAnsi="仿宋" w:eastAsia="仿宋" w:cs="仿宋"/>
          <w:color w:val="000000"/>
          <w:kern w:val="0"/>
          <w:sz w:val="30"/>
          <w:szCs w:val="30"/>
          <w:lang w:val="en-US" w:eastAsia="zh-CN"/>
        </w:rPr>
      </w:pPr>
      <w:r>
        <w:rPr>
          <w:rFonts w:hint="eastAsia" w:ascii="仿宋" w:hAnsi="仿宋" w:eastAsia="仿宋" w:cs="仿宋"/>
          <w:color w:val="000000"/>
          <w:kern w:val="0"/>
          <w:sz w:val="30"/>
          <w:szCs w:val="30"/>
        </w:rPr>
        <w:t>负责人签字</w:t>
      </w:r>
      <w:r>
        <w:rPr>
          <w:rFonts w:hint="eastAsia" w:ascii="仿宋" w:hAnsi="仿宋" w:eastAsia="仿宋" w:cs="仿宋"/>
          <w:color w:val="000000"/>
          <w:kern w:val="0"/>
          <w:sz w:val="30"/>
          <w:szCs w:val="30"/>
          <w:lang w:eastAsia="zh-CN"/>
        </w:rPr>
        <w:t>：</w:t>
      </w:r>
      <w:r>
        <w:rPr>
          <w:rFonts w:hint="eastAsia" w:ascii="仿宋" w:hAnsi="仿宋" w:eastAsia="仿宋" w:cs="仿宋"/>
          <w:color w:val="000000"/>
          <w:kern w:val="0"/>
          <w:sz w:val="30"/>
          <w:szCs w:val="30"/>
          <w:lang w:val="en-US" w:eastAsia="zh-CN"/>
        </w:rPr>
        <w:t xml:space="preserve">     </w:t>
      </w:r>
    </w:p>
    <w:p>
      <w:pPr>
        <w:keepNext w:val="0"/>
        <w:keepLines w:val="0"/>
        <w:pageBreakBefore w:val="0"/>
        <w:widowControl/>
        <w:kinsoku/>
        <w:wordWrap w:val="0"/>
        <w:overflowPunct/>
        <w:topLinePunct w:val="0"/>
        <w:autoSpaceDE/>
        <w:autoSpaceDN/>
        <w:bidi w:val="0"/>
        <w:adjustRightInd/>
        <w:snapToGrid/>
        <w:spacing w:line="500" w:lineRule="exact"/>
        <w:ind w:firstLine="600" w:firstLineChars="200"/>
        <w:jc w:val="right"/>
        <w:textAlignment w:val="baseline"/>
        <w:rPr>
          <w:rFonts w:hint="default" w:ascii="仿宋" w:hAnsi="仿宋" w:eastAsia="仿宋" w:cs="仿宋"/>
          <w:color w:val="000000"/>
          <w:kern w:val="0"/>
          <w:sz w:val="30"/>
          <w:szCs w:val="30"/>
          <w:lang w:val="en-US" w:eastAsia="zh-CN"/>
        </w:rPr>
      </w:pPr>
      <w:r>
        <w:rPr>
          <w:rFonts w:hint="eastAsia" w:ascii="仿宋" w:hAnsi="仿宋" w:eastAsia="仿宋" w:cs="仿宋"/>
          <w:color w:val="000000"/>
          <w:kern w:val="0"/>
          <w:sz w:val="30"/>
          <w:szCs w:val="30"/>
          <w:lang w:val="en-US" w:eastAsia="zh-CN"/>
        </w:rPr>
        <w:t xml:space="preserve">    </w:t>
      </w:r>
    </w:p>
    <w:p>
      <w:pPr>
        <w:keepNext w:val="0"/>
        <w:keepLines w:val="0"/>
        <w:pageBreakBefore w:val="0"/>
        <w:widowControl/>
        <w:kinsoku/>
        <w:wordWrap/>
        <w:overflowPunct/>
        <w:topLinePunct w:val="0"/>
        <w:autoSpaceDE/>
        <w:autoSpaceDN/>
        <w:bidi w:val="0"/>
        <w:adjustRightInd/>
        <w:snapToGrid/>
        <w:spacing w:line="500" w:lineRule="exact"/>
        <w:ind w:firstLine="600" w:firstLineChars="200"/>
        <w:jc w:val="right"/>
        <w:textAlignment w:val="baseline"/>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年   月   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1ZTM5MDM3OWNlOGMyOTZkNWZkYmIwMzk0ZjcyZjkifQ=="/>
  </w:docVars>
  <w:rsids>
    <w:rsidRoot w:val="28154793"/>
    <w:rsid w:val="281547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after="120"/>
      <w:ind w:left="420" w:leftChars="200"/>
    </w:pPr>
    <w:rPr>
      <w:szCs w:val="21"/>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Body Text First Indent 2"/>
    <w:basedOn w:val="2"/>
    <w:qFormat/>
    <w:uiPriority w:val="0"/>
    <w:pPr>
      <w:ind w:firstLine="420" w:firstLineChars="200"/>
    </w:p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2023-08-04T09:05:00Z</dcterms:created>
  <dc:creator>雄起</dc:creator>
  <cp:lastModifiedBy>雄起</cp:lastModifiedBy>
  <dcterms:modified xsi:type="dcterms:W3CDTF">2023-08-04T09:14:58Z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513F652A0EC145828372D34ADF2C94C3_11</vt:lpwstr>
  </property>
</Properties>
</file>