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Chars="0"/>
        <w:rPr>
          <w:color w:val="auto"/>
        </w:rPr>
      </w:pPr>
    </w:p>
    <w:p>
      <w:pPr>
        <w:pStyle w:val="7"/>
        <w:ind w:firstLineChars="0"/>
        <w:rPr>
          <w:color w:val="auto"/>
        </w:rPr>
      </w:pPr>
    </w:p>
    <w:p>
      <w:pPr>
        <w:pStyle w:val="7"/>
        <w:ind w:firstLineChars="0"/>
        <w:rPr>
          <w:color w:val="auto"/>
        </w:rPr>
      </w:pPr>
    </w:p>
    <w:p>
      <w:pPr>
        <w:pStyle w:val="7"/>
        <w:ind w:firstLineChars="0"/>
        <w:rPr>
          <w:color w:val="auto"/>
        </w:rPr>
      </w:pPr>
    </w:p>
    <w:p>
      <w:pPr>
        <w:pStyle w:val="7"/>
        <w:ind w:firstLineChars="0"/>
        <w:rPr>
          <w:color w:val="auto"/>
        </w:rPr>
      </w:pPr>
    </w:p>
    <w:p>
      <w:pPr>
        <w:pStyle w:val="7"/>
        <w:ind w:firstLineChars="0"/>
        <w:jc w:val="center"/>
        <w:rPr>
          <w:rFonts w:hint="eastAsia"/>
          <w:b/>
          <w:color w:val="auto"/>
          <w:sz w:val="52"/>
        </w:rPr>
      </w:pPr>
      <w:r>
        <w:rPr>
          <w:rFonts w:hint="eastAsia"/>
          <w:b/>
          <w:color w:val="auto"/>
          <w:sz w:val="52"/>
          <w:lang w:val="en-US" w:eastAsia="zh-CN"/>
        </w:rPr>
        <w:t>阆中市护垭加油站</w:t>
      </w:r>
    </w:p>
    <w:p>
      <w:pPr>
        <w:pStyle w:val="7"/>
        <w:ind w:firstLineChars="0"/>
        <w:jc w:val="center"/>
        <w:rPr>
          <w:rFonts w:hint="default" w:eastAsia="宋体"/>
          <w:b/>
          <w:color w:val="auto"/>
          <w:sz w:val="52"/>
          <w:lang w:val="en-US" w:eastAsia="zh-CN"/>
        </w:rPr>
      </w:pPr>
      <w:r>
        <w:rPr>
          <w:b/>
          <w:color w:val="auto"/>
          <w:sz w:val="52"/>
        </w:rPr>
        <w:t>安全</w:t>
      </w:r>
      <w:r>
        <w:rPr>
          <w:rFonts w:hint="eastAsia"/>
          <w:b/>
          <w:color w:val="auto"/>
          <w:sz w:val="52"/>
          <w:lang w:val="en-US" w:eastAsia="zh-CN"/>
        </w:rPr>
        <w:t>生产管理责任</w:t>
      </w:r>
      <w:bookmarkStart w:id="67" w:name="_GoBack"/>
      <w:bookmarkEnd w:id="67"/>
      <w:r>
        <w:rPr>
          <w:rFonts w:hint="eastAsia"/>
          <w:b/>
          <w:color w:val="auto"/>
          <w:sz w:val="52"/>
          <w:lang w:val="en-US" w:eastAsia="zh-CN"/>
        </w:rPr>
        <w:t>清单</w:t>
      </w: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firstLine="560"/>
        <w:rPr>
          <w:color w:val="auto"/>
        </w:rPr>
      </w:pPr>
    </w:p>
    <w:p>
      <w:pPr>
        <w:pStyle w:val="7"/>
        <w:ind w:left="0" w:leftChars="0" w:firstLine="0" w:firstLineChars="0"/>
        <w:rPr>
          <w:color w:val="auto"/>
        </w:rPr>
      </w:pPr>
    </w:p>
    <w:p>
      <w:pPr>
        <w:pStyle w:val="7"/>
        <w:ind w:firstLine="560"/>
        <w:rPr>
          <w:color w:val="auto"/>
        </w:rPr>
      </w:pPr>
    </w:p>
    <w:p>
      <w:pPr>
        <w:pStyle w:val="7"/>
        <w:ind w:firstLineChars="0"/>
        <w:jc w:val="center"/>
        <w:rPr>
          <w:rFonts w:hint="default" w:ascii="宋体" w:hAnsi="宋体" w:eastAsia="宋体" w:cs="宋体"/>
          <w:b/>
          <w:bCs w:val="0"/>
          <w:color w:val="auto"/>
          <w:sz w:val="36"/>
          <w:szCs w:val="24"/>
          <w:lang w:val="en-US" w:eastAsia="zh-CN"/>
        </w:rPr>
      </w:pPr>
      <w:r>
        <w:rPr>
          <w:rFonts w:hint="eastAsia" w:ascii="宋体" w:hAnsi="宋体" w:cs="宋体"/>
          <w:b/>
          <w:bCs w:val="0"/>
          <w:color w:val="auto"/>
          <w:sz w:val="36"/>
          <w:szCs w:val="24"/>
          <w:lang w:val="en-US" w:eastAsia="zh-CN"/>
        </w:rPr>
        <w:t>阆中市护垭加油站</w:t>
      </w:r>
    </w:p>
    <w:p>
      <w:pPr>
        <w:pStyle w:val="7"/>
        <w:ind w:firstLineChars="0"/>
        <w:jc w:val="center"/>
        <w:rPr>
          <w:rFonts w:hint="eastAsia"/>
          <w:b/>
          <w:color w:val="auto"/>
          <w:sz w:val="52"/>
          <w:lang w:val="en-US" w:eastAsia="zh-CN"/>
        </w:rPr>
        <w:sectPr>
          <w:footerReference r:id="rId3" w:type="default"/>
          <w:footerReference r:id="rId4" w:type="even"/>
          <w:type w:val="continuous"/>
          <w:pgSz w:w="11906" w:h="16838"/>
          <w:pgMar w:top="1474" w:right="1474" w:bottom="1474" w:left="1587" w:header="709" w:footer="709" w:gutter="0"/>
          <w:pgNumType w:fmt="decimal" w:start="1"/>
          <w:cols w:space="0" w:num="1"/>
          <w:rtlGutter w:val="0"/>
          <w:docGrid w:linePitch="312" w:charSpace="0"/>
        </w:sectPr>
      </w:pPr>
      <w:r>
        <w:rPr>
          <w:rFonts w:hint="eastAsia" w:ascii="宋体" w:hAnsi="宋体" w:cs="宋体"/>
          <w:b/>
          <w:bCs w:val="0"/>
          <w:color w:val="auto"/>
          <w:sz w:val="36"/>
          <w:szCs w:val="24"/>
          <w:lang w:val="en-US" w:eastAsia="zh-CN"/>
        </w:rPr>
        <w:t>二</w:t>
      </w:r>
      <w:r>
        <w:rPr>
          <w:rFonts w:hint="eastAsia" w:ascii="宋体" w:hAnsi="宋体" w:eastAsia="宋体" w:cs="宋体"/>
          <w:b/>
          <w:bCs w:val="0"/>
          <w:color w:val="auto"/>
          <w:sz w:val="36"/>
          <w:szCs w:val="24"/>
          <w:lang w:val="en-US" w:eastAsia="zh-CN"/>
        </w:rPr>
        <w:t>○</w:t>
      </w:r>
      <w:r>
        <w:rPr>
          <w:rFonts w:hint="eastAsia" w:ascii="宋体" w:hAnsi="宋体" w:cs="宋体"/>
          <w:b/>
          <w:bCs w:val="0"/>
          <w:color w:val="auto"/>
          <w:sz w:val="36"/>
          <w:szCs w:val="24"/>
          <w:lang w:val="en-US" w:eastAsia="zh-CN"/>
        </w:rPr>
        <w:t>二</w:t>
      </w:r>
      <w:r>
        <w:rPr>
          <w:rFonts w:hint="eastAsia" w:ascii="宋体" w:hAnsi="宋体" w:eastAsia="宋体" w:cs="宋体"/>
          <w:b/>
          <w:bCs w:val="0"/>
          <w:color w:val="auto"/>
          <w:sz w:val="36"/>
          <w:szCs w:val="24"/>
          <w:lang w:val="en-US" w:eastAsia="zh-CN"/>
        </w:rPr>
        <w:t>○</w:t>
      </w:r>
      <w:r>
        <w:rPr>
          <w:rFonts w:hint="eastAsia" w:ascii="宋体" w:hAnsi="宋体" w:eastAsia="宋体" w:cs="宋体"/>
          <w:b/>
          <w:bCs w:val="0"/>
          <w:color w:val="auto"/>
          <w:sz w:val="36"/>
          <w:szCs w:val="24"/>
        </w:rPr>
        <w:t>年</w:t>
      </w:r>
      <w:r>
        <w:rPr>
          <w:rFonts w:hint="eastAsia" w:ascii="宋体" w:hAnsi="宋体" w:cs="宋体"/>
          <w:b/>
          <w:bCs w:val="0"/>
          <w:color w:val="auto"/>
          <w:sz w:val="36"/>
          <w:szCs w:val="24"/>
          <w:lang w:eastAsia="zh-CN"/>
        </w:rPr>
        <w:t>八</w:t>
      </w:r>
      <w:r>
        <w:rPr>
          <w:rFonts w:hint="eastAsia" w:ascii="宋体" w:hAnsi="宋体" w:eastAsia="宋体" w:cs="宋体"/>
          <w:b/>
          <w:bCs w:val="0"/>
          <w:color w:val="auto"/>
          <w:sz w:val="36"/>
          <w:szCs w:val="24"/>
        </w:rPr>
        <w:t>月</w:t>
      </w:r>
    </w:p>
    <w:sdt>
      <w:sdtPr>
        <w:rPr>
          <w:rFonts w:ascii="宋体" w:hAnsi="宋体" w:eastAsia="宋体" w:cstheme="minorBidi"/>
          <w:color w:val="auto"/>
          <w:kern w:val="2"/>
          <w:sz w:val="21"/>
          <w:szCs w:val="22"/>
          <w:lang w:val="en-US" w:eastAsia="zh-CN" w:bidi="ar-SA"/>
        </w:rPr>
        <w:id w:val="147462319"/>
        <w15:color w:val="DBDBDB"/>
        <w:docPartObj>
          <w:docPartGallery w:val="Table of Contents"/>
          <w:docPartUnique/>
        </w:docPartObj>
      </w:sdtPr>
      <w:sdtEndPr>
        <w:rPr>
          <w:rFonts w:hint="eastAsia" w:eastAsia="宋体" w:asciiTheme="minorHAnsi" w:hAnsiTheme="minorHAnsi" w:cstheme="minorBidi"/>
          <w:color w:val="auto"/>
          <w:kern w:val="2"/>
          <w:sz w:val="28"/>
          <w:szCs w:val="22"/>
          <w:lang w:val="en-US" w:eastAsia="zh-CN" w:bidi="ar-SA"/>
        </w:rPr>
      </w:sdtEndPr>
      <w:sdtContent>
        <w:p>
          <w:pPr>
            <w:keepNext w:val="0"/>
            <w:keepLines w:val="0"/>
            <w:pageBreakBefore w:val="0"/>
            <w:widowControl w:val="0"/>
            <w:tabs>
              <w:tab w:val="left" w:pos="1389"/>
            </w:tabs>
            <w:kinsoku/>
            <w:wordWrap/>
            <w:overflowPunct/>
            <w:topLinePunct w:val="0"/>
            <w:autoSpaceDE/>
            <w:autoSpaceDN/>
            <w:bidi w:val="0"/>
            <w:adjustRightInd/>
            <w:snapToGrid/>
            <w:spacing w:line="20" w:lineRule="exact"/>
            <w:jc w:val="left"/>
            <w:textAlignment w:val="auto"/>
            <w:rPr>
              <w:b/>
              <w:bCs/>
              <w:color w:val="auto"/>
              <w:sz w:val="32"/>
              <w:szCs w:val="32"/>
            </w:rPr>
          </w:pP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TOC \o "1-3" \h \u </w:instrText>
          </w:r>
          <w:r>
            <w:rPr>
              <w:rFonts w:hint="eastAsia"/>
              <w:color w:val="auto"/>
            </w:rPr>
            <w:fldChar w:fldCharType="separate"/>
          </w:r>
          <w:r>
            <w:rPr>
              <w:rFonts w:hint="eastAsia"/>
              <w:color w:val="auto"/>
            </w:rPr>
            <w:fldChar w:fldCharType="begin"/>
          </w:r>
          <w:r>
            <w:rPr>
              <w:rFonts w:hint="eastAsia"/>
              <w:color w:val="auto"/>
            </w:rPr>
            <w:instrText xml:space="preserve"> HYPERLINK \l _Toc27128 </w:instrText>
          </w:r>
          <w:r>
            <w:rPr>
              <w:rFonts w:hint="eastAsia"/>
              <w:color w:val="auto"/>
            </w:rPr>
            <w:fldChar w:fldCharType="separate"/>
          </w:r>
          <w:r>
            <w:rPr>
              <w:rFonts w:hint="eastAsia"/>
              <w:color w:val="auto"/>
              <w:szCs w:val="36"/>
              <w:lang w:val="en-US" w:eastAsia="zh-CN"/>
            </w:rPr>
            <w:t>1 总则</w:t>
          </w:r>
          <w:r>
            <w:rPr>
              <w:color w:val="auto"/>
            </w:rPr>
            <w:tab/>
          </w:r>
          <w:r>
            <w:rPr>
              <w:color w:val="auto"/>
            </w:rPr>
            <w:fldChar w:fldCharType="begin"/>
          </w:r>
          <w:r>
            <w:rPr>
              <w:color w:val="auto"/>
            </w:rPr>
            <w:instrText xml:space="preserve"> PAGEREF _Toc27128 </w:instrText>
          </w:r>
          <w:r>
            <w:rPr>
              <w:color w:val="auto"/>
            </w:rPr>
            <w:fldChar w:fldCharType="separate"/>
          </w:r>
          <w:r>
            <w:rPr>
              <w:color w:val="auto"/>
            </w:rPr>
            <w:t>1</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_Toc14795 </w:instrText>
          </w:r>
          <w:r>
            <w:rPr>
              <w:rFonts w:hint="eastAsia"/>
              <w:color w:val="auto"/>
            </w:rPr>
            <w:fldChar w:fldCharType="separate"/>
          </w:r>
          <w:r>
            <w:rPr>
              <w:rFonts w:hint="eastAsia"/>
              <w:color w:val="auto"/>
              <w:szCs w:val="32"/>
              <w:lang w:val="en-US" w:eastAsia="zh-CN"/>
            </w:rPr>
            <w:t>1.1</w:t>
          </w:r>
          <w:r>
            <w:rPr>
              <w:rFonts w:hint="eastAsia"/>
              <w:color w:val="auto"/>
              <w:szCs w:val="32"/>
            </w:rPr>
            <w:t>目的</w:t>
          </w:r>
          <w:r>
            <w:rPr>
              <w:color w:val="auto"/>
            </w:rPr>
            <w:tab/>
          </w:r>
          <w:r>
            <w:rPr>
              <w:color w:val="auto"/>
            </w:rPr>
            <w:fldChar w:fldCharType="begin"/>
          </w:r>
          <w:r>
            <w:rPr>
              <w:color w:val="auto"/>
            </w:rPr>
            <w:instrText xml:space="preserve"> PAGEREF _Toc14795 </w:instrText>
          </w:r>
          <w:r>
            <w:rPr>
              <w:color w:val="auto"/>
            </w:rPr>
            <w:fldChar w:fldCharType="separate"/>
          </w:r>
          <w:r>
            <w:rPr>
              <w:color w:val="auto"/>
            </w:rPr>
            <w:t>1</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_Toc29099 </w:instrText>
          </w:r>
          <w:r>
            <w:rPr>
              <w:rFonts w:hint="eastAsia"/>
              <w:color w:val="auto"/>
            </w:rPr>
            <w:fldChar w:fldCharType="separate"/>
          </w:r>
          <w:r>
            <w:rPr>
              <w:rFonts w:hint="eastAsia"/>
              <w:color w:val="auto"/>
              <w:szCs w:val="32"/>
              <w:lang w:val="en-US" w:eastAsia="zh-CN"/>
            </w:rPr>
            <w:t>1.2</w:t>
          </w:r>
          <w:r>
            <w:rPr>
              <w:rFonts w:hint="eastAsia"/>
              <w:color w:val="auto"/>
              <w:szCs w:val="32"/>
            </w:rPr>
            <w:t>依据</w:t>
          </w:r>
          <w:r>
            <w:rPr>
              <w:color w:val="auto"/>
            </w:rPr>
            <w:tab/>
          </w:r>
          <w:r>
            <w:rPr>
              <w:color w:val="auto"/>
            </w:rPr>
            <w:fldChar w:fldCharType="begin"/>
          </w:r>
          <w:r>
            <w:rPr>
              <w:color w:val="auto"/>
            </w:rPr>
            <w:instrText xml:space="preserve"> PAGEREF _Toc29099 </w:instrText>
          </w:r>
          <w:r>
            <w:rPr>
              <w:color w:val="auto"/>
            </w:rPr>
            <w:fldChar w:fldCharType="separate"/>
          </w:r>
          <w:r>
            <w:rPr>
              <w:color w:val="auto"/>
            </w:rPr>
            <w:t>1</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_Toc8629 </w:instrText>
          </w:r>
          <w:r>
            <w:rPr>
              <w:rFonts w:hint="eastAsia"/>
              <w:color w:val="auto"/>
            </w:rPr>
            <w:fldChar w:fldCharType="separate"/>
          </w:r>
          <w:r>
            <w:rPr>
              <w:rFonts w:hint="eastAsia"/>
              <w:color w:val="auto"/>
              <w:lang w:val="en-US" w:eastAsia="zh-CN"/>
            </w:rPr>
            <w:t>1.2.1法律、法规、部门规定</w:t>
          </w:r>
          <w:r>
            <w:rPr>
              <w:color w:val="auto"/>
            </w:rPr>
            <w:tab/>
          </w:r>
          <w:r>
            <w:rPr>
              <w:color w:val="auto"/>
            </w:rPr>
            <w:fldChar w:fldCharType="begin"/>
          </w:r>
          <w:r>
            <w:rPr>
              <w:color w:val="auto"/>
            </w:rPr>
            <w:instrText xml:space="preserve"> PAGEREF _Toc8629 </w:instrText>
          </w:r>
          <w:r>
            <w:rPr>
              <w:color w:val="auto"/>
            </w:rPr>
            <w:fldChar w:fldCharType="separate"/>
          </w:r>
          <w:r>
            <w:rPr>
              <w:color w:val="auto"/>
            </w:rPr>
            <w:t>1</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_Toc24971 </w:instrText>
          </w:r>
          <w:r>
            <w:rPr>
              <w:rFonts w:hint="eastAsia"/>
              <w:color w:val="auto"/>
            </w:rPr>
            <w:fldChar w:fldCharType="separate"/>
          </w:r>
          <w:r>
            <w:rPr>
              <w:rFonts w:hint="eastAsia"/>
              <w:color w:val="auto"/>
              <w:lang w:val="en-US" w:eastAsia="zh-CN"/>
            </w:rPr>
            <w:t>1.2.2标准规范</w:t>
          </w:r>
          <w:r>
            <w:rPr>
              <w:color w:val="auto"/>
            </w:rPr>
            <w:tab/>
          </w:r>
          <w:r>
            <w:rPr>
              <w:color w:val="auto"/>
            </w:rPr>
            <w:fldChar w:fldCharType="begin"/>
          </w:r>
          <w:r>
            <w:rPr>
              <w:color w:val="auto"/>
            </w:rPr>
            <w:instrText xml:space="preserve"> PAGEREF _Toc24971 </w:instrText>
          </w:r>
          <w:r>
            <w:rPr>
              <w:color w:val="auto"/>
            </w:rPr>
            <w:fldChar w:fldCharType="separate"/>
          </w:r>
          <w:r>
            <w:rPr>
              <w:color w:val="auto"/>
            </w:rPr>
            <w:t>2</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_Toc27995 </w:instrText>
          </w:r>
          <w:r>
            <w:rPr>
              <w:rFonts w:hint="eastAsia"/>
              <w:color w:val="auto"/>
            </w:rPr>
            <w:fldChar w:fldCharType="separate"/>
          </w:r>
          <w:r>
            <w:rPr>
              <w:rFonts w:hint="eastAsia"/>
              <w:color w:val="auto"/>
              <w:szCs w:val="32"/>
              <w:lang w:val="en-US" w:eastAsia="zh-CN"/>
            </w:rPr>
            <w:t>1.3加油站概况</w:t>
          </w:r>
          <w:r>
            <w:rPr>
              <w:color w:val="auto"/>
            </w:rPr>
            <w:tab/>
          </w:r>
          <w:r>
            <w:rPr>
              <w:color w:val="auto"/>
            </w:rPr>
            <w:fldChar w:fldCharType="begin"/>
          </w:r>
          <w:r>
            <w:rPr>
              <w:color w:val="auto"/>
            </w:rPr>
            <w:instrText xml:space="preserve"> PAGEREF _Toc27995 </w:instrText>
          </w:r>
          <w:r>
            <w:rPr>
              <w:color w:val="auto"/>
            </w:rPr>
            <w:fldChar w:fldCharType="separate"/>
          </w:r>
          <w:r>
            <w:rPr>
              <w:color w:val="auto"/>
            </w:rPr>
            <w:t>3</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_Toc30311 </w:instrText>
          </w:r>
          <w:r>
            <w:rPr>
              <w:rFonts w:hint="eastAsia"/>
              <w:color w:val="auto"/>
            </w:rPr>
            <w:fldChar w:fldCharType="separate"/>
          </w:r>
          <w:r>
            <w:rPr>
              <w:rFonts w:hint="eastAsia"/>
              <w:color w:val="auto"/>
              <w:lang w:val="en-US" w:eastAsia="zh-CN"/>
            </w:rPr>
            <w:t>1.3.1加油站基本情况表</w:t>
          </w:r>
          <w:r>
            <w:rPr>
              <w:color w:val="auto"/>
            </w:rPr>
            <w:tab/>
          </w:r>
          <w:r>
            <w:rPr>
              <w:color w:val="auto"/>
            </w:rPr>
            <w:fldChar w:fldCharType="begin"/>
          </w:r>
          <w:r>
            <w:rPr>
              <w:color w:val="auto"/>
            </w:rPr>
            <w:instrText xml:space="preserve"> PAGEREF _Toc30311 </w:instrText>
          </w:r>
          <w:r>
            <w:rPr>
              <w:color w:val="auto"/>
            </w:rPr>
            <w:fldChar w:fldCharType="separate"/>
          </w:r>
          <w:r>
            <w:rPr>
              <w:color w:val="auto"/>
            </w:rPr>
            <w:t>3</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_Toc27257 </w:instrText>
          </w:r>
          <w:r>
            <w:rPr>
              <w:rFonts w:hint="eastAsia"/>
              <w:color w:val="auto"/>
            </w:rPr>
            <w:fldChar w:fldCharType="separate"/>
          </w:r>
          <w:r>
            <w:rPr>
              <w:rFonts w:hint="eastAsia"/>
              <w:color w:val="auto"/>
              <w:lang w:val="en-US" w:eastAsia="zh-CN"/>
            </w:rPr>
            <w:t>1.3.2主要设备</w:t>
          </w:r>
          <w:r>
            <w:rPr>
              <w:color w:val="auto"/>
            </w:rPr>
            <w:tab/>
          </w:r>
          <w:r>
            <w:rPr>
              <w:color w:val="auto"/>
            </w:rPr>
            <w:fldChar w:fldCharType="begin"/>
          </w:r>
          <w:r>
            <w:rPr>
              <w:color w:val="auto"/>
            </w:rPr>
            <w:instrText xml:space="preserve"> PAGEREF _Toc27257 </w:instrText>
          </w:r>
          <w:r>
            <w:rPr>
              <w:color w:val="auto"/>
            </w:rPr>
            <w:fldChar w:fldCharType="separate"/>
          </w:r>
          <w:r>
            <w:rPr>
              <w:color w:val="auto"/>
            </w:rPr>
            <w:t>3</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_Toc25228 </w:instrText>
          </w:r>
          <w:r>
            <w:rPr>
              <w:rFonts w:hint="eastAsia"/>
              <w:color w:val="auto"/>
            </w:rPr>
            <w:fldChar w:fldCharType="separate"/>
          </w:r>
          <w:r>
            <w:rPr>
              <w:rFonts w:hint="eastAsia"/>
              <w:color w:val="auto"/>
              <w:lang w:val="en-US" w:eastAsia="zh-CN"/>
            </w:rPr>
            <w:t>1.3.3劳动定员</w:t>
          </w:r>
          <w:r>
            <w:rPr>
              <w:color w:val="auto"/>
            </w:rPr>
            <w:tab/>
          </w:r>
          <w:r>
            <w:rPr>
              <w:color w:val="auto"/>
            </w:rPr>
            <w:fldChar w:fldCharType="begin"/>
          </w:r>
          <w:r>
            <w:rPr>
              <w:color w:val="auto"/>
            </w:rPr>
            <w:instrText xml:space="preserve"> PAGEREF _Toc25228 </w:instrText>
          </w:r>
          <w:r>
            <w:rPr>
              <w:color w:val="auto"/>
            </w:rPr>
            <w:fldChar w:fldCharType="separate"/>
          </w:r>
          <w:r>
            <w:rPr>
              <w:color w:val="auto"/>
            </w:rPr>
            <w:t>4</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_Toc14250 </w:instrText>
          </w:r>
          <w:r>
            <w:rPr>
              <w:rFonts w:hint="eastAsia"/>
              <w:color w:val="auto"/>
            </w:rPr>
            <w:fldChar w:fldCharType="separate"/>
          </w:r>
          <w:r>
            <w:rPr>
              <w:rFonts w:hint="eastAsia" w:ascii="Times New Roman" w:hAnsi="Times New Roman" w:cs="Times New Roman"/>
              <w:color w:val="auto"/>
              <w:szCs w:val="36"/>
              <w:lang w:val="en-US" w:eastAsia="zh-CN"/>
            </w:rPr>
            <w:t>2 企业安全生产主体责任</w:t>
          </w:r>
          <w:r>
            <w:rPr>
              <w:rFonts w:hint="eastAsia" w:cs="Times New Roman"/>
              <w:color w:val="auto"/>
              <w:szCs w:val="36"/>
              <w:lang w:val="en-US" w:eastAsia="zh-CN"/>
            </w:rPr>
            <w:t>清单</w:t>
          </w:r>
          <w:r>
            <w:rPr>
              <w:color w:val="auto"/>
            </w:rPr>
            <w:tab/>
          </w:r>
          <w:r>
            <w:rPr>
              <w:color w:val="auto"/>
            </w:rPr>
            <w:fldChar w:fldCharType="begin"/>
          </w:r>
          <w:r>
            <w:rPr>
              <w:color w:val="auto"/>
            </w:rPr>
            <w:instrText xml:space="preserve"> PAGEREF _Toc14250 </w:instrText>
          </w:r>
          <w:r>
            <w:rPr>
              <w:color w:val="auto"/>
            </w:rPr>
            <w:fldChar w:fldCharType="separate"/>
          </w:r>
          <w:r>
            <w:rPr>
              <w:color w:val="auto"/>
            </w:rPr>
            <w:t>5</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_Toc4545 </w:instrText>
          </w:r>
          <w:r>
            <w:rPr>
              <w:rFonts w:hint="eastAsia"/>
              <w:color w:val="auto"/>
            </w:rPr>
            <w:fldChar w:fldCharType="separate"/>
          </w:r>
          <w:r>
            <w:rPr>
              <w:rFonts w:hint="eastAsia" w:cs="Times New Roman"/>
              <w:color w:val="auto"/>
              <w:szCs w:val="36"/>
              <w:lang w:val="en-US" w:eastAsia="zh-CN"/>
            </w:rPr>
            <w:t>3</w:t>
          </w:r>
          <w:r>
            <w:rPr>
              <w:rFonts w:hint="eastAsia" w:ascii="Times New Roman" w:hAnsi="Times New Roman" w:cs="Times New Roman"/>
              <w:color w:val="auto"/>
              <w:szCs w:val="36"/>
              <w:lang w:val="en-US" w:eastAsia="zh-CN"/>
            </w:rPr>
            <w:t xml:space="preserve"> </w:t>
          </w:r>
          <w:r>
            <w:rPr>
              <w:rFonts w:hint="eastAsia" w:cs="Times New Roman"/>
              <w:color w:val="auto"/>
              <w:szCs w:val="36"/>
              <w:lang w:val="en-US" w:eastAsia="zh-CN"/>
            </w:rPr>
            <w:t>重大安全风险管控清单</w:t>
          </w:r>
          <w:r>
            <w:rPr>
              <w:color w:val="auto"/>
            </w:rPr>
            <w:tab/>
          </w:r>
          <w:r>
            <w:rPr>
              <w:color w:val="auto"/>
            </w:rPr>
            <w:fldChar w:fldCharType="begin"/>
          </w:r>
          <w:r>
            <w:rPr>
              <w:color w:val="auto"/>
            </w:rPr>
            <w:instrText xml:space="preserve"> PAGEREF _Toc4545 </w:instrText>
          </w:r>
          <w:r>
            <w:rPr>
              <w:color w:val="auto"/>
            </w:rPr>
            <w:fldChar w:fldCharType="separate"/>
          </w:r>
          <w:r>
            <w:rPr>
              <w:color w:val="auto"/>
            </w:rPr>
            <w:t>9</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_Toc734 </w:instrText>
          </w:r>
          <w:r>
            <w:rPr>
              <w:rFonts w:hint="eastAsia"/>
              <w:color w:val="auto"/>
            </w:rPr>
            <w:fldChar w:fldCharType="separate"/>
          </w:r>
          <w:r>
            <w:rPr>
              <w:rFonts w:hint="eastAsia" w:cs="Times New Roman"/>
              <w:color w:val="auto"/>
              <w:szCs w:val="32"/>
              <w:lang w:val="en-US" w:eastAsia="zh-CN"/>
            </w:rPr>
            <w:t>3</w:t>
          </w:r>
          <w:r>
            <w:rPr>
              <w:rFonts w:hint="eastAsia" w:ascii="Times New Roman" w:hAnsi="Times New Roman" w:cs="Times New Roman"/>
              <w:color w:val="auto"/>
              <w:szCs w:val="32"/>
              <w:lang w:val="en-US" w:eastAsia="zh-CN"/>
            </w:rPr>
            <w:t>.1</w:t>
          </w:r>
          <w:r>
            <w:rPr>
              <w:rFonts w:hint="eastAsia" w:cs="Times New Roman"/>
              <w:color w:val="auto"/>
              <w:szCs w:val="32"/>
              <w:lang w:val="en-US" w:eastAsia="zh-CN"/>
            </w:rPr>
            <w:t>风险识别</w:t>
          </w:r>
          <w:r>
            <w:rPr>
              <w:color w:val="auto"/>
            </w:rPr>
            <w:tab/>
          </w:r>
          <w:r>
            <w:rPr>
              <w:color w:val="auto"/>
            </w:rPr>
            <w:fldChar w:fldCharType="begin"/>
          </w:r>
          <w:r>
            <w:rPr>
              <w:color w:val="auto"/>
            </w:rPr>
            <w:instrText xml:space="preserve"> PAGEREF _Toc734 </w:instrText>
          </w:r>
          <w:r>
            <w:rPr>
              <w:color w:val="auto"/>
            </w:rPr>
            <w:fldChar w:fldCharType="separate"/>
          </w:r>
          <w:r>
            <w:rPr>
              <w:color w:val="auto"/>
            </w:rPr>
            <w:t>9</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_Toc20047 </w:instrText>
          </w:r>
          <w:r>
            <w:rPr>
              <w:rFonts w:hint="eastAsia"/>
              <w:color w:val="auto"/>
            </w:rPr>
            <w:fldChar w:fldCharType="separate"/>
          </w:r>
          <w:r>
            <w:rPr>
              <w:rFonts w:hint="eastAsia"/>
              <w:color w:val="auto"/>
              <w:lang w:val="en-US" w:eastAsia="zh-CN"/>
            </w:rPr>
            <w:t>3.1.1危险有害因素识别</w:t>
          </w:r>
          <w:r>
            <w:rPr>
              <w:color w:val="auto"/>
            </w:rPr>
            <w:tab/>
          </w:r>
          <w:r>
            <w:rPr>
              <w:color w:val="auto"/>
            </w:rPr>
            <w:fldChar w:fldCharType="begin"/>
          </w:r>
          <w:r>
            <w:rPr>
              <w:color w:val="auto"/>
            </w:rPr>
            <w:instrText xml:space="preserve"> PAGEREF _Toc20047 </w:instrText>
          </w:r>
          <w:r>
            <w:rPr>
              <w:color w:val="auto"/>
            </w:rPr>
            <w:fldChar w:fldCharType="separate"/>
          </w:r>
          <w:r>
            <w:rPr>
              <w:color w:val="auto"/>
            </w:rPr>
            <w:t>9</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_Toc30930 </w:instrText>
          </w:r>
          <w:r>
            <w:rPr>
              <w:rFonts w:hint="eastAsia"/>
              <w:color w:val="auto"/>
            </w:rPr>
            <w:fldChar w:fldCharType="separate"/>
          </w:r>
          <w:r>
            <w:rPr>
              <w:rFonts w:hint="eastAsia"/>
              <w:color w:val="auto"/>
              <w:lang w:val="en-US" w:eastAsia="zh-CN"/>
            </w:rPr>
            <w:t>3.1.2重大危险源辨识</w:t>
          </w:r>
          <w:r>
            <w:rPr>
              <w:color w:val="auto"/>
            </w:rPr>
            <w:tab/>
          </w:r>
          <w:r>
            <w:rPr>
              <w:color w:val="auto"/>
            </w:rPr>
            <w:fldChar w:fldCharType="begin"/>
          </w:r>
          <w:r>
            <w:rPr>
              <w:color w:val="auto"/>
            </w:rPr>
            <w:instrText xml:space="preserve"> PAGEREF _Toc30930 </w:instrText>
          </w:r>
          <w:r>
            <w:rPr>
              <w:color w:val="auto"/>
            </w:rPr>
            <w:fldChar w:fldCharType="separate"/>
          </w:r>
          <w:r>
            <w:rPr>
              <w:color w:val="auto"/>
            </w:rPr>
            <w:t>11</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_Toc22326 </w:instrText>
          </w:r>
          <w:r>
            <w:rPr>
              <w:rFonts w:hint="eastAsia"/>
              <w:color w:val="auto"/>
            </w:rPr>
            <w:fldChar w:fldCharType="separate"/>
          </w:r>
          <w:r>
            <w:rPr>
              <w:rFonts w:hint="eastAsia" w:cs="Times New Roman"/>
              <w:color w:val="auto"/>
              <w:szCs w:val="32"/>
              <w:lang w:val="en-US" w:eastAsia="zh-CN"/>
            </w:rPr>
            <w:t>3</w:t>
          </w:r>
          <w:r>
            <w:rPr>
              <w:rFonts w:hint="eastAsia" w:ascii="Times New Roman" w:hAnsi="Times New Roman" w:cs="Times New Roman"/>
              <w:color w:val="auto"/>
              <w:szCs w:val="32"/>
              <w:lang w:val="en-US" w:eastAsia="zh-CN"/>
            </w:rPr>
            <w:t>.2</w:t>
          </w:r>
          <w:r>
            <w:rPr>
              <w:rFonts w:hint="eastAsia" w:cs="Times New Roman"/>
              <w:color w:val="auto"/>
              <w:szCs w:val="32"/>
              <w:lang w:val="en-US" w:eastAsia="zh-CN"/>
            </w:rPr>
            <w:t>风险评估</w:t>
          </w:r>
          <w:r>
            <w:rPr>
              <w:color w:val="auto"/>
            </w:rPr>
            <w:tab/>
          </w:r>
          <w:r>
            <w:rPr>
              <w:color w:val="auto"/>
            </w:rPr>
            <w:fldChar w:fldCharType="begin"/>
          </w:r>
          <w:r>
            <w:rPr>
              <w:color w:val="auto"/>
            </w:rPr>
            <w:instrText xml:space="preserve"> PAGEREF _Toc22326 </w:instrText>
          </w:r>
          <w:r>
            <w:rPr>
              <w:color w:val="auto"/>
            </w:rPr>
            <w:fldChar w:fldCharType="separate"/>
          </w:r>
          <w:r>
            <w:rPr>
              <w:color w:val="auto"/>
            </w:rPr>
            <w:t>11</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_Toc21746 </w:instrText>
          </w:r>
          <w:r>
            <w:rPr>
              <w:rFonts w:hint="eastAsia"/>
              <w:color w:val="auto"/>
            </w:rPr>
            <w:fldChar w:fldCharType="separate"/>
          </w:r>
          <w:r>
            <w:rPr>
              <w:rFonts w:hint="eastAsia"/>
              <w:color w:val="auto"/>
              <w:lang w:val="en-US" w:eastAsia="zh-CN"/>
            </w:rPr>
            <w:t>3.2.1评估方法</w:t>
          </w:r>
          <w:r>
            <w:rPr>
              <w:color w:val="auto"/>
            </w:rPr>
            <w:tab/>
          </w:r>
          <w:r>
            <w:rPr>
              <w:color w:val="auto"/>
            </w:rPr>
            <w:fldChar w:fldCharType="begin"/>
          </w:r>
          <w:r>
            <w:rPr>
              <w:color w:val="auto"/>
            </w:rPr>
            <w:instrText xml:space="preserve"> PAGEREF _Toc21746 </w:instrText>
          </w:r>
          <w:r>
            <w:rPr>
              <w:color w:val="auto"/>
            </w:rPr>
            <w:fldChar w:fldCharType="separate"/>
          </w:r>
          <w:r>
            <w:rPr>
              <w:color w:val="auto"/>
            </w:rPr>
            <w:t>11</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_Toc14578 </w:instrText>
          </w:r>
          <w:r>
            <w:rPr>
              <w:rFonts w:hint="eastAsia"/>
              <w:color w:val="auto"/>
            </w:rPr>
            <w:fldChar w:fldCharType="separate"/>
          </w:r>
          <w:r>
            <w:rPr>
              <w:rFonts w:hint="eastAsia"/>
              <w:color w:val="auto"/>
              <w:lang w:val="en-US" w:eastAsia="zh-CN"/>
            </w:rPr>
            <w:t>3.2.2风险评估分级</w:t>
          </w:r>
          <w:r>
            <w:rPr>
              <w:color w:val="auto"/>
            </w:rPr>
            <w:tab/>
          </w:r>
          <w:r>
            <w:rPr>
              <w:color w:val="auto"/>
            </w:rPr>
            <w:fldChar w:fldCharType="begin"/>
          </w:r>
          <w:r>
            <w:rPr>
              <w:color w:val="auto"/>
            </w:rPr>
            <w:instrText xml:space="preserve"> PAGEREF _Toc14578 </w:instrText>
          </w:r>
          <w:r>
            <w:rPr>
              <w:color w:val="auto"/>
            </w:rPr>
            <w:fldChar w:fldCharType="separate"/>
          </w:r>
          <w:r>
            <w:rPr>
              <w:color w:val="auto"/>
            </w:rPr>
            <w:t>14</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_Toc15751 </w:instrText>
          </w:r>
          <w:r>
            <w:rPr>
              <w:rFonts w:hint="eastAsia"/>
              <w:color w:val="auto"/>
            </w:rPr>
            <w:fldChar w:fldCharType="separate"/>
          </w:r>
          <w:r>
            <w:rPr>
              <w:rFonts w:hint="eastAsia" w:cs="Times New Roman"/>
              <w:color w:val="auto"/>
              <w:szCs w:val="32"/>
              <w:lang w:val="en-US" w:eastAsia="zh-CN"/>
            </w:rPr>
            <w:t>3</w:t>
          </w:r>
          <w:r>
            <w:rPr>
              <w:rFonts w:hint="eastAsia" w:ascii="Times New Roman" w:hAnsi="Times New Roman" w:cs="Times New Roman"/>
              <w:color w:val="auto"/>
              <w:szCs w:val="32"/>
              <w:lang w:val="en-US" w:eastAsia="zh-CN"/>
            </w:rPr>
            <w:t>.</w:t>
          </w:r>
          <w:r>
            <w:rPr>
              <w:rFonts w:hint="eastAsia" w:cs="Times New Roman"/>
              <w:color w:val="auto"/>
              <w:szCs w:val="32"/>
              <w:lang w:val="en-US" w:eastAsia="zh-CN"/>
            </w:rPr>
            <w:t>3重大安全风险管控清单</w:t>
          </w:r>
          <w:r>
            <w:rPr>
              <w:color w:val="auto"/>
            </w:rPr>
            <w:tab/>
          </w:r>
          <w:r>
            <w:rPr>
              <w:color w:val="auto"/>
            </w:rPr>
            <w:fldChar w:fldCharType="begin"/>
          </w:r>
          <w:r>
            <w:rPr>
              <w:color w:val="auto"/>
            </w:rPr>
            <w:instrText xml:space="preserve"> PAGEREF _Toc15751 </w:instrText>
          </w:r>
          <w:r>
            <w:rPr>
              <w:color w:val="auto"/>
            </w:rPr>
            <w:fldChar w:fldCharType="separate"/>
          </w:r>
          <w:r>
            <w:rPr>
              <w:color w:val="auto"/>
            </w:rPr>
            <w:t>17</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_Toc1407 </w:instrText>
          </w:r>
          <w:r>
            <w:rPr>
              <w:rFonts w:hint="eastAsia"/>
              <w:color w:val="auto"/>
            </w:rPr>
            <w:fldChar w:fldCharType="separate"/>
          </w:r>
          <w:r>
            <w:rPr>
              <w:rFonts w:hint="eastAsia"/>
              <w:color w:val="auto"/>
              <w:lang w:val="en-US" w:eastAsia="zh-CN"/>
            </w:rPr>
            <w:t>3.3.1重大安全风险点</w:t>
          </w:r>
          <w:r>
            <w:rPr>
              <w:color w:val="auto"/>
            </w:rPr>
            <w:tab/>
          </w:r>
          <w:r>
            <w:rPr>
              <w:color w:val="auto"/>
            </w:rPr>
            <w:fldChar w:fldCharType="begin"/>
          </w:r>
          <w:r>
            <w:rPr>
              <w:color w:val="auto"/>
            </w:rPr>
            <w:instrText xml:space="preserve"> PAGEREF _Toc1407 </w:instrText>
          </w:r>
          <w:r>
            <w:rPr>
              <w:color w:val="auto"/>
            </w:rPr>
            <w:fldChar w:fldCharType="separate"/>
          </w:r>
          <w:r>
            <w:rPr>
              <w:color w:val="auto"/>
            </w:rPr>
            <w:t>17</w:t>
          </w:r>
          <w:r>
            <w:rPr>
              <w:color w:val="auto"/>
            </w:rPr>
            <w:fldChar w:fldCharType="end"/>
          </w:r>
          <w:r>
            <w:rPr>
              <w:rFonts w:hint="eastAsia"/>
              <w:color w:val="auto"/>
            </w:rPr>
            <w:fldChar w:fldCharType="end"/>
          </w:r>
        </w:p>
        <w:p>
          <w:pPr>
            <w:pStyle w:val="45"/>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_Toc13858 </w:instrText>
          </w:r>
          <w:r>
            <w:rPr>
              <w:rFonts w:hint="eastAsia"/>
              <w:color w:val="auto"/>
            </w:rPr>
            <w:fldChar w:fldCharType="separate"/>
          </w:r>
          <w:r>
            <w:rPr>
              <w:rFonts w:hint="eastAsia"/>
              <w:color w:val="auto"/>
              <w:lang w:val="en-US" w:eastAsia="zh-CN"/>
            </w:rPr>
            <w:t>3.3.2重大安全风险管控清单</w:t>
          </w:r>
          <w:r>
            <w:rPr>
              <w:color w:val="auto"/>
            </w:rPr>
            <w:tab/>
          </w:r>
          <w:r>
            <w:rPr>
              <w:color w:val="auto"/>
            </w:rPr>
            <w:fldChar w:fldCharType="begin"/>
          </w:r>
          <w:r>
            <w:rPr>
              <w:color w:val="auto"/>
            </w:rPr>
            <w:instrText xml:space="preserve"> PAGEREF _Toc13858 </w:instrText>
          </w:r>
          <w:r>
            <w:rPr>
              <w:color w:val="auto"/>
            </w:rPr>
            <w:fldChar w:fldCharType="separate"/>
          </w:r>
          <w:r>
            <w:rPr>
              <w:color w:val="auto"/>
            </w:rPr>
            <w:t>19</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_Toc11653 </w:instrText>
          </w:r>
          <w:r>
            <w:rPr>
              <w:rFonts w:hint="eastAsia"/>
              <w:color w:val="auto"/>
            </w:rPr>
            <w:fldChar w:fldCharType="separate"/>
          </w:r>
          <w:r>
            <w:rPr>
              <w:rFonts w:hint="eastAsia" w:cs="Times New Roman"/>
              <w:color w:val="auto"/>
              <w:szCs w:val="36"/>
              <w:lang w:val="en-US" w:eastAsia="zh-CN"/>
            </w:rPr>
            <w:t>4</w:t>
          </w:r>
          <w:r>
            <w:rPr>
              <w:rFonts w:hint="eastAsia" w:ascii="Times New Roman" w:hAnsi="Times New Roman" w:cs="Times New Roman"/>
              <w:color w:val="auto"/>
              <w:szCs w:val="36"/>
              <w:lang w:val="en-US" w:eastAsia="zh-CN"/>
            </w:rPr>
            <w:t xml:space="preserve"> </w:t>
          </w:r>
          <w:r>
            <w:rPr>
              <w:rFonts w:hint="eastAsia" w:cs="Times New Roman"/>
              <w:color w:val="auto"/>
              <w:szCs w:val="36"/>
              <w:lang w:val="en-US" w:eastAsia="zh-CN"/>
            </w:rPr>
            <w:t>安全岗位责任清单</w:t>
          </w:r>
          <w:r>
            <w:rPr>
              <w:color w:val="auto"/>
            </w:rPr>
            <w:tab/>
          </w:r>
          <w:r>
            <w:rPr>
              <w:color w:val="auto"/>
            </w:rPr>
            <w:fldChar w:fldCharType="begin"/>
          </w:r>
          <w:r>
            <w:rPr>
              <w:color w:val="auto"/>
            </w:rPr>
            <w:instrText xml:space="preserve"> PAGEREF _Toc11653 </w:instrText>
          </w:r>
          <w:r>
            <w:rPr>
              <w:color w:val="auto"/>
            </w:rPr>
            <w:fldChar w:fldCharType="separate"/>
          </w:r>
          <w:r>
            <w:rPr>
              <w:color w:val="auto"/>
            </w:rPr>
            <w:t>24</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_Toc679 </w:instrText>
          </w:r>
          <w:r>
            <w:rPr>
              <w:rFonts w:hint="eastAsia"/>
              <w:color w:val="auto"/>
            </w:rPr>
            <w:fldChar w:fldCharType="separate"/>
          </w:r>
          <w:r>
            <w:rPr>
              <w:rFonts w:hint="eastAsia" w:cs="Times New Roman"/>
              <w:color w:val="auto"/>
              <w:szCs w:val="36"/>
              <w:lang w:val="en-US" w:eastAsia="zh-CN"/>
            </w:rPr>
            <w:t>5</w:t>
          </w:r>
          <w:r>
            <w:rPr>
              <w:rFonts w:hint="eastAsia" w:ascii="Times New Roman" w:hAnsi="Times New Roman" w:cs="Times New Roman"/>
              <w:color w:val="auto"/>
              <w:szCs w:val="36"/>
              <w:lang w:val="en-US" w:eastAsia="zh-CN"/>
            </w:rPr>
            <w:t xml:space="preserve"> </w:t>
          </w:r>
          <w:r>
            <w:rPr>
              <w:rFonts w:hint="eastAsia" w:cs="Times New Roman"/>
              <w:color w:val="auto"/>
              <w:szCs w:val="36"/>
              <w:lang w:val="en-US" w:eastAsia="zh-CN"/>
            </w:rPr>
            <w:t>日常安全工作清单</w:t>
          </w:r>
          <w:r>
            <w:rPr>
              <w:color w:val="auto"/>
            </w:rPr>
            <w:tab/>
          </w:r>
          <w:r>
            <w:rPr>
              <w:color w:val="auto"/>
            </w:rPr>
            <w:fldChar w:fldCharType="begin"/>
          </w:r>
          <w:r>
            <w:rPr>
              <w:color w:val="auto"/>
            </w:rPr>
            <w:instrText xml:space="preserve"> PAGEREF _Toc679 </w:instrText>
          </w:r>
          <w:r>
            <w:rPr>
              <w:color w:val="auto"/>
            </w:rPr>
            <w:fldChar w:fldCharType="separate"/>
          </w:r>
          <w:r>
            <w:rPr>
              <w:color w:val="auto"/>
            </w:rPr>
            <w:t>31</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_Toc3022 </w:instrText>
          </w:r>
          <w:r>
            <w:rPr>
              <w:rFonts w:hint="eastAsia"/>
              <w:color w:val="auto"/>
            </w:rPr>
            <w:fldChar w:fldCharType="separate"/>
          </w:r>
          <w:r>
            <w:rPr>
              <w:rFonts w:hint="eastAsia" w:cs="Times New Roman"/>
              <w:color w:val="auto"/>
              <w:szCs w:val="32"/>
              <w:lang w:val="en-US" w:eastAsia="zh-CN"/>
            </w:rPr>
            <w:t>5</w:t>
          </w:r>
          <w:r>
            <w:rPr>
              <w:rFonts w:hint="eastAsia" w:ascii="Times New Roman" w:hAnsi="Times New Roman" w:cs="Times New Roman"/>
              <w:color w:val="auto"/>
              <w:szCs w:val="32"/>
              <w:lang w:val="en-US" w:eastAsia="zh-CN"/>
            </w:rPr>
            <w:t>.</w:t>
          </w:r>
          <w:r>
            <w:rPr>
              <w:rFonts w:hint="eastAsia" w:cs="Times New Roman"/>
              <w:color w:val="auto"/>
              <w:szCs w:val="32"/>
              <w:lang w:val="en-US" w:eastAsia="zh-CN"/>
            </w:rPr>
            <w:t>1隐患排查治理清单</w:t>
          </w:r>
          <w:r>
            <w:rPr>
              <w:color w:val="auto"/>
            </w:rPr>
            <w:tab/>
          </w:r>
          <w:r>
            <w:rPr>
              <w:color w:val="auto"/>
            </w:rPr>
            <w:fldChar w:fldCharType="begin"/>
          </w:r>
          <w:r>
            <w:rPr>
              <w:color w:val="auto"/>
            </w:rPr>
            <w:instrText xml:space="preserve"> PAGEREF _Toc3022 </w:instrText>
          </w:r>
          <w:r>
            <w:rPr>
              <w:color w:val="auto"/>
            </w:rPr>
            <w:fldChar w:fldCharType="separate"/>
          </w:r>
          <w:r>
            <w:rPr>
              <w:color w:val="auto"/>
            </w:rPr>
            <w:t>32</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_Toc26469 </w:instrText>
          </w:r>
          <w:r>
            <w:rPr>
              <w:rFonts w:hint="eastAsia"/>
              <w:color w:val="auto"/>
            </w:rPr>
            <w:fldChar w:fldCharType="separate"/>
          </w:r>
          <w:r>
            <w:rPr>
              <w:rFonts w:hint="eastAsia" w:cs="Times New Roman"/>
              <w:color w:val="auto"/>
              <w:szCs w:val="32"/>
              <w:lang w:val="en-US" w:eastAsia="zh-CN"/>
            </w:rPr>
            <w:t>5</w:t>
          </w:r>
          <w:r>
            <w:rPr>
              <w:rFonts w:hint="eastAsia" w:ascii="Times New Roman" w:hAnsi="Times New Roman" w:cs="Times New Roman"/>
              <w:color w:val="auto"/>
              <w:szCs w:val="32"/>
              <w:lang w:val="en-US" w:eastAsia="zh-CN"/>
            </w:rPr>
            <w:t>.</w:t>
          </w:r>
          <w:r>
            <w:rPr>
              <w:rFonts w:hint="eastAsia" w:cs="Times New Roman"/>
              <w:color w:val="auto"/>
              <w:szCs w:val="32"/>
              <w:lang w:val="en-US" w:eastAsia="zh-CN"/>
            </w:rPr>
            <w:t>2安全检查清单</w:t>
          </w:r>
          <w:r>
            <w:rPr>
              <w:color w:val="auto"/>
            </w:rPr>
            <w:tab/>
          </w:r>
          <w:r>
            <w:rPr>
              <w:color w:val="auto"/>
            </w:rPr>
            <w:fldChar w:fldCharType="begin"/>
          </w:r>
          <w:r>
            <w:rPr>
              <w:color w:val="auto"/>
            </w:rPr>
            <w:instrText xml:space="preserve"> PAGEREF _Toc26469 </w:instrText>
          </w:r>
          <w:r>
            <w:rPr>
              <w:color w:val="auto"/>
            </w:rPr>
            <w:fldChar w:fldCharType="separate"/>
          </w:r>
          <w:r>
            <w:rPr>
              <w:color w:val="auto"/>
            </w:rPr>
            <w:t>33</w:t>
          </w:r>
          <w:r>
            <w:rPr>
              <w:color w:val="auto"/>
            </w:rPr>
            <w:fldChar w:fldCharType="end"/>
          </w:r>
          <w:r>
            <w:rPr>
              <w:rFonts w:hint="eastAsia"/>
              <w:color w:val="auto"/>
            </w:rPr>
            <w:fldChar w:fldCharType="end"/>
          </w:r>
        </w:p>
        <w:p>
          <w:pPr>
            <w:pStyle w:val="76"/>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_Toc32110 </w:instrText>
          </w:r>
          <w:r>
            <w:rPr>
              <w:rFonts w:hint="eastAsia"/>
              <w:color w:val="auto"/>
            </w:rPr>
            <w:fldChar w:fldCharType="separate"/>
          </w:r>
          <w:r>
            <w:rPr>
              <w:rFonts w:hint="eastAsia" w:cs="Times New Roman"/>
              <w:color w:val="auto"/>
              <w:szCs w:val="32"/>
              <w:lang w:val="en-US" w:eastAsia="zh-CN"/>
            </w:rPr>
            <w:t>5</w:t>
          </w:r>
          <w:r>
            <w:rPr>
              <w:rFonts w:hint="eastAsia" w:ascii="Times New Roman" w:hAnsi="Times New Roman" w:cs="Times New Roman"/>
              <w:color w:val="auto"/>
              <w:szCs w:val="32"/>
              <w:lang w:val="en-US" w:eastAsia="zh-CN"/>
            </w:rPr>
            <w:t>.</w:t>
          </w:r>
          <w:r>
            <w:rPr>
              <w:rFonts w:hint="eastAsia" w:cs="Times New Roman"/>
              <w:color w:val="auto"/>
              <w:szCs w:val="32"/>
              <w:lang w:val="en-US" w:eastAsia="zh-CN"/>
            </w:rPr>
            <w:t>3岗位关键安全操作规程清单</w:t>
          </w:r>
          <w:r>
            <w:rPr>
              <w:color w:val="auto"/>
            </w:rPr>
            <w:tab/>
          </w:r>
          <w:r>
            <w:rPr>
              <w:color w:val="auto"/>
            </w:rPr>
            <w:fldChar w:fldCharType="begin"/>
          </w:r>
          <w:r>
            <w:rPr>
              <w:color w:val="auto"/>
            </w:rPr>
            <w:instrText xml:space="preserve"> PAGEREF _Toc32110 </w:instrText>
          </w:r>
          <w:r>
            <w:rPr>
              <w:color w:val="auto"/>
            </w:rPr>
            <w:fldChar w:fldCharType="separate"/>
          </w:r>
          <w:r>
            <w:rPr>
              <w:color w:val="auto"/>
            </w:rPr>
            <w:t>39</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_Toc22291 </w:instrText>
          </w:r>
          <w:r>
            <w:rPr>
              <w:rFonts w:hint="eastAsia"/>
              <w:color w:val="auto"/>
            </w:rPr>
            <w:fldChar w:fldCharType="separate"/>
          </w:r>
          <w:r>
            <w:rPr>
              <w:rFonts w:hint="eastAsia" w:cs="Times New Roman"/>
              <w:color w:val="auto"/>
              <w:szCs w:val="28"/>
              <w:lang w:val="en-US" w:eastAsia="zh-CN"/>
            </w:rPr>
            <w:t>附表1：安全费用投入台帐</w:t>
          </w:r>
          <w:r>
            <w:rPr>
              <w:color w:val="auto"/>
            </w:rPr>
            <w:tab/>
          </w:r>
          <w:r>
            <w:rPr>
              <w:color w:val="auto"/>
            </w:rPr>
            <w:fldChar w:fldCharType="begin"/>
          </w:r>
          <w:r>
            <w:rPr>
              <w:color w:val="auto"/>
            </w:rPr>
            <w:instrText xml:space="preserve"> PAGEREF _Toc22291 </w:instrText>
          </w:r>
          <w:r>
            <w:rPr>
              <w:color w:val="auto"/>
            </w:rPr>
            <w:fldChar w:fldCharType="separate"/>
          </w:r>
          <w:r>
            <w:rPr>
              <w:color w:val="auto"/>
            </w:rPr>
            <w:t>45</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_Toc29780 </w:instrText>
          </w:r>
          <w:r>
            <w:rPr>
              <w:rFonts w:hint="eastAsia"/>
              <w:color w:val="auto"/>
            </w:rPr>
            <w:fldChar w:fldCharType="separate"/>
          </w:r>
          <w:r>
            <w:rPr>
              <w:rFonts w:hint="eastAsia" w:cs="Times New Roman"/>
              <w:color w:val="auto"/>
              <w:szCs w:val="28"/>
              <w:lang w:val="en-US" w:eastAsia="zh-CN"/>
            </w:rPr>
            <w:t>附表2：劳动防护用品发放记录</w:t>
          </w:r>
          <w:r>
            <w:rPr>
              <w:color w:val="auto"/>
            </w:rPr>
            <w:tab/>
          </w:r>
          <w:r>
            <w:rPr>
              <w:color w:val="auto"/>
            </w:rPr>
            <w:fldChar w:fldCharType="begin"/>
          </w:r>
          <w:r>
            <w:rPr>
              <w:color w:val="auto"/>
            </w:rPr>
            <w:instrText xml:space="preserve"> PAGEREF _Toc29780 </w:instrText>
          </w:r>
          <w:r>
            <w:rPr>
              <w:color w:val="auto"/>
            </w:rPr>
            <w:fldChar w:fldCharType="separate"/>
          </w:r>
          <w:r>
            <w:rPr>
              <w:color w:val="auto"/>
            </w:rPr>
            <w:t>47</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_Toc26039 </w:instrText>
          </w:r>
          <w:r>
            <w:rPr>
              <w:rFonts w:hint="eastAsia"/>
              <w:color w:val="auto"/>
            </w:rPr>
            <w:fldChar w:fldCharType="separate"/>
          </w:r>
          <w:r>
            <w:rPr>
              <w:rFonts w:hint="eastAsia" w:cs="Times New Roman"/>
              <w:color w:val="auto"/>
              <w:szCs w:val="28"/>
              <w:lang w:val="en-US" w:eastAsia="zh-CN"/>
            </w:rPr>
            <w:t>附表3：应急预案演练/评估记录</w:t>
          </w:r>
          <w:r>
            <w:rPr>
              <w:color w:val="auto"/>
            </w:rPr>
            <w:tab/>
          </w:r>
          <w:r>
            <w:rPr>
              <w:color w:val="auto"/>
            </w:rPr>
            <w:fldChar w:fldCharType="begin"/>
          </w:r>
          <w:r>
            <w:rPr>
              <w:color w:val="auto"/>
            </w:rPr>
            <w:instrText xml:space="preserve"> PAGEREF _Toc26039 </w:instrText>
          </w:r>
          <w:r>
            <w:rPr>
              <w:color w:val="auto"/>
            </w:rPr>
            <w:fldChar w:fldCharType="separate"/>
          </w:r>
          <w:r>
            <w:rPr>
              <w:color w:val="auto"/>
            </w:rPr>
            <w:t>48</w:t>
          </w:r>
          <w:r>
            <w:rPr>
              <w:color w:val="auto"/>
            </w:rPr>
            <w:fldChar w:fldCharType="end"/>
          </w:r>
          <w:r>
            <w:rPr>
              <w:rFonts w:hint="eastAsia"/>
              <w:color w:val="auto"/>
            </w:rPr>
            <w:fldChar w:fldCharType="end"/>
          </w:r>
        </w:p>
        <w:p>
          <w:pPr>
            <w:pStyle w:val="61"/>
            <w:keepNext w:val="0"/>
            <w:keepLines w:val="0"/>
            <w:pageBreakBefore w:val="0"/>
            <w:widowControl w:val="0"/>
            <w:tabs>
              <w:tab w:val="right" w:leader="dot" w:pos="8845"/>
              <w:tab w:val="clear" w:pos="8294"/>
            </w:tabs>
            <w:kinsoku/>
            <w:wordWrap/>
            <w:overflowPunct/>
            <w:topLinePunct w:val="0"/>
            <w:autoSpaceDE/>
            <w:autoSpaceDN/>
            <w:bidi w:val="0"/>
            <w:spacing w:line="360" w:lineRule="exact"/>
            <w:textAlignment w:val="auto"/>
            <w:rPr>
              <w:color w:val="auto"/>
            </w:rPr>
          </w:pPr>
          <w:r>
            <w:rPr>
              <w:rFonts w:hint="eastAsia"/>
              <w:color w:val="auto"/>
            </w:rPr>
            <w:fldChar w:fldCharType="begin"/>
          </w:r>
          <w:r>
            <w:rPr>
              <w:rFonts w:hint="eastAsia"/>
              <w:color w:val="auto"/>
            </w:rPr>
            <w:instrText xml:space="preserve"> HYPERLINK \l _Toc7948 </w:instrText>
          </w:r>
          <w:r>
            <w:rPr>
              <w:rFonts w:hint="eastAsia"/>
              <w:color w:val="auto"/>
            </w:rPr>
            <w:fldChar w:fldCharType="separate"/>
          </w:r>
          <w:r>
            <w:rPr>
              <w:rFonts w:hint="eastAsia" w:cs="Times New Roman"/>
              <w:color w:val="auto"/>
              <w:szCs w:val="28"/>
              <w:lang w:val="en-US" w:eastAsia="zh-CN"/>
            </w:rPr>
            <w:t>附表4：生产安全事故报告表</w:t>
          </w:r>
          <w:r>
            <w:rPr>
              <w:color w:val="auto"/>
            </w:rPr>
            <w:tab/>
          </w:r>
          <w:r>
            <w:rPr>
              <w:color w:val="auto"/>
            </w:rPr>
            <w:fldChar w:fldCharType="begin"/>
          </w:r>
          <w:r>
            <w:rPr>
              <w:color w:val="auto"/>
            </w:rPr>
            <w:instrText xml:space="preserve"> PAGEREF _Toc7948 </w:instrText>
          </w:r>
          <w:r>
            <w:rPr>
              <w:color w:val="auto"/>
            </w:rPr>
            <w:fldChar w:fldCharType="separate"/>
          </w:r>
          <w:r>
            <w:rPr>
              <w:color w:val="auto"/>
            </w:rPr>
            <w:t>50</w:t>
          </w:r>
          <w:r>
            <w:rPr>
              <w:color w:val="auto"/>
            </w:rPr>
            <w:fldChar w:fldCharType="end"/>
          </w:r>
          <w:r>
            <w:rPr>
              <w:rFonts w:hint="eastAsia"/>
              <w:color w:val="auto"/>
            </w:rPr>
            <w:fldChar w:fldCharType="end"/>
          </w:r>
        </w:p>
        <w:p>
          <w:pPr>
            <w:keepNext w:val="0"/>
            <w:keepLines w:val="0"/>
            <w:pageBreakBefore w:val="0"/>
            <w:widowControl w:val="0"/>
            <w:kinsoku/>
            <w:wordWrap/>
            <w:overflowPunct/>
            <w:topLinePunct w:val="0"/>
            <w:autoSpaceDE/>
            <w:autoSpaceDN/>
            <w:bidi w:val="0"/>
            <w:spacing w:line="360" w:lineRule="exact"/>
            <w:textAlignment w:val="auto"/>
            <w:rPr>
              <w:rFonts w:hint="eastAsia"/>
              <w:color w:val="auto"/>
            </w:rPr>
          </w:pPr>
          <w:r>
            <w:rPr>
              <w:rFonts w:hint="eastAsia"/>
              <w:color w:val="auto"/>
            </w:rPr>
            <w:fldChar w:fldCharType="end"/>
          </w:r>
        </w:p>
      </w:sdtContent>
    </w:sdt>
    <w:p>
      <w:pPr>
        <w:pStyle w:val="2"/>
        <w:rPr>
          <w:color w:val="auto"/>
        </w:rPr>
      </w:pPr>
    </w:p>
    <w:p>
      <w:pPr>
        <w:pStyle w:val="4"/>
        <w:numPr>
          <w:ilvl w:val="0"/>
          <w:numId w:val="0"/>
        </w:numPr>
        <w:ind w:leftChars="0"/>
        <w:jc w:val="center"/>
        <w:rPr>
          <w:rFonts w:hint="eastAsia"/>
          <w:color w:val="auto"/>
          <w:sz w:val="36"/>
          <w:szCs w:val="36"/>
          <w:lang w:val="en-US" w:eastAsia="zh-CN"/>
        </w:rPr>
        <w:sectPr>
          <w:footerReference r:id="rId5" w:type="default"/>
          <w:pgSz w:w="11906" w:h="16838"/>
          <w:pgMar w:top="1474" w:right="1474" w:bottom="1474" w:left="1587" w:header="709" w:footer="709" w:gutter="0"/>
          <w:pgNumType w:fmt="decimal" w:start="1"/>
          <w:cols w:space="0" w:num="1"/>
          <w:rtlGutter w:val="0"/>
          <w:docGrid w:linePitch="360" w:charSpace="0"/>
        </w:sectPr>
      </w:pPr>
    </w:p>
    <w:p>
      <w:pPr>
        <w:pStyle w:val="4"/>
        <w:numPr>
          <w:ilvl w:val="0"/>
          <w:numId w:val="0"/>
        </w:numPr>
        <w:ind w:leftChars="0"/>
        <w:jc w:val="center"/>
        <w:rPr>
          <w:rFonts w:hint="eastAsia"/>
          <w:color w:val="auto"/>
          <w:sz w:val="36"/>
          <w:szCs w:val="36"/>
          <w:lang w:val="en-US" w:eastAsia="zh-CN"/>
        </w:rPr>
      </w:pPr>
      <w:bookmarkStart w:id="0" w:name="_Toc27128"/>
      <w:r>
        <w:rPr>
          <w:rFonts w:hint="eastAsia"/>
          <w:color w:val="auto"/>
          <w:sz w:val="36"/>
          <w:szCs w:val="36"/>
          <w:lang w:val="en-US" w:eastAsia="zh-CN"/>
        </w:rPr>
        <w:t>1 总则</w:t>
      </w:r>
      <w:bookmarkEnd w:id="0"/>
    </w:p>
    <w:p>
      <w:pPr>
        <w:pStyle w:val="5"/>
        <w:numPr>
          <w:ilvl w:val="1"/>
          <w:numId w:val="0"/>
        </w:numPr>
        <w:spacing w:line="360" w:lineRule="auto"/>
        <w:ind w:leftChars="0"/>
        <w:rPr>
          <w:color w:val="auto"/>
          <w:sz w:val="32"/>
          <w:szCs w:val="32"/>
        </w:rPr>
      </w:pPr>
      <w:bookmarkStart w:id="1" w:name="_Toc14795"/>
      <w:bookmarkStart w:id="2" w:name="_Toc12662"/>
      <w:bookmarkStart w:id="3" w:name="_Toc18530004"/>
      <w:r>
        <w:rPr>
          <w:rFonts w:hint="eastAsia"/>
          <w:color w:val="auto"/>
          <w:sz w:val="32"/>
          <w:szCs w:val="32"/>
          <w:lang w:val="en-US" w:eastAsia="zh-CN"/>
        </w:rPr>
        <w:t>1.1</w:t>
      </w:r>
      <w:r>
        <w:rPr>
          <w:rFonts w:hint="eastAsia"/>
          <w:color w:val="auto"/>
          <w:sz w:val="32"/>
          <w:szCs w:val="32"/>
        </w:rPr>
        <w:t>目的</w:t>
      </w:r>
      <w:bookmarkEnd w:id="1"/>
      <w:bookmarkEnd w:id="2"/>
      <w:bookmarkEnd w:id="3"/>
    </w:p>
    <w:p>
      <w:pPr>
        <w:pStyle w:val="7"/>
        <w:spacing w:line="360" w:lineRule="auto"/>
        <w:ind w:firstLine="560"/>
        <w:rPr>
          <w:rFonts w:hint="default" w:eastAsia="宋体"/>
          <w:color w:val="auto"/>
          <w:lang w:val="en-US" w:eastAsia="zh-CN"/>
        </w:rPr>
      </w:pPr>
      <w:r>
        <w:rPr>
          <w:rFonts w:hint="eastAsia"/>
          <w:color w:val="auto"/>
          <w:lang w:val="en-US" w:eastAsia="zh-CN"/>
        </w:rPr>
        <w:t>为深入贯彻习近平总书记关于安全生产工作的重要论述和党中央国务院及省委省政府、市委市政府的决策部署，全面落实企业安全生产主体责任，切实保障人民群众生命财产安全，有效提升安全生产</w:t>
      </w:r>
      <w:r>
        <w:rPr>
          <w:color w:val="auto"/>
        </w:rPr>
        <w:t>工作</w:t>
      </w:r>
      <w:r>
        <w:rPr>
          <w:rFonts w:hint="eastAsia"/>
          <w:color w:val="auto"/>
          <w:lang w:val="en-US" w:eastAsia="zh-CN"/>
        </w:rPr>
        <w:t>水平</w:t>
      </w:r>
      <w:r>
        <w:rPr>
          <w:color w:val="auto"/>
        </w:rPr>
        <w:t>，遏制安全生产事故发生</w:t>
      </w:r>
      <w:r>
        <w:rPr>
          <w:rFonts w:hint="eastAsia"/>
          <w:color w:val="auto"/>
          <w:lang w:eastAsia="zh-CN"/>
        </w:rPr>
        <w:t>，</w:t>
      </w:r>
      <w:r>
        <w:rPr>
          <w:rFonts w:hint="eastAsia"/>
          <w:color w:val="auto"/>
          <w:lang w:val="en-US" w:eastAsia="zh-CN"/>
        </w:rPr>
        <w:t>特建立阆中市护垭加油站安全生产管理责任清单。</w:t>
      </w:r>
    </w:p>
    <w:p>
      <w:pPr>
        <w:pStyle w:val="5"/>
        <w:numPr>
          <w:ilvl w:val="1"/>
          <w:numId w:val="0"/>
        </w:numPr>
        <w:spacing w:line="360" w:lineRule="auto"/>
        <w:ind w:leftChars="0"/>
        <w:rPr>
          <w:rFonts w:hint="eastAsia" w:ascii="Times New Roman" w:hAnsi="Times New Roman" w:eastAsia="宋体" w:cs="Times New Roman"/>
          <w:color w:val="auto"/>
          <w:sz w:val="32"/>
          <w:szCs w:val="32"/>
          <w:lang w:eastAsia="zh-CN"/>
        </w:rPr>
      </w:pPr>
      <w:bookmarkStart w:id="4" w:name="_Toc476143022"/>
      <w:bookmarkStart w:id="5" w:name="_Toc16956"/>
      <w:bookmarkStart w:id="6" w:name="_Toc18530005"/>
      <w:bookmarkStart w:id="7" w:name="_Toc29099"/>
      <w:r>
        <w:rPr>
          <w:rFonts w:hint="eastAsia"/>
          <w:color w:val="auto"/>
          <w:sz w:val="32"/>
          <w:szCs w:val="32"/>
          <w:lang w:val="en-US" w:eastAsia="zh-CN"/>
        </w:rPr>
        <w:t>1.2</w:t>
      </w:r>
      <w:r>
        <w:rPr>
          <w:rFonts w:hint="eastAsia"/>
          <w:color w:val="auto"/>
          <w:sz w:val="32"/>
          <w:szCs w:val="32"/>
        </w:rPr>
        <w:t>依据</w:t>
      </w:r>
      <w:bookmarkEnd w:id="4"/>
      <w:bookmarkEnd w:id="5"/>
      <w:bookmarkEnd w:id="6"/>
      <w:bookmarkEnd w:id="7"/>
    </w:p>
    <w:p>
      <w:pPr>
        <w:pStyle w:val="6"/>
        <w:numPr>
          <w:ilvl w:val="2"/>
          <w:numId w:val="0"/>
        </w:numPr>
        <w:spacing w:line="360" w:lineRule="auto"/>
        <w:ind w:leftChars="0"/>
        <w:rPr>
          <w:rFonts w:hint="default" w:eastAsia="宋体"/>
          <w:color w:val="auto"/>
          <w:lang w:val="en-US" w:eastAsia="zh-CN"/>
        </w:rPr>
      </w:pPr>
      <w:bookmarkStart w:id="8" w:name="_Toc8629"/>
      <w:bookmarkStart w:id="9" w:name="_Toc15466"/>
      <w:r>
        <w:rPr>
          <w:rFonts w:hint="eastAsia"/>
          <w:color w:val="auto"/>
          <w:lang w:val="en-US" w:eastAsia="zh-CN"/>
        </w:rPr>
        <w:t>1.2.1法律、法规、部门规定</w:t>
      </w:r>
      <w:bookmarkEnd w:id="8"/>
      <w:bookmarkEnd w:id="9"/>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（1）《中华人民共和国安全生产法》（中华人民共和国主席令第13号）自2014年12月1日起施行；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2</w:t>
      </w:r>
      <w:r>
        <w:rPr>
          <w:rFonts w:hint="default" w:ascii="Times New Roman" w:hAnsi="Times New Roman" w:eastAsia="宋体" w:cs="Times New Roman"/>
          <w:bCs/>
          <w:snapToGrid w:val="0"/>
          <w:color w:val="auto"/>
          <w:kern w:val="0"/>
          <w:sz w:val="28"/>
          <w:szCs w:val="21"/>
          <w:lang w:val="en-US" w:eastAsia="zh-CN" w:bidi="ar-SA"/>
        </w:rPr>
        <w:t>）《中华人民共和国突发事件应对法》（中华人民共和国主席令第69号，2007年）自2007年11月1日起施行；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2</w:t>
      </w:r>
      <w:r>
        <w:rPr>
          <w:rFonts w:hint="default" w:ascii="Times New Roman" w:hAnsi="Times New Roman" w:eastAsia="宋体" w:cs="Times New Roman"/>
          <w:bCs/>
          <w:snapToGrid w:val="0"/>
          <w:color w:val="auto"/>
          <w:kern w:val="0"/>
          <w:sz w:val="28"/>
          <w:szCs w:val="21"/>
          <w:lang w:val="en-US" w:eastAsia="zh-CN" w:bidi="ar-SA"/>
        </w:rPr>
        <w:t>）《中华人民共和国消防法》</w:t>
      </w:r>
      <w:r>
        <w:rPr>
          <w:rFonts w:hint="eastAsia" w:ascii="Times New Roman" w:hAnsi="Times New Roman" w:eastAsia="宋体" w:cs="Times New Roman"/>
          <w:bCs/>
          <w:snapToGrid w:val="0"/>
          <w:color w:val="auto"/>
          <w:kern w:val="0"/>
          <w:sz w:val="28"/>
          <w:szCs w:val="21"/>
          <w:lang w:val="en-US" w:eastAsia="zh-CN" w:bidi="ar-SA"/>
        </w:rPr>
        <w:t>（中华人民共和国主席令第29号[2019]）自2019年4月23日起施行</w:t>
      </w:r>
      <w:r>
        <w:rPr>
          <w:rFonts w:hint="default" w:ascii="Times New Roman" w:hAnsi="Times New Roman" w:eastAsia="宋体" w:cs="Times New Roman"/>
          <w:bCs/>
          <w:snapToGrid w:val="0"/>
          <w:color w:val="auto"/>
          <w:kern w:val="0"/>
          <w:sz w:val="28"/>
          <w:szCs w:val="21"/>
          <w:lang w:val="en-US" w:eastAsia="zh-CN" w:bidi="ar-SA"/>
        </w:rPr>
        <w:t>；</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3</w:t>
      </w:r>
      <w:r>
        <w:rPr>
          <w:rFonts w:hint="default" w:ascii="Times New Roman" w:hAnsi="Times New Roman" w:eastAsia="宋体" w:cs="Times New Roman"/>
          <w:bCs/>
          <w:snapToGrid w:val="0"/>
          <w:color w:val="auto"/>
          <w:kern w:val="0"/>
          <w:sz w:val="28"/>
          <w:szCs w:val="21"/>
          <w:lang w:val="en-US" w:eastAsia="zh-CN" w:bidi="ar-SA"/>
        </w:rPr>
        <w:t>）《危险化学品安全管理条例》（国务院令第645号，2013年12月7日）</w:t>
      </w:r>
    </w:p>
    <w:p>
      <w:pPr>
        <w:pageBreakBefore w:val="0"/>
        <w:widowControl w:val="0"/>
        <w:tabs>
          <w:tab w:val="left" w:pos="1080"/>
        </w:tabs>
        <w:kinsoku/>
        <w:wordWrap/>
        <w:overflowPunct/>
        <w:topLinePunct w:val="0"/>
        <w:autoSpaceDE/>
        <w:autoSpaceDN/>
        <w:bidi w:val="0"/>
        <w:adjustRightInd/>
        <w:snapToGrid/>
        <w:spacing w:line="360" w:lineRule="auto"/>
        <w:ind w:left="54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4</w:t>
      </w:r>
      <w:r>
        <w:rPr>
          <w:rFonts w:hint="default" w:ascii="Times New Roman" w:hAnsi="Times New Roman" w:eastAsia="宋体" w:cs="Times New Roman"/>
          <w:bCs/>
          <w:snapToGrid w:val="0"/>
          <w:color w:val="auto"/>
          <w:kern w:val="0"/>
          <w:sz w:val="28"/>
          <w:szCs w:val="21"/>
          <w:lang w:val="en-US" w:eastAsia="zh-CN" w:bidi="ar-SA"/>
        </w:rPr>
        <w:t>）《工伤保险条例》（国务院令第586号）2011年1月1日起施行；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5</w:t>
      </w:r>
      <w:r>
        <w:rPr>
          <w:rFonts w:hint="default" w:ascii="Times New Roman" w:hAnsi="Times New Roman" w:eastAsia="宋体" w:cs="Times New Roman"/>
          <w:bCs/>
          <w:snapToGrid w:val="0"/>
          <w:color w:val="auto"/>
          <w:kern w:val="0"/>
          <w:sz w:val="28"/>
          <w:szCs w:val="21"/>
          <w:lang w:val="en-US" w:eastAsia="zh-CN" w:bidi="ar-SA"/>
        </w:rPr>
        <w:t>）《生产安全事故应急条例》（国务院令第708号）2019年4月1日起施行；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7</w:t>
      </w:r>
      <w:r>
        <w:rPr>
          <w:rFonts w:hint="default" w:ascii="Times New Roman" w:hAnsi="Times New Roman" w:eastAsia="宋体" w:cs="Times New Roman"/>
          <w:bCs/>
          <w:snapToGrid w:val="0"/>
          <w:color w:val="auto"/>
          <w:kern w:val="0"/>
          <w:sz w:val="28"/>
          <w:szCs w:val="21"/>
          <w:lang w:val="en-US" w:eastAsia="zh-CN" w:bidi="ar-SA"/>
        </w:rPr>
        <w:t>）《国务院关于进一步加强企业安全生产工作的通知》（国发[2010]23号）；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8</w:t>
      </w:r>
      <w:r>
        <w:rPr>
          <w:rFonts w:hint="default" w:ascii="Times New Roman" w:hAnsi="Times New Roman" w:eastAsia="宋体" w:cs="Times New Roman"/>
          <w:bCs/>
          <w:snapToGrid w:val="0"/>
          <w:color w:val="auto"/>
          <w:kern w:val="0"/>
          <w:sz w:val="28"/>
          <w:szCs w:val="21"/>
          <w:lang w:val="en-US" w:eastAsia="zh-CN" w:bidi="ar-SA"/>
        </w:rPr>
        <w:t>）《国务院安委会办公室关于进一步加强危险化学品安全生产工作的指导意见》（安委办[2008]26号）；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（9）</w:t>
      </w:r>
      <w:r>
        <w:rPr>
          <w:rFonts w:hint="eastAsia" w:ascii="Times New Roman" w:hAnsi="Times New Roman" w:eastAsia="宋体" w:cs="Times New Roman"/>
          <w:bCs/>
          <w:snapToGrid w:val="0"/>
          <w:color w:val="auto"/>
          <w:kern w:val="0"/>
          <w:sz w:val="28"/>
          <w:szCs w:val="21"/>
          <w:lang w:val="en-US" w:eastAsia="zh-CN" w:bidi="ar-SA"/>
        </w:rPr>
        <w:t>《国务院安委会办公室关于实施遏制重特大事故工作指南构建</w:t>
      </w:r>
      <w:r>
        <w:rPr>
          <w:rFonts w:hint="eastAsia" w:ascii="Times New Roman" w:hAnsi="Times New Roman" w:cs="Times New Roman"/>
          <w:bCs/>
          <w:snapToGrid w:val="0"/>
          <w:color w:val="auto"/>
          <w:kern w:val="0"/>
          <w:sz w:val="28"/>
          <w:szCs w:val="21"/>
          <w:lang w:val="en-US" w:eastAsia="zh-CN" w:bidi="ar-SA"/>
        </w:rPr>
        <w:t>双重预防机制的意见》（安委办〔2016〕11号）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（10）《国务院安委会办公室关于全面加强企业全员安全生产责任制工作的通知》（安委办〔2017〕29号）</w:t>
      </w:r>
    </w:p>
    <w:p>
      <w:pPr>
        <w:pStyle w:val="7"/>
        <w:spacing w:line="360" w:lineRule="auto"/>
        <w:ind w:firstLine="560"/>
        <w:rPr>
          <w:rFonts w:hint="eastAsia"/>
          <w:color w:val="auto"/>
        </w:rPr>
      </w:pPr>
      <w:r>
        <w:rPr>
          <w:rFonts w:hint="eastAsia"/>
          <w:color w:val="auto"/>
          <w:lang w:eastAsia="zh-CN"/>
        </w:rPr>
        <w:t>（</w:t>
      </w:r>
      <w:r>
        <w:rPr>
          <w:rFonts w:hint="eastAsia"/>
          <w:color w:val="auto"/>
          <w:lang w:val="en-US" w:eastAsia="zh-CN"/>
        </w:rPr>
        <w:t>11</w:t>
      </w:r>
      <w:r>
        <w:rPr>
          <w:rFonts w:hint="eastAsia"/>
          <w:color w:val="auto"/>
          <w:lang w:eastAsia="zh-CN"/>
        </w:rPr>
        <w:t>）</w:t>
      </w:r>
      <w:r>
        <w:rPr>
          <w:rFonts w:hint="eastAsia"/>
          <w:color w:val="auto"/>
        </w:rPr>
        <w:t>《关于印发开展工贸企业较大危险因素辨识管控提升防范事故能力行动计划》的通知（安监总管四〔2016〕31号）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default" w:ascii="Times New Roman" w:hAnsi="Times New Roman" w:eastAsia="宋体" w:cs="Times New Roman"/>
          <w:bCs/>
          <w:snapToGrid w:val="0"/>
          <w:color w:val="auto"/>
          <w:kern w:val="0"/>
          <w:sz w:val="28"/>
          <w:szCs w:val="21"/>
          <w:lang w:val="en-US" w:eastAsia="zh-CN" w:bidi="ar-SA"/>
        </w:rPr>
        <w:t>（</w:t>
      </w:r>
      <w:r>
        <w:rPr>
          <w:rFonts w:hint="eastAsia" w:ascii="Times New Roman" w:hAnsi="Times New Roman" w:cs="Times New Roman"/>
          <w:bCs/>
          <w:snapToGrid w:val="0"/>
          <w:color w:val="auto"/>
          <w:kern w:val="0"/>
          <w:sz w:val="28"/>
          <w:szCs w:val="21"/>
          <w:lang w:val="en-US" w:eastAsia="zh-CN" w:bidi="ar-SA"/>
        </w:rPr>
        <w:t>12</w:t>
      </w:r>
      <w:r>
        <w:rPr>
          <w:rFonts w:hint="default" w:ascii="Times New Roman" w:hAnsi="Times New Roman" w:eastAsia="宋体" w:cs="Times New Roman"/>
          <w:bCs/>
          <w:snapToGrid w:val="0"/>
          <w:color w:val="auto"/>
          <w:kern w:val="0"/>
          <w:sz w:val="28"/>
          <w:szCs w:val="21"/>
          <w:lang w:val="en-US" w:eastAsia="zh-CN" w:bidi="ar-SA"/>
        </w:rPr>
        <w:t>）《生产安全事故应急预案管理办法》（</w:t>
      </w:r>
      <w:r>
        <w:rPr>
          <w:rFonts w:hint="eastAsia" w:ascii="Times New Roman" w:hAnsi="Times New Roman" w:eastAsia="宋体" w:cs="Times New Roman"/>
          <w:bCs/>
          <w:snapToGrid w:val="0"/>
          <w:color w:val="auto"/>
          <w:kern w:val="0"/>
          <w:sz w:val="28"/>
          <w:szCs w:val="21"/>
          <w:lang w:val="en-US" w:eastAsia="zh-CN" w:bidi="ar-SA"/>
        </w:rPr>
        <w:t>应急管理部</w:t>
      </w:r>
      <w:r>
        <w:rPr>
          <w:rFonts w:hint="default" w:ascii="Times New Roman" w:hAnsi="Times New Roman" w:eastAsia="宋体" w:cs="Times New Roman"/>
          <w:bCs/>
          <w:snapToGrid w:val="0"/>
          <w:color w:val="auto"/>
          <w:kern w:val="0"/>
          <w:sz w:val="28"/>
          <w:szCs w:val="21"/>
          <w:lang w:val="en-US" w:eastAsia="zh-CN" w:bidi="ar-SA"/>
        </w:rPr>
        <w:t>令第</w:t>
      </w:r>
      <w:r>
        <w:rPr>
          <w:rFonts w:hint="eastAsia" w:ascii="Times New Roman" w:hAnsi="Times New Roman" w:eastAsia="宋体" w:cs="Times New Roman"/>
          <w:bCs/>
          <w:snapToGrid w:val="0"/>
          <w:color w:val="auto"/>
          <w:kern w:val="0"/>
          <w:sz w:val="28"/>
          <w:szCs w:val="21"/>
          <w:lang w:val="en-US" w:eastAsia="zh-CN" w:bidi="ar-SA"/>
        </w:rPr>
        <w:t>2</w:t>
      </w:r>
      <w:r>
        <w:rPr>
          <w:rFonts w:hint="default" w:ascii="Times New Roman" w:hAnsi="Times New Roman" w:eastAsia="宋体" w:cs="Times New Roman"/>
          <w:bCs/>
          <w:snapToGrid w:val="0"/>
          <w:color w:val="auto"/>
          <w:kern w:val="0"/>
          <w:sz w:val="28"/>
          <w:szCs w:val="21"/>
          <w:lang w:val="en-US" w:eastAsia="zh-CN" w:bidi="ar-SA"/>
        </w:rPr>
        <w:t>号）自201</w:t>
      </w:r>
      <w:r>
        <w:rPr>
          <w:rFonts w:hint="eastAsia" w:ascii="Times New Roman" w:hAnsi="Times New Roman" w:eastAsia="宋体" w:cs="Times New Roman"/>
          <w:bCs/>
          <w:snapToGrid w:val="0"/>
          <w:color w:val="auto"/>
          <w:kern w:val="0"/>
          <w:sz w:val="28"/>
          <w:szCs w:val="21"/>
          <w:lang w:val="en-US" w:eastAsia="zh-CN" w:bidi="ar-SA"/>
        </w:rPr>
        <w:t>9</w:t>
      </w:r>
      <w:r>
        <w:rPr>
          <w:rFonts w:hint="default" w:ascii="Times New Roman" w:hAnsi="Times New Roman" w:eastAsia="宋体" w:cs="Times New Roman"/>
          <w:bCs/>
          <w:snapToGrid w:val="0"/>
          <w:color w:val="auto"/>
          <w:kern w:val="0"/>
          <w:sz w:val="28"/>
          <w:szCs w:val="21"/>
          <w:lang w:val="en-US" w:eastAsia="zh-CN" w:bidi="ar-SA"/>
        </w:rPr>
        <w:t>年</w:t>
      </w:r>
      <w:r>
        <w:rPr>
          <w:rFonts w:hint="eastAsia" w:ascii="Times New Roman" w:hAnsi="Times New Roman" w:eastAsia="宋体" w:cs="Times New Roman"/>
          <w:bCs/>
          <w:snapToGrid w:val="0"/>
          <w:color w:val="auto"/>
          <w:kern w:val="0"/>
          <w:sz w:val="28"/>
          <w:szCs w:val="21"/>
          <w:lang w:val="en-US" w:eastAsia="zh-CN" w:bidi="ar-SA"/>
        </w:rPr>
        <w:t>9</w:t>
      </w:r>
      <w:r>
        <w:rPr>
          <w:rFonts w:hint="default" w:ascii="Times New Roman" w:hAnsi="Times New Roman" w:eastAsia="宋体" w:cs="Times New Roman"/>
          <w:bCs/>
          <w:snapToGrid w:val="0"/>
          <w:color w:val="auto"/>
          <w:kern w:val="0"/>
          <w:sz w:val="28"/>
          <w:szCs w:val="21"/>
          <w:lang w:val="en-US" w:eastAsia="zh-CN" w:bidi="ar-SA"/>
        </w:rPr>
        <w:t>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（13）</w:t>
      </w:r>
      <w:r>
        <w:rPr>
          <w:rFonts w:hint="default" w:ascii="Times New Roman" w:hAnsi="Times New Roman" w:eastAsia="宋体" w:cs="Times New Roman"/>
          <w:bCs/>
          <w:snapToGrid w:val="0"/>
          <w:color w:val="auto"/>
          <w:kern w:val="0"/>
          <w:sz w:val="28"/>
          <w:szCs w:val="21"/>
          <w:lang w:val="en-US" w:eastAsia="zh-CN" w:bidi="ar-SA"/>
        </w:rPr>
        <w:t>《生产经营单位安全培训规定》(安监总局令第80号修改，2015年7月1日)；</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（14）</w:t>
      </w:r>
      <w:r>
        <w:rPr>
          <w:rFonts w:hint="default" w:ascii="Times New Roman" w:hAnsi="Times New Roman" w:eastAsia="宋体" w:cs="Times New Roman"/>
          <w:bCs/>
          <w:snapToGrid w:val="0"/>
          <w:color w:val="auto"/>
          <w:kern w:val="0"/>
          <w:sz w:val="28"/>
          <w:szCs w:val="21"/>
          <w:lang w:val="en-US" w:eastAsia="zh-CN" w:bidi="ar-SA"/>
        </w:rPr>
        <w:t>《四川省安全生产条例》（2006年11月30日四川省第十届人大常委会第二十四次会议通过）自2007年1月1日起施行；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（15）</w:t>
      </w:r>
      <w:r>
        <w:rPr>
          <w:rFonts w:hint="default" w:ascii="Times New Roman" w:hAnsi="Times New Roman" w:eastAsia="宋体" w:cs="Times New Roman"/>
          <w:bCs/>
          <w:snapToGrid w:val="0"/>
          <w:color w:val="auto"/>
          <w:kern w:val="0"/>
          <w:sz w:val="28"/>
          <w:szCs w:val="21"/>
          <w:lang w:val="en-US" w:eastAsia="zh-CN" w:bidi="ar-SA"/>
        </w:rPr>
        <w:t>《四川省生产经营单位安全生产责任规定》（四川省人民政府令第216号）自2007年12月9日起施行；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（16）</w:t>
      </w:r>
      <w:r>
        <w:rPr>
          <w:rFonts w:hint="default" w:ascii="Times New Roman" w:hAnsi="Times New Roman" w:eastAsia="宋体" w:cs="Times New Roman"/>
          <w:bCs/>
          <w:snapToGrid w:val="0"/>
          <w:color w:val="auto"/>
          <w:kern w:val="0"/>
          <w:sz w:val="28"/>
          <w:szCs w:val="21"/>
          <w:lang w:val="en-US" w:eastAsia="zh-CN" w:bidi="ar-SA"/>
        </w:rPr>
        <w:t>四川省政府安委会办公室 关于印发《四川省安全风险分级管控工作指南》的通知</w:t>
      </w:r>
      <w:r>
        <w:rPr>
          <w:rFonts w:hint="eastAsia" w:ascii="Times New Roman" w:hAnsi="Times New Roman" w:eastAsia="宋体" w:cs="Times New Roman"/>
          <w:bCs/>
          <w:snapToGrid w:val="0"/>
          <w:color w:val="auto"/>
          <w:kern w:val="0"/>
          <w:sz w:val="28"/>
          <w:szCs w:val="21"/>
          <w:lang w:val="en-US" w:eastAsia="zh-CN" w:bidi="ar-SA"/>
        </w:rPr>
        <w:t>（</w:t>
      </w:r>
      <w:r>
        <w:rPr>
          <w:rFonts w:hint="default" w:ascii="Times New Roman" w:hAnsi="Times New Roman" w:eastAsia="宋体" w:cs="Times New Roman"/>
          <w:bCs/>
          <w:snapToGrid w:val="0"/>
          <w:color w:val="auto"/>
          <w:kern w:val="0"/>
          <w:sz w:val="28"/>
          <w:szCs w:val="21"/>
          <w:lang w:val="en-US" w:eastAsia="zh-CN" w:bidi="ar-SA"/>
        </w:rPr>
        <w:t xml:space="preserve"> 川安办〔2017〕25号</w:t>
      </w:r>
      <w:r>
        <w:rPr>
          <w:rFonts w:hint="eastAsia" w:ascii="Times New Roman" w:hAnsi="Times New Roman" w:eastAsia="宋体" w:cs="Times New Roman"/>
          <w:bCs/>
          <w:snapToGrid w:val="0"/>
          <w:color w:val="auto"/>
          <w:kern w:val="0"/>
          <w:sz w:val="28"/>
          <w:szCs w:val="21"/>
          <w:lang w:val="en-US" w:eastAsia="zh-CN" w:bidi="ar-SA"/>
        </w:rPr>
        <w:t>）</w:t>
      </w:r>
    </w:p>
    <w:p>
      <w:pPr>
        <w:pStyle w:val="6"/>
        <w:numPr>
          <w:ilvl w:val="2"/>
          <w:numId w:val="0"/>
        </w:numPr>
        <w:spacing w:line="360" w:lineRule="auto"/>
        <w:ind w:leftChars="0"/>
        <w:rPr>
          <w:rFonts w:hint="default" w:ascii="Times New Roman" w:hAnsi="Times New Roman" w:eastAsia="宋体" w:cs="Times New Roman"/>
          <w:bCs/>
          <w:snapToGrid w:val="0"/>
          <w:color w:val="auto"/>
          <w:kern w:val="0"/>
          <w:sz w:val="28"/>
          <w:szCs w:val="21"/>
          <w:lang w:val="en-US" w:eastAsia="zh-CN" w:bidi="ar-SA"/>
        </w:rPr>
      </w:pPr>
      <w:bookmarkStart w:id="10" w:name="_Toc24971"/>
      <w:bookmarkStart w:id="11" w:name="_Toc21201"/>
      <w:r>
        <w:rPr>
          <w:rFonts w:hint="eastAsia"/>
          <w:color w:val="auto"/>
          <w:lang w:val="en-US" w:eastAsia="zh-CN"/>
        </w:rPr>
        <w:t>1.2.2标准规范</w:t>
      </w:r>
      <w:bookmarkEnd w:id="10"/>
      <w:bookmarkEnd w:id="11"/>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（1）</w:t>
      </w:r>
      <w:r>
        <w:rPr>
          <w:rFonts w:hint="default" w:ascii="Times New Roman" w:hAnsi="Times New Roman" w:eastAsia="宋体" w:cs="Times New Roman"/>
          <w:bCs/>
          <w:snapToGrid w:val="0"/>
          <w:color w:val="auto"/>
          <w:kern w:val="0"/>
          <w:sz w:val="28"/>
          <w:szCs w:val="21"/>
          <w:lang w:val="en-US" w:eastAsia="zh-CN" w:bidi="ar-SA"/>
        </w:rPr>
        <w:t>《建筑设计防火规范》（GB50016-2014，2018年版）；</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（2）</w:t>
      </w:r>
      <w:r>
        <w:rPr>
          <w:rFonts w:hint="default" w:ascii="Times New Roman" w:hAnsi="Times New Roman" w:eastAsia="宋体" w:cs="Times New Roman"/>
          <w:bCs/>
          <w:snapToGrid w:val="0"/>
          <w:color w:val="auto"/>
          <w:kern w:val="0"/>
          <w:sz w:val="28"/>
          <w:szCs w:val="21"/>
          <w:lang w:val="en-US" w:eastAsia="zh-CN" w:bidi="ar-SA"/>
        </w:rPr>
        <w:t>《汽车加油加气站设计与施工规范》（GB50156</w:t>
      </w:r>
      <w:r>
        <w:rPr>
          <w:rFonts w:hint="eastAsia" w:ascii="Times New Roman" w:hAnsi="Times New Roman" w:eastAsia="宋体" w:cs="Times New Roman"/>
          <w:bCs/>
          <w:snapToGrid w:val="0"/>
          <w:color w:val="auto"/>
          <w:kern w:val="0"/>
          <w:sz w:val="28"/>
          <w:szCs w:val="21"/>
          <w:lang w:val="en-US" w:eastAsia="zh-CN" w:bidi="ar-SA"/>
        </w:rPr>
        <w:t>-</w:t>
      </w:r>
      <w:r>
        <w:rPr>
          <w:rFonts w:hint="default" w:ascii="Times New Roman" w:hAnsi="Times New Roman" w:eastAsia="宋体" w:cs="Times New Roman"/>
          <w:bCs/>
          <w:snapToGrid w:val="0"/>
          <w:color w:val="auto"/>
          <w:kern w:val="0"/>
          <w:sz w:val="28"/>
          <w:szCs w:val="21"/>
          <w:lang w:val="en-US" w:eastAsia="zh-CN" w:bidi="ar-SA"/>
        </w:rPr>
        <w:t>2012，2014版）</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（3）</w:t>
      </w:r>
      <w:r>
        <w:rPr>
          <w:rFonts w:hint="default" w:ascii="Times New Roman" w:hAnsi="Times New Roman" w:eastAsia="宋体" w:cs="Times New Roman"/>
          <w:bCs/>
          <w:snapToGrid w:val="0"/>
          <w:color w:val="auto"/>
          <w:kern w:val="0"/>
          <w:sz w:val="28"/>
          <w:szCs w:val="21"/>
          <w:lang w:val="en-US" w:eastAsia="zh-CN" w:bidi="ar-SA"/>
        </w:rPr>
        <w:t>《爆炸危险环境电力装置设计规范》（GB50058-2014)；</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（4）</w:t>
      </w:r>
      <w:r>
        <w:rPr>
          <w:rFonts w:hint="default" w:ascii="Times New Roman" w:hAnsi="Times New Roman" w:eastAsia="宋体" w:cs="Times New Roman"/>
          <w:bCs/>
          <w:snapToGrid w:val="0"/>
          <w:color w:val="auto"/>
          <w:kern w:val="0"/>
          <w:sz w:val="28"/>
          <w:szCs w:val="21"/>
          <w:lang w:val="en-US" w:eastAsia="zh-CN" w:bidi="ar-SA"/>
        </w:rPr>
        <w:t>《生产经营单位生产安全事故应急预案编制导则》（GB/T29639-2013）；</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（5）</w:t>
      </w:r>
      <w:r>
        <w:rPr>
          <w:rFonts w:hint="default" w:ascii="Times New Roman" w:hAnsi="Times New Roman" w:eastAsia="宋体" w:cs="Times New Roman"/>
          <w:bCs/>
          <w:snapToGrid w:val="0"/>
          <w:color w:val="auto"/>
          <w:kern w:val="0"/>
          <w:sz w:val="28"/>
          <w:szCs w:val="21"/>
          <w:lang w:val="en-US" w:eastAsia="zh-CN" w:bidi="ar-SA"/>
        </w:rPr>
        <w:t>《危险化学品重大危险源辨识》（GB18218-2018）；</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（6）</w:t>
      </w:r>
      <w:r>
        <w:rPr>
          <w:rFonts w:hint="default" w:ascii="Times New Roman" w:hAnsi="Times New Roman" w:eastAsia="宋体" w:cs="Times New Roman"/>
          <w:bCs/>
          <w:snapToGrid w:val="0"/>
          <w:color w:val="auto"/>
          <w:kern w:val="0"/>
          <w:sz w:val="28"/>
          <w:szCs w:val="21"/>
          <w:lang w:val="en-US" w:eastAsia="zh-CN" w:bidi="ar-SA"/>
        </w:rPr>
        <w:t>《企业职工伤亡事故分类标准》（GB6441-1986）；</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color w:val="auto"/>
          <w:kern w:val="0"/>
          <w:sz w:val="28"/>
          <w:szCs w:val="21"/>
          <w:lang w:val="en-US" w:eastAsia="zh-CN" w:bidi="ar-SA"/>
        </w:rPr>
      </w:pPr>
      <w:r>
        <w:rPr>
          <w:rFonts w:hint="eastAsia" w:ascii="Times New Roman" w:hAnsi="Times New Roman" w:cs="Times New Roman"/>
          <w:bCs/>
          <w:snapToGrid w:val="0"/>
          <w:color w:val="auto"/>
          <w:kern w:val="0"/>
          <w:sz w:val="28"/>
          <w:szCs w:val="21"/>
          <w:lang w:val="en-US" w:eastAsia="zh-CN" w:bidi="ar-SA"/>
        </w:rPr>
        <w:t>（7）</w:t>
      </w:r>
      <w:r>
        <w:rPr>
          <w:rFonts w:hint="default" w:ascii="Times New Roman" w:hAnsi="Times New Roman" w:eastAsia="宋体" w:cs="Times New Roman"/>
          <w:bCs/>
          <w:snapToGrid w:val="0"/>
          <w:color w:val="auto"/>
          <w:kern w:val="0"/>
          <w:sz w:val="28"/>
          <w:szCs w:val="21"/>
          <w:lang w:val="en-US" w:eastAsia="zh-CN" w:bidi="ar-SA"/>
        </w:rPr>
        <w:t>《生产过程危险和有害因素分类与代码》（GB/T13861-2009）；</w:t>
      </w:r>
    </w:p>
    <w:p>
      <w:pPr>
        <w:pStyle w:val="7"/>
        <w:spacing w:line="360" w:lineRule="auto"/>
        <w:ind w:firstLine="560"/>
        <w:rPr>
          <w:rFonts w:hint="eastAsia" w:eastAsia="宋体"/>
          <w:color w:val="auto"/>
          <w:lang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企业安全生产标准化基本规范</w:t>
      </w:r>
      <w:r>
        <w:rPr>
          <w:rFonts w:hint="eastAsia"/>
          <w:color w:val="auto"/>
          <w:lang w:eastAsia="zh-CN"/>
        </w:rPr>
        <w:t>》（</w:t>
      </w:r>
      <w:r>
        <w:rPr>
          <w:color w:val="auto"/>
        </w:rPr>
        <w:t>GBT33000-2016</w:t>
      </w:r>
      <w:r>
        <w:rPr>
          <w:rFonts w:hint="eastAsia"/>
          <w:color w:val="auto"/>
        </w:rPr>
        <w:t xml:space="preserve"> </w:t>
      </w:r>
      <w:r>
        <w:rPr>
          <w:rFonts w:hint="eastAsia"/>
          <w:color w:val="auto"/>
          <w:lang w:eastAsia="zh-CN"/>
        </w:rPr>
        <w:t>）</w:t>
      </w:r>
    </w:p>
    <w:p>
      <w:pPr>
        <w:pStyle w:val="7"/>
        <w:spacing w:line="360" w:lineRule="auto"/>
        <w:ind w:firstLine="560"/>
        <w:rPr>
          <w:rFonts w:hint="eastAsia" w:eastAsia="宋体"/>
          <w:color w:val="auto"/>
          <w:lang w:eastAsia="zh-CN"/>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安全生产风险分级管控体系通则</w:t>
      </w:r>
      <w:r>
        <w:rPr>
          <w:rFonts w:hint="eastAsia"/>
          <w:color w:val="auto"/>
          <w:lang w:eastAsia="zh-CN"/>
        </w:rPr>
        <w:t>《</w:t>
      </w:r>
      <w:r>
        <w:rPr>
          <w:rFonts w:hint="eastAsia"/>
          <w:color w:val="auto"/>
        </w:rPr>
        <w:t xml:space="preserve">DB37/T 2882-2016 </w:t>
      </w:r>
      <w:r>
        <w:rPr>
          <w:rFonts w:hint="eastAsia"/>
          <w:color w:val="auto"/>
          <w:lang w:eastAsia="zh-CN"/>
        </w:rPr>
        <w:t>》</w:t>
      </w:r>
    </w:p>
    <w:p>
      <w:pPr>
        <w:pStyle w:val="7"/>
        <w:spacing w:line="360" w:lineRule="auto"/>
        <w:ind w:firstLine="560"/>
        <w:rPr>
          <w:rFonts w:hint="eastAsia" w:eastAsia="宋体"/>
          <w:color w:val="auto"/>
          <w:lang w:eastAsia="zh-CN"/>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rPr>
        <w:t>生产安全事故隐患排查治理体系通则</w:t>
      </w:r>
      <w:r>
        <w:rPr>
          <w:rFonts w:hint="eastAsia"/>
          <w:color w:val="auto"/>
          <w:lang w:eastAsia="zh-CN"/>
        </w:rPr>
        <w:t>》（</w:t>
      </w:r>
      <w:r>
        <w:rPr>
          <w:rFonts w:hint="eastAsia"/>
          <w:color w:val="auto"/>
        </w:rPr>
        <w:t>DB37/T2883—2016</w:t>
      </w:r>
      <w:r>
        <w:rPr>
          <w:rFonts w:hint="eastAsia"/>
          <w:color w:val="auto"/>
          <w:lang w:eastAsia="zh-CN"/>
        </w:rPr>
        <w:t>）</w:t>
      </w:r>
    </w:p>
    <w:p>
      <w:pPr>
        <w:pStyle w:val="5"/>
        <w:numPr>
          <w:ilvl w:val="1"/>
          <w:numId w:val="0"/>
        </w:numPr>
        <w:ind w:leftChars="0"/>
        <w:rPr>
          <w:rFonts w:hint="default" w:ascii="Times New Roman" w:hAnsi="Times New Roman" w:eastAsia="黑体" w:cs="Times New Roman"/>
          <w:color w:val="auto"/>
          <w:sz w:val="32"/>
          <w:szCs w:val="32"/>
          <w:lang w:val="en-US" w:eastAsia="zh-CN"/>
        </w:rPr>
      </w:pPr>
      <w:bookmarkStart w:id="12" w:name="_Toc8570"/>
      <w:bookmarkStart w:id="13" w:name="_Toc27995"/>
      <w:r>
        <w:rPr>
          <w:rFonts w:hint="eastAsia"/>
          <w:color w:val="auto"/>
          <w:sz w:val="32"/>
          <w:szCs w:val="32"/>
          <w:lang w:val="en-US" w:eastAsia="zh-CN"/>
        </w:rPr>
        <w:t>1.3加油站概况</w:t>
      </w:r>
      <w:bookmarkEnd w:id="12"/>
      <w:bookmarkEnd w:id="13"/>
    </w:p>
    <w:p>
      <w:pPr>
        <w:pStyle w:val="6"/>
        <w:numPr>
          <w:ilvl w:val="2"/>
          <w:numId w:val="0"/>
        </w:numPr>
        <w:spacing w:line="360" w:lineRule="auto"/>
        <w:ind w:leftChars="0"/>
        <w:rPr>
          <w:rFonts w:hint="eastAsia"/>
          <w:b/>
          <w:bCs w:val="0"/>
          <w:color w:val="auto"/>
          <w:lang w:val="en-US" w:eastAsia="zh-CN"/>
        </w:rPr>
      </w:pPr>
      <w:bookmarkStart w:id="14" w:name="_Toc24018"/>
      <w:bookmarkStart w:id="15" w:name="_Toc30311"/>
      <w:r>
        <w:rPr>
          <w:rFonts w:hint="eastAsia"/>
          <w:color w:val="auto"/>
          <w:lang w:val="en-US" w:eastAsia="zh-CN"/>
        </w:rPr>
        <w:t>1.3.1加油站基本情况表</w:t>
      </w:r>
      <w:bookmarkEnd w:id="14"/>
      <w:bookmarkEnd w:id="15"/>
    </w:p>
    <w:p>
      <w:pPr>
        <w:pStyle w:val="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b/>
          <w:bCs w:val="0"/>
          <w:color w:val="auto"/>
          <w:sz w:val="24"/>
          <w:szCs w:val="20"/>
          <w:lang w:val="en-US" w:eastAsia="zh-CN"/>
        </w:rPr>
      </w:pPr>
      <w:r>
        <w:rPr>
          <w:rFonts w:hint="eastAsia"/>
          <w:b/>
          <w:bCs w:val="0"/>
          <w:color w:val="auto"/>
          <w:sz w:val="24"/>
          <w:szCs w:val="20"/>
          <w:lang w:val="en-US" w:eastAsia="zh-CN"/>
        </w:rPr>
        <w:t>表1-1 加油站基本情况表</w:t>
      </w:r>
    </w:p>
    <w:tbl>
      <w:tblPr>
        <w:tblStyle w:val="90"/>
        <w:tblpPr w:leftFromText="180" w:rightFromText="180" w:vertAnchor="text" w:horzAnchor="margin" w:tblpY="189"/>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2624"/>
        <w:gridCol w:w="15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企业名称</w:t>
            </w:r>
          </w:p>
        </w:tc>
        <w:tc>
          <w:tcPr>
            <w:tcW w:w="75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Arial"/>
                <w:color w:val="auto"/>
                <w:sz w:val="24"/>
                <w:szCs w:val="20"/>
                <w:lang w:eastAsia="zh-CN"/>
              </w:rPr>
            </w:pPr>
            <w:r>
              <w:rPr>
                <w:rFonts w:hint="eastAsia" w:ascii="宋体" w:hAnsi="宋体" w:cs="Arial"/>
                <w:color w:val="auto"/>
                <w:sz w:val="24"/>
                <w:szCs w:val="20"/>
                <w:lang w:eastAsia="zh-CN"/>
              </w:rPr>
              <w:t>阆中市护垭加油站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企业住所</w:t>
            </w:r>
          </w:p>
        </w:tc>
        <w:tc>
          <w:tcPr>
            <w:tcW w:w="75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Arial"/>
                <w:color w:val="auto"/>
                <w:sz w:val="24"/>
                <w:szCs w:val="20"/>
                <w:lang w:val="en-US" w:eastAsia="zh-CN"/>
              </w:rPr>
            </w:pPr>
            <w:r>
              <w:rPr>
                <w:rFonts w:hint="eastAsia" w:ascii="宋体" w:hAnsi="宋体" w:cs="Arial"/>
                <w:color w:val="auto"/>
                <w:sz w:val="24"/>
                <w:szCs w:val="20"/>
                <w:lang w:val="en-US" w:eastAsia="zh-CN"/>
              </w:rPr>
              <w:t>四川省南充市阆中市望垭镇护垭场1号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登记机关</w:t>
            </w:r>
          </w:p>
        </w:tc>
        <w:tc>
          <w:tcPr>
            <w:tcW w:w="26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rPr>
            </w:pPr>
            <w:r>
              <w:rPr>
                <w:rFonts w:hint="eastAsia" w:ascii="宋体" w:hAnsi="宋体" w:cs="Arial"/>
                <w:color w:val="auto"/>
                <w:sz w:val="24"/>
                <w:szCs w:val="20"/>
              </w:rPr>
              <w:t>阆中</w:t>
            </w:r>
            <w:r>
              <w:rPr>
                <w:rFonts w:hint="eastAsia" w:ascii="宋体" w:hAnsi="宋体" w:cs="Arial"/>
                <w:color w:val="auto"/>
                <w:sz w:val="24"/>
                <w:szCs w:val="20"/>
                <w:lang w:val="en-US" w:eastAsia="zh-CN"/>
              </w:rPr>
              <w:t>市市场监督管理</w:t>
            </w:r>
            <w:r>
              <w:rPr>
                <w:rFonts w:hint="eastAsia" w:ascii="宋体" w:hAnsi="宋体" w:cs="Arial"/>
                <w:color w:val="auto"/>
                <w:sz w:val="24"/>
                <w:szCs w:val="20"/>
              </w:rPr>
              <w:t>局</w:t>
            </w:r>
          </w:p>
        </w:tc>
        <w:tc>
          <w:tcPr>
            <w:tcW w:w="15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注册号</w:t>
            </w:r>
          </w:p>
        </w:tc>
        <w:tc>
          <w:tcPr>
            <w:tcW w:w="34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宋体" w:hAnsi="宋体" w:eastAsia="宋体" w:cs="Arial"/>
                <w:color w:val="auto"/>
                <w:sz w:val="24"/>
                <w:szCs w:val="20"/>
                <w:lang w:val="en-US" w:eastAsia="zh-CN"/>
              </w:rPr>
            </w:pPr>
            <w:r>
              <w:rPr>
                <w:rFonts w:hint="eastAsia" w:ascii="宋体" w:hAnsi="宋体" w:cs="Arial"/>
                <w:color w:val="auto"/>
                <w:sz w:val="24"/>
                <w:szCs w:val="20"/>
                <w:lang w:val="en-US" w:eastAsia="zh-CN"/>
              </w:rPr>
              <w:t>91511381782272704R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投资人姓名</w:t>
            </w:r>
          </w:p>
        </w:tc>
        <w:tc>
          <w:tcPr>
            <w:tcW w:w="26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Arial"/>
                <w:color w:val="auto"/>
                <w:sz w:val="24"/>
                <w:szCs w:val="20"/>
                <w:lang w:eastAsia="zh-CN"/>
              </w:rPr>
            </w:pPr>
            <w:r>
              <w:rPr>
                <w:rFonts w:hint="eastAsia" w:ascii="宋体" w:hAnsi="宋体" w:cs="Arial"/>
                <w:color w:val="auto"/>
                <w:sz w:val="24"/>
                <w:szCs w:val="20"/>
                <w:lang w:eastAsia="zh-CN"/>
              </w:rPr>
              <w:t>莫尚友</w:t>
            </w:r>
          </w:p>
        </w:tc>
        <w:tc>
          <w:tcPr>
            <w:tcW w:w="15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黑体" w:cs="Arial"/>
                <w:b/>
                <w:color w:val="auto"/>
                <w:sz w:val="24"/>
                <w:szCs w:val="20"/>
              </w:rPr>
            </w:pPr>
            <w:r>
              <w:rPr>
                <w:rFonts w:hint="eastAsia" w:ascii="宋体" w:hAnsi="宋体" w:eastAsia="黑体" w:cs="Arial"/>
                <w:b/>
                <w:color w:val="auto"/>
                <w:sz w:val="24"/>
                <w:szCs w:val="20"/>
              </w:rPr>
              <w:t>经营范围</w:t>
            </w:r>
          </w:p>
        </w:tc>
        <w:tc>
          <w:tcPr>
            <w:tcW w:w="34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rPr>
            </w:pPr>
            <w:r>
              <w:rPr>
                <w:rFonts w:hint="eastAsia" w:ascii="宋体" w:hAnsi="宋体" w:cs="Arial"/>
                <w:color w:val="auto"/>
                <w:sz w:val="24"/>
                <w:szCs w:val="20"/>
              </w:rPr>
              <w:t>成品油零售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Arial"/>
                <w:b/>
                <w:color w:val="auto"/>
                <w:sz w:val="24"/>
                <w:szCs w:val="20"/>
                <w:lang w:val="en-US" w:eastAsia="zh-CN"/>
              </w:rPr>
            </w:pPr>
            <w:r>
              <w:rPr>
                <w:rFonts w:hint="eastAsia" w:ascii="宋体" w:hAnsi="宋体" w:cs="Arial"/>
                <w:b/>
                <w:color w:val="auto"/>
                <w:sz w:val="24"/>
                <w:szCs w:val="20"/>
                <w:lang w:val="en-US" w:eastAsia="zh-CN"/>
              </w:rPr>
              <w:t>站长</w:t>
            </w:r>
          </w:p>
        </w:tc>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宋体" w:hAnsi="宋体" w:eastAsia="宋体" w:cs="Arial"/>
                <w:color w:val="auto"/>
                <w:sz w:val="24"/>
                <w:szCs w:val="20"/>
                <w:lang w:val="en-US" w:eastAsia="zh-CN"/>
              </w:rPr>
            </w:pPr>
            <w:r>
              <w:rPr>
                <w:rFonts w:hint="eastAsia" w:ascii="宋体" w:hAnsi="宋体" w:cs="Arial"/>
                <w:color w:val="auto"/>
                <w:sz w:val="24"/>
                <w:szCs w:val="20"/>
                <w:lang w:eastAsia="zh-CN"/>
              </w:rPr>
              <w:t>莫尚友</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安全员</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宋体" w:hAnsi="宋体" w:eastAsia="宋体" w:cs="Arial"/>
                <w:color w:val="auto"/>
                <w:sz w:val="24"/>
                <w:szCs w:val="20"/>
                <w:lang w:val="en-US" w:eastAsia="zh-CN"/>
              </w:rPr>
            </w:pPr>
            <w:r>
              <w:rPr>
                <w:rFonts w:hint="eastAsia" w:ascii="宋体" w:hAnsi="宋体" w:cs="Arial"/>
                <w:color w:val="auto"/>
                <w:sz w:val="24"/>
                <w:szCs w:val="20"/>
                <w:lang w:val="en-US" w:eastAsia="zh-CN"/>
              </w:rPr>
              <w:t>杜秀琼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储油量</w:t>
            </w:r>
          </w:p>
        </w:tc>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vertAlign w:val="superscript"/>
              </w:rPr>
            </w:pPr>
            <w:r>
              <w:rPr>
                <w:rFonts w:hint="eastAsia" w:ascii="宋体" w:hAnsi="宋体" w:cs="Arial"/>
                <w:color w:val="auto"/>
                <w:sz w:val="24"/>
                <w:szCs w:val="20"/>
              </w:rPr>
              <w:t>0#柴油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vertAlign w:val="superscript"/>
              </w:rPr>
            </w:pPr>
            <w:r>
              <w:rPr>
                <w:rFonts w:hint="eastAsia" w:ascii="宋体" w:hAnsi="宋体" w:cs="Arial"/>
                <w:color w:val="auto"/>
                <w:sz w:val="24"/>
                <w:szCs w:val="20"/>
              </w:rPr>
              <w:t>9</w:t>
            </w:r>
            <w:r>
              <w:rPr>
                <w:rFonts w:hint="eastAsia" w:ascii="宋体" w:hAnsi="宋体" w:cs="Arial"/>
                <w:color w:val="auto"/>
                <w:sz w:val="24"/>
                <w:szCs w:val="20"/>
                <w:lang w:val="en-US" w:eastAsia="zh-CN"/>
              </w:rPr>
              <w:t>5</w:t>
            </w:r>
            <w:r>
              <w:rPr>
                <w:rFonts w:hint="eastAsia" w:ascii="宋体" w:hAnsi="宋体" w:cs="Arial"/>
                <w:color w:val="auto"/>
                <w:sz w:val="24"/>
                <w:szCs w:val="20"/>
              </w:rPr>
              <w:t>#汽油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vertAlign w:val="superscript"/>
              </w:rPr>
            </w:pPr>
            <w:r>
              <w:rPr>
                <w:rFonts w:hint="eastAsia" w:ascii="宋体" w:hAnsi="宋体" w:cs="Arial"/>
                <w:color w:val="auto"/>
                <w:sz w:val="24"/>
                <w:szCs w:val="20"/>
              </w:rPr>
              <w:t>9</w:t>
            </w:r>
            <w:r>
              <w:rPr>
                <w:rFonts w:hint="eastAsia" w:ascii="宋体" w:hAnsi="宋体" w:cs="Arial"/>
                <w:color w:val="auto"/>
                <w:sz w:val="24"/>
                <w:szCs w:val="20"/>
                <w:lang w:val="en-US" w:eastAsia="zh-CN"/>
              </w:rPr>
              <w:t>2</w:t>
            </w:r>
            <w:r>
              <w:rPr>
                <w:rFonts w:hint="eastAsia" w:ascii="宋体" w:hAnsi="宋体" w:cs="Arial"/>
                <w:color w:val="auto"/>
                <w:sz w:val="24"/>
                <w:szCs w:val="20"/>
              </w:rPr>
              <w:t>#汽油</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加油站等级</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rPr>
            </w:pPr>
            <w:r>
              <w:rPr>
                <w:rFonts w:hint="eastAsia" w:ascii="宋体" w:hAnsi="宋体" w:cs="Arial"/>
                <w:color w:val="auto"/>
                <w:sz w:val="24"/>
                <w:szCs w:val="20"/>
              </w:rPr>
              <w:t>储油量</w:t>
            </w:r>
            <w:r>
              <w:rPr>
                <w:rFonts w:hint="eastAsia" w:ascii="宋体" w:hAnsi="宋体" w:cs="Arial"/>
                <w:color w:val="auto"/>
                <w:sz w:val="24"/>
                <w:szCs w:val="20"/>
                <w:lang w:eastAsia="zh-CN"/>
              </w:rPr>
              <w:t>：</w:t>
            </w:r>
            <w:r>
              <w:rPr>
                <w:rFonts w:hint="eastAsia" w:ascii="宋体" w:hAnsi="宋体" w:cs="Arial"/>
                <w:color w:val="auto"/>
                <w:sz w:val="24"/>
                <w:szCs w:val="20"/>
              </w:rPr>
              <w:t>(柴油减半计算)，三级加油站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加油机台数</w:t>
            </w:r>
          </w:p>
        </w:tc>
        <w:tc>
          <w:tcPr>
            <w:tcW w:w="26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color w:val="auto"/>
                <w:sz w:val="24"/>
                <w:szCs w:val="20"/>
              </w:rPr>
            </w:pPr>
            <w:r>
              <w:rPr>
                <w:rFonts w:hint="eastAsia" w:ascii="宋体" w:hAnsi="宋体" w:cs="Arial"/>
                <w:color w:val="auto"/>
                <w:sz w:val="24"/>
                <w:szCs w:val="20"/>
                <w:lang w:val="en-US" w:eastAsia="zh-CN"/>
              </w:rPr>
              <w:t>2</w:t>
            </w:r>
            <w:r>
              <w:rPr>
                <w:rFonts w:hint="eastAsia" w:ascii="宋体" w:hAnsi="宋体" w:cs="Arial"/>
                <w:color w:val="auto"/>
                <w:sz w:val="24"/>
                <w:szCs w:val="20"/>
              </w:rPr>
              <w:t>台</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Arial"/>
                <w:b/>
                <w:color w:val="auto"/>
                <w:sz w:val="24"/>
                <w:szCs w:val="20"/>
              </w:rPr>
            </w:pPr>
            <w:r>
              <w:rPr>
                <w:rFonts w:hint="eastAsia" w:ascii="宋体" w:hAnsi="宋体" w:cs="Arial"/>
                <w:b/>
                <w:color w:val="auto"/>
                <w:sz w:val="24"/>
                <w:szCs w:val="20"/>
              </w:rPr>
              <w:t>站场面积</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宋体" w:hAnsi="宋体" w:eastAsia="宋体" w:cs="Arial"/>
                <w:color w:val="auto"/>
                <w:sz w:val="24"/>
                <w:szCs w:val="20"/>
                <w:lang w:val="en-US" w:eastAsia="zh-CN"/>
              </w:rPr>
            </w:pPr>
            <w:r>
              <w:rPr>
                <w:rFonts w:hint="eastAsia" w:ascii="宋体" w:hAnsi="宋体" w:cs="Arial"/>
                <w:color w:val="auto"/>
                <w:sz w:val="24"/>
                <w:szCs w:val="20"/>
                <w:lang w:val="en-US" w:eastAsia="zh-CN"/>
              </w:rPr>
              <w:t>825平方米</w:t>
            </w:r>
          </w:p>
        </w:tc>
      </w:tr>
    </w:tbl>
    <w:p>
      <w:pPr>
        <w:jc w:val="both"/>
        <w:rPr>
          <w:rFonts w:hint="eastAsia" w:ascii="宋体" w:hAnsi="宋体" w:eastAsia="宋体" w:cs="宋体"/>
          <w:b/>
          <w:bCs/>
          <w:color w:val="auto"/>
          <w:sz w:val="24"/>
          <w:szCs w:val="24"/>
          <w:lang w:val="en-US" w:eastAsia="zh-CN"/>
        </w:rPr>
      </w:pPr>
    </w:p>
    <w:p>
      <w:pPr>
        <w:pStyle w:val="6"/>
        <w:numPr>
          <w:ilvl w:val="2"/>
          <w:numId w:val="0"/>
        </w:numPr>
        <w:spacing w:line="360" w:lineRule="auto"/>
        <w:ind w:leftChars="0"/>
        <w:rPr>
          <w:rFonts w:hint="default" w:ascii="Times New Roman" w:hAnsi="Times New Roman" w:eastAsia="宋体" w:cs="Times New Roman"/>
          <w:bCs/>
          <w:snapToGrid w:val="0"/>
          <w:color w:val="auto"/>
          <w:kern w:val="0"/>
          <w:sz w:val="28"/>
          <w:szCs w:val="21"/>
          <w:lang w:val="en-US" w:eastAsia="zh-CN" w:bidi="ar-SA"/>
        </w:rPr>
      </w:pPr>
      <w:bookmarkStart w:id="16" w:name="_Toc27257"/>
      <w:bookmarkStart w:id="17" w:name="_Toc22017"/>
      <w:r>
        <w:rPr>
          <w:rFonts w:hint="eastAsia"/>
          <w:color w:val="auto"/>
          <w:lang w:val="en-US" w:eastAsia="zh-CN"/>
        </w:rPr>
        <w:t>1.3.2主要设备</w:t>
      </w:r>
      <w:bookmarkEnd w:id="16"/>
      <w:bookmarkEnd w:id="17"/>
    </w:p>
    <w:p>
      <w:pPr>
        <w:spacing w:line="280" w:lineRule="exact"/>
        <w:jc w:val="center"/>
        <w:rPr>
          <w:rFonts w:hint="eastAsia" w:ascii="宋体" w:hAnsi="宋体"/>
          <w:b/>
          <w:color w:val="auto"/>
          <w:sz w:val="24"/>
          <w:szCs w:val="24"/>
        </w:rPr>
      </w:pPr>
      <w:r>
        <w:rPr>
          <w:rFonts w:hint="eastAsia" w:ascii="宋体" w:hAnsi="宋体"/>
          <w:b/>
          <w:color w:val="auto"/>
          <w:sz w:val="24"/>
          <w:szCs w:val="24"/>
        </w:rPr>
        <w:t>表</w:t>
      </w:r>
      <w:r>
        <w:rPr>
          <w:rFonts w:hint="eastAsia" w:ascii="宋体" w:hAnsi="宋体"/>
          <w:b/>
          <w:color w:val="auto"/>
          <w:sz w:val="24"/>
          <w:szCs w:val="24"/>
          <w:lang w:val="en-US" w:eastAsia="zh-CN"/>
        </w:rPr>
        <w:t>1</w:t>
      </w:r>
      <w:r>
        <w:rPr>
          <w:rFonts w:hint="eastAsia" w:ascii="宋体" w:hAnsi="宋体"/>
          <w:b/>
          <w:color w:val="auto"/>
          <w:sz w:val="24"/>
          <w:szCs w:val="24"/>
        </w:rPr>
        <w:t>-</w:t>
      </w:r>
      <w:r>
        <w:rPr>
          <w:rFonts w:hint="eastAsia" w:ascii="宋体" w:hAnsi="宋体"/>
          <w:b/>
          <w:color w:val="auto"/>
          <w:sz w:val="24"/>
          <w:szCs w:val="24"/>
          <w:lang w:val="en-US" w:eastAsia="zh-CN"/>
        </w:rPr>
        <w:t>2</w:t>
      </w:r>
      <w:r>
        <w:rPr>
          <w:rFonts w:hint="eastAsia" w:ascii="宋体" w:hAnsi="宋体"/>
          <w:b/>
          <w:color w:val="auto"/>
          <w:sz w:val="24"/>
          <w:szCs w:val="24"/>
        </w:rPr>
        <w:t xml:space="preserve">  </w:t>
      </w:r>
      <w:r>
        <w:rPr>
          <w:rFonts w:ascii="宋体" w:hAnsi="宋体"/>
          <w:b/>
          <w:color w:val="auto"/>
          <w:sz w:val="24"/>
          <w:szCs w:val="24"/>
        </w:rPr>
        <w:t>主要设备一览表</w:t>
      </w: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1"/>
        <w:gridCol w:w="1433"/>
        <w:gridCol w:w="889"/>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规格/型号</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#汽油储罐</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3</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w:t>
            </w:r>
          </w:p>
        </w:tc>
        <w:tc>
          <w:tcPr>
            <w:tcW w:w="363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双层（内钢外玻璃纤维增强塑料）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#汽油储罐</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3</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w:t>
            </w:r>
          </w:p>
        </w:tc>
        <w:tc>
          <w:tcPr>
            <w:tcW w:w="363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双层（内钢外玻璃纤维增强塑料）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3"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柴油储罐</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3</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w:t>
            </w:r>
          </w:p>
        </w:tc>
        <w:tc>
          <w:tcPr>
            <w:tcW w:w="363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双层（内钢外玻璃纤维增强塑料）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加油机</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双枪</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台</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自吸</w:t>
            </w:r>
            <w:r>
              <w:rPr>
                <w:rFonts w:hint="eastAsia" w:ascii="宋体" w:hAnsi="宋体" w:eastAsia="宋体" w:cs="宋体"/>
                <w:color w:val="auto"/>
                <w:sz w:val="24"/>
                <w:szCs w:val="24"/>
                <w:lang w:val="en-US" w:eastAsia="zh-CN"/>
              </w:rPr>
              <w:t>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视频监控系统</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一次油气回收系统</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二次油气回收系统</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气</w:t>
            </w:r>
            <w:r>
              <w:rPr>
                <w:rFonts w:hint="eastAsia" w:ascii="宋体" w:hAnsi="宋体" w:eastAsia="宋体" w:cs="宋体"/>
                <w:color w:val="auto"/>
                <w:sz w:val="24"/>
                <w:szCs w:val="24"/>
                <w:lang w:val="en-US" w:eastAsia="zh-CN"/>
              </w:rPr>
              <w:t>油发电机</w:t>
            </w:r>
          </w:p>
        </w:tc>
        <w:tc>
          <w:tcPr>
            <w:tcW w:w="1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KW</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c>
          <w:tcPr>
            <w:tcW w:w="3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p>
        </w:tc>
      </w:tr>
    </w:tbl>
    <w:p>
      <w:pPr>
        <w:jc w:val="both"/>
        <w:rPr>
          <w:rFonts w:hint="eastAsia" w:ascii="宋体" w:hAnsi="宋体" w:eastAsia="宋体" w:cs="宋体"/>
          <w:b/>
          <w:bCs/>
          <w:color w:val="auto"/>
          <w:sz w:val="24"/>
          <w:szCs w:val="24"/>
          <w:lang w:val="en-US" w:eastAsia="zh-CN"/>
        </w:rPr>
      </w:pPr>
    </w:p>
    <w:p>
      <w:pPr>
        <w:pStyle w:val="6"/>
        <w:numPr>
          <w:ilvl w:val="2"/>
          <w:numId w:val="0"/>
        </w:numPr>
        <w:spacing w:line="360" w:lineRule="auto"/>
        <w:ind w:leftChars="0"/>
        <w:rPr>
          <w:rFonts w:hint="default" w:ascii="Times New Roman" w:hAnsi="Times New Roman" w:eastAsia="宋体" w:cs="Times New Roman"/>
          <w:bCs/>
          <w:snapToGrid w:val="0"/>
          <w:color w:val="auto"/>
          <w:kern w:val="0"/>
          <w:sz w:val="28"/>
          <w:szCs w:val="21"/>
          <w:lang w:val="en-US" w:eastAsia="zh-CN" w:bidi="ar-SA"/>
        </w:rPr>
      </w:pPr>
      <w:bookmarkStart w:id="18" w:name="_Toc25228"/>
      <w:bookmarkStart w:id="19" w:name="_Toc13126"/>
      <w:r>
        <w:rPr>
          <w:rFonts w:hint="eastAsia"/>
          <w:color w:val="auto"/>
          <w:lang w:val="en-US" w:eastAsia="zh-CN"/>
        </w:rPr>
        <w:t>1.3.3劳动定员</w:t>
      </w:r>
      <w:bookmarkEnd w:id="18"/>
      <w:bookmarkEnd w:id="19"/>
    </w:p>
    <w:p>
      <w:pPr>
        <w:spacing w:line="280" w:lineRule="exact"/>
        <w:jc w:val="center"/>
        <w:rPr>
          <w:rFonts w:hint="default" w:ascii="宋体" w:hAnsi="宋体" w:eastAsia="宋体"/>
          <w:b/>
          <w:color w:val="auto"/>
          <w:sz w:val="24"/>
          <w:szCs w:val="24"/>
          <w:lang w:val="en-US" w:eastAsia="zh-CN"/>
        </w:rPr>
      </w:pPr>
      <w:r>
        <w:rPr>
          <w:rFonts w:hint="eastAsia" w:ascii="宋体" w:hAnsi="宋体"/>
          <w:b/>
          <w:color w:val="auto"/>
          <w:sz w:val="24"/>
          <w:szCs w:val="24"/>
        </w:rPr>
        <w:t>表</w:t>
      </w:r>
      <w:r>
        <w:rPr>
          <w:rFonts w:hint="eastAsia" w:ascii="宋体" w:hAnsi="宋体"/>
          <w:b/>
          <w:color w:val="auto"/>
          <w:sz w:val="24"/>
          <w:szCs w:val="24"/>
          <w:lang w:val="en-US" w:eastAsia="zh-CN"/>
        </w:rPr>
        <w:t>1</w:t>
      </w:r>
      <w:r>
        <w:rPr>
          <w:rFonts w:hint="eastAsia" w:ascii="宋体" w:hAnsi="宋体"/>
          <w:b/>
          <w:color w:val="auto"/>
          <w:sz w:val="24"/>
          <w:szCs w:val="24"/>
        </w:rPr>
        <w:t>-</w:t>
      </w:r>
      <w:r>
        <w:rPr>
          <w:rFonts w:hint="eastAsia" w:ascii="宋体" w:hAnsi="宋体"/>
          <w:b/>
          <w:color w:val="auto"/>
          <w:sz w:val="24"/>
          <w:szCs w:val="24"/>
          <w:lang w:val="en-US" w:eastAsia="zh-CN"/>
        </w:rPr>
        <w:t>3</w:t>
      </w:r>
      <w:r>
        <w:rPr>
          <w:rFonts w:hint="eastAsia" w:ascii="宋体" w:hAnsi="宋体"/>
          <w:b/>
          <w:color w:val="auto"/>
          <w:sz w:val="24"/>
          <w:szCs w:val="24"/>
        </w:rPr>
        <w:t xml:space="preserve">  </w:t>
      </w:r>
      <w:r>
        <w:rPr>
          <w:rFonts w:hint="eastAsia" w:ascii="宋体" w:hAnsi="宋体"/>
          <w:b/>
          <w:color w:val="auto"/>
          <w:sz w:val="24"/>
          <w:szCs w:val="24"/>
          <w:lang w:val="en-US" w:eastAsia="zh-CN"/>
        </w:rPr>
        <w:t>劳动定员表</w:t>
      </w:r>
    </w:p>
    <w:tbl>
      <w:tblPr>
        <w:tblStyle w:val="90"/>
        <w:tblpPr w:leftFromText="180" w:rightFromText="180" w:vertAnchor="text" w:horzAnchor="page" w:tblpX="1270" w:tblpY="336"/>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9"/>
        <w:gridCol w:w="1012"/>
        <w:gridCol w:w="2555"/>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姓名</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性别</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职务</w:t>
            </w:r>
          </w:p>
        </w:tc>
        <w:tc>
          <w:tcPr>
            <w:tcW w:w="3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color w:val="auto"/>
                <w:sz w:val="24"/>
                <w:szCs w:val="24"/>
                <w:lang w:val="en-US" w:eastAsia="zh-CN"/>
              </w:rPr>
            </w:pPr>
            <w:r>
              <w:rPr>
                <w:rFonts w:hint="eastAsia" w:ascii="宋体" w:hAnsi="宋体" w:cs="Arial"/>
                <w:color w:val="auto"/>
                <w:sz w:val="24"/>
                <w:szCs w:val="20"/>
                <w:lang w:eastAsia="zh-CN"/>
              </w:rPr>
              <w:t>莫尚友</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男</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投资人</w:t>
            </w:r>
          </w:p>
        </w:tc>
        <w:tc>
          <w:tcPr>
            <w:tcW w:w="362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cs="宋体"/>
                <w:color w:val="auto"/>
                <w:sz w:val="24"/>
                <w:szCs w:val="24"/>
                <w:lang w:val="en-US" w:eastAsia="zh-CN"/>
              </w:rPr>
            </w:pPr>
            <w:r>
              <w:rPr>
                <w:rFonts w:hint="eastAsia" w:ascii="宋体" w:hAnsi="宋体" w:cs="Arial"/>
                <w:color w:val="auto"/>
                <w:sz w:val="24"/>
                <w:szCs w:val="20"/>
                <w:lang w:eastAsia="zh-CN"/>
              </w:rPr>
              <w:t>莫尚友</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男</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站长（兼卸油员）</w:t>
            </w:r>
          </w:p>
        </w:tc>
        <w:tc>
          <w:tcPr>
            <w:tcW w:w="362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取得安全负责人管理培训合格证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杜秀琼</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女</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专职安全员</w:t>
            </w:r>
          </w:p>
        </w:tc>
        <w:tc>
          <w:tcPr>
            <w:tcW w:w="3628" w:type="dxa"/>
            <w:noWrap w:val="0"/>
            <w:vAlign w:val="center"/>
          </w:tcPr>
          <w:p>
            <w:pPr>
              <w:jc w:val="center"/>
              <w:rPr>
                <w:rFonts w:hint="eastAsia"/>
                <w:color w:val="auto"/>
                <w:lang w:val="en-US" w:eastAsia="zh-CN"/>
              </w:rPr>
            </w:pPr>
            <w:r>
              <w:rPr>
                <w:rFonts w:hint="eastAsia"/>
                <w:color w:val="auto"/>
                <w:lang w:val="en-US" w:eastAsia="zh-CN"/>
              </w:rPr>
              <w:t>取得安全员管理培训合格证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Arial"/>
                <w:color w:val="auto"/>
                <w:sz w:val="24"/>
                <w:szCs w:val="20"/>
                <w:lang w:eastAsia="zh-CN"/>
              </w:rPr>
              <w:t>莫尚友</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男</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加油员、设备管理员</w:t>
            </w:r>
          </w:p>
        </w:tc>
        <w:tc>
          <w:tcPr>
            <w:tcW w:w="362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杜秀琼</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女</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加油员、卸油员</w:t>
            </w:r>
          </w:p>
        </w:tc>
        <w:tc>
          <w:tcPr>
            <w:tcW w:w="362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经培训合格上岗</w:t>
            </w:r>
          </w:p>
        </w:tc>
      </w:tr>
    </w:tbl>
    <w:p>
      <w:pPr>
        <w:jc w:val="both"/>
        <w:rPr>
          <w:rFonts w:hint="eastAsia" w:ascii="宋体" w:hAnsi="宋体" w:eastAsia="宋体" w:cs="宋体"/>
          <w:b/>
          <w:bCs/>
          <w:color w:val="auto"/>
          <w:sz w:val="24"/>
          <w:szCs w:val="24"/>
          <w:lang w:val="en-US" w:eastAsia="zh-CN"/>
        </w:rPr>
      </w:pPr>
    </w:p>
    <w:p>
      <w:pPr>
        <w:jc w:val="both"/>
        <w:rPr>
          <w:rFonts w:hint="eastAsia" w:ascii="宋体" w:hAnsi="宋体" w:eastAsia="宋体" w:cs="宋体"/>
          <w:b/>
          <w:bCs/>
          <w:color w:val="auto"/>
          <w:sz w:val="24"/>
          <w:szCs w:val="24"/>
          <w:lang w:val="en-US" w:eastAsia="zh-CN"/>
        </w:rPr>
      </w:pPr>
    </w:p>
    <w:p>
      <w:pPr>
        <w:pStyle w:val="4"/>
        <w:numPr>
          <w:ilvl w:val="0"/>
          <w:numId w:val="0"/>
        </w:numPr>
        <w:ind w:leftChars="0"/>
        <w:jc w:val="center"/>
        <w:rPr>
          <w:rFonts w:hint="eastAsia" w:cs="Times New Roman"/>
          <w:color w:val="auto"/>
          <w:sz w:val="36"/>
          <w:szCs w:val="36"/>
          <w:lang w:val="en-US" w:eastAsia="zh-CN"/>
        </w:rPr>
      </w:pPr>
      <w:bookmarkStart w:id="20" w:name="_Toc8624"/>
      <w:bookmarkStart w:id="21" w:name="_Toc14250"/>
      <w:bookmarkStart w:id="22" w:name="_Toc7646943"/>
      <w:bookmarkStart w:id="23" w:name="_Toc6522780"/>
      <w:bookmarkStart w:id="24" w:name="_Toc18530053"/>
      <w:r>
        <w:rPr>
          <w:rFonts w:hint="eastAsia" w:ascii="Times New Roman" w:hAnsi="Times New Roman" w:cs="Times New Roman"/>
          <w:color w:val="auto"/>
          <w:sz w:val="36"/>
          <w:szCs w:val="36"/>
          <w:lang w:val="en-US" w:eastAsia="zh-CN"/>
        </w:rPr>
        <w:t>2 企业安全生产主体责任</w:t>
      </w:r>
      <w:r>
        <w:rPr>
          <w:rFonts w:hint="eastAsia" w:cs="Times New Roman"/>
          <w:color w:val="auto"/>
          <w:sz w:val="36"/>
          <w:szCs w:val="36"/>
          <w:lang w:val="en-US" w:eastAsia="zh-CN"/>
        </w:rPr>
        <w:t>清单</w:t>
      </w:r>
      <w:bookmarkEnd w:id="20"/>
      <w:bookmarkEnd w:id="21"/>
    </w:p>
    <w:p>
      <w:pPr>
        <w:pStyle w:val="5"/>
        <w:numPr>
          <w:ilvl w:val="1"/>
          <w:numId w:val="0"/>
        </w:numPr>
        <w:ind w:leftChars="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default" w:ascii="宋体" w:hAnsi="宋体" w:cs="宋体"/>
          <w:b/>
          <w:bCs/>
          <w:color w:val="auto"/>
          <w:lang w:val="en-US" w:eastAsia="zh-CN"/>
        </w:rPr>
      </w:pPr>
      <w:r>
        <w:rPr>
          <w:rFonts w:hint="eastAsia" w:ascii="宋体" w:hAnsi="宋体" w:eastAsia="宋体" w:cs="宋体"/>
          <w:b/>
          <w:bCs/>
          <w:color w:val="auto"/>
          <w:lang w:val="en-US" w:eastAsia="zh-CN"/>
        </w:rPr>
        <w:t>2.1</w:t>
      </w:r>
      <w:r>
        <w:rPr>
          <w:rFonts w:hint="eastAsia" w:ascii="宋体" w:hAnsi="宋体" w:cs="宋体"/>
          <w:b/>
          <w:bCs/>
          <w:color w:val="auto"/>
          <w:lang w:val="en-US" w:eastAsia="zh-CN"/>
        </w:rPr>
        <w:t>建立、健全安全生产责任制。</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阆中市护垭加油站结合本单位实际情况建立、健全了各岗位安全生产职责；各岗位与站长签订了安全目标责任书。</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8"/>
          <w:szCs w:val="22"/>
          <w:lang w:val="en-US" w:eastAsia="zh-CN" w:bidi="ar-SA"/>
        </w:rPr>
      </w:pP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4"/>
          <w:szCs w:val="21"/>
          <w:lang w:val="en-US" w:eastAsia="zh-CN" w:bidi="ar-SA"/>
        </w:rPr>
      </w:pPr>
      <w:r>
        <w:rPr>
          <w:rFonts w:hint="eastAsia" w:ascii="宋体" w:hAnsi="宋体" w:eastAsia="宋体" w:cs="宋体"/>
          <w:b/>
          <w:bCs/>
          <w:color w:val="auto"/>
          <w:kern w:val="2"/>
          <w:sz w:val="24"/>
          <w:szCs w:val="21"/>
          <w:lang w:val="en-US" w:eastAsia="zh-CN" w:bidi="ar-SA"/>
        </w:rPr>
        <w:t>阆中市护垭加油站安全职责目录清单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619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规章制度名称</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站长安全职责</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安全管理人员安全职责</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加油员安全职责</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设备管理员安全职责</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p>
        </w:tc>
        <w:tc>
          <w:tcPr>
            <w:tcW w:w="61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卸油员安全职责</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vertAlign w:val="baseline"/>
                <w:lang w:val="en-US" w:eastAsia="zh-CN"/>
              </w:rPr>
            </w:pPr>
          </w:p>
        </w:tc>
      </w:tr>
    </w:tbl>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2.2组织制定并实施安全生产规章制度和操作规程。</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4"/>
          <w:szCs w:val="21"/>
          <w:lang w:val="en-US" w:eastAsia="zh-CN" w:bidi="ar-SA"/>
        </w:rPr>
      </w:pP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4"/>
          <w:szCs w:val="21"/>
          <w:lang w:val="en-US" w:eastAsia="zh-CN" w:bidi="ar-SA"/>
        </w:rPr>
      </w:pPr>
      <w:r>
        <w:rPr>
          <w:rFonts w:hint="eastAsia" w:ascii="宋体" w:hAnsi="宋体" w:eastAsia="宋体" w:cs="宋体"/>
          <w:b/>
          <w:bCs/>
          <w:color w:val="auto"/>
          <w:kern w:val="2"/>
          <w:sz w:val="24"/>
          <w:szCs w:val="21"/>
          <w:lang w:val="en-US" w:eastAsia="zh-CN" w:bidi="ar-SA"/>
        </w:rPr>
        <w:t>阆中市护垭加油站安全生产规章制度目录清单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618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6181"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规章制度名称</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安全生产责任制管理制度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加油站接卸油管理制度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消防管理制度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安全投入保障制度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危险化学品安全管理制度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防泄漏安全管理制度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安全生产奖惩制度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安全生产教育培训制度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安全检查和隐患整改制度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隐患排查治理制度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安全风险管理制度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应急管理制度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事故管理制度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安全例会制度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生产设备设施管理制度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安全设施管理制度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监视和测量设备管理制度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检维修管理制度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生产设施安全拆除和报废制度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安全作业管理制度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关键装置、重点部位安全管理制度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职业健康管理制度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23</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基层班组安全活动管理制度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安全生产法律法规、标准管理制度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承包商管理制度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26</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供应商管理制度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27</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安全管理制度和操作规程修订制度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28</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变更管理制度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29</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加油站综合安全管理制度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加油站值班制度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31</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劳动防护用品（具）和保健品发放管理制度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32</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安全标准化运行自评管理制度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防火、防爆、防尘、防毒管理制度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34</w:t>
            </w:r>
          </w:p>
        </w:tc>
        <w:tc>
          <w:tcPr>
            <w:tcW w:w="6181"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加油站加油区及储油罐区安全监控制度</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vertAlign w:val="baseline"/>
                <w:lang w:val="en-US" w:eastAsia="zh-CN"/>
              </w:rPr>
            </w:pPr>
          </w:p>
        </w:tc>
      </w:tr>
    </w:tbl>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kern w:val="2"/>
          <w:sz w:val="28"/>
          <w:szCs w:val="22"/>
          <w:lang w:val="en-US" w:eastAsia="zh-CN" w:bidi="ar-SA"/>
        </w:rPr>
      </w:pP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color w:val="auto"/>
          <w:kern w:val="2"/>
          <w:sz w:val="24"/>
          <w:szCs w:val="21"/>
          <w:lang w:val="en-US" w:eastAsia="zh-CN" w:bidi="ar-SA"/>
        </w:rPr>
      </w:pPr>
      <w:r>
        <w:rPr>
          <w:rFonts w:hint="eastAsia" w:ascii="宋体" w:hAnsi="宋体" w:eastAsia="宋体" w:cs="宋体"/>
          <w:b/>
          <w:bCs/>
          <w:color w:val="auto"/>
          <w:kern w:val="2"/>
          <w:sz w:val="24"/>
          <w:szCs w:val="21"/>
          <w:lang w:val="en-US" w:eastAsia="zh-CN" w:bidi="ar-SA"/>
        </w:rPr>
        <w:t>阆中市护垭加油站操作规程目录清单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617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操作规程名称</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cs="宋体"/>
                <w:b w:val="0"/>
                <w:bCs w:val="0"/>
                <w:color w:val="auto"/>
                <w:sz w:val="24"/>
                <w:szCs w:val="24"/>
                <w:vertAlign w:val="baseline"/>
                <w:lang w:val="en-US" w:eastAsia="zh-CN"/>
              </w:rPr>
            </w:pPr>
            <w:bookmarkStart w:id="25" w:name="_Toc10926"/>
            <w:r>
              <w:rPr>
                <w:rFonts w:hint="eastAsia" w:ascii="宋体" w:hAnsi="宋体" w:cs="宋体"/>
                <w:b w:val="0"/>
                <w:bCs w:val="0"/>
                <w:color w:val="auto"/>
                <w:sz w:val="24"/>
                <w:szCs w:val="24"/>
                <w:vertAlign w:val="baseline"/>
                <w:lang w:val="en-US" w:eastAsia="zh-CN"/>
              </w:rPr>
              <w:t>加油操作规程</w:t>
            </w:r>
            <w:bookmarkEnd w:id="25"/>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卸油操作规程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油气回收操作规程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配电操作规程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5</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发电机操作规程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6</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动火作业操作规程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7</w:t>
            </w:r>
          </w:p>
        </w:tc>
        <w:tc>
          <w:tcPr>
            <w:tcW w:w="617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受限空间作业操作规程</w:t>
            </w:r>
          </w:p>
        </w:tc>
        <w:tc>
          <w:tcPr>
            <w:tcW w:w="194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vertAlign w:val="baseline"/>
                <w:lang w:val="en-US" w:eastAsia="zh-CN"/>
              </w:rPr>
            </w:pPr>
          </w:p>
        </w:tc>
      </w:tr>
    </w:tbl>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2.3组织制定实施安全生产教育和培训计划。</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（1）本加油站由安全员唐晓勇制定了安全生产教育培训计划，站长莫尚友审核后，由杜秀琼按教育培训计划对从业人员进行安全教育培训。</w:t>
      </w:r>
    </w:p>
    <w:p>
      <w:pPr>
        <w:ind w:firstLine="560"/>
        <w:rPr>
          <w:rFonts w:hint="eastAsia" w:ascii="宋体" w:hAnsi="宋体" w:eastAsia="宋体" w:cs="宋体"/>
          <w:color w:val="auto"/>
          <w:lang w:val="en-US" w:eastAsia="zh-CN"/>
        </w:rPr>
      </w:pPr>
      <w:r>
        <w:rPr>
          <w:rFonts w:hint="eastAsia" w:ascii="宋体" w:hAnsi="宋体" w:eastAsia="宋体" w:cs="宋体"/>
          <w:color w:val="auto"/>
          <w:lang w:val="en-US" w:eastAsia="zh-CN"/>
        </w:rPr>
        <w:t>（2）站长和安全员经安全生产和管理知识培训，取得培训合格证。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2"/>
          <w:sz w:val="28"/>
          <w:szCs w:val="22"/>
          <w:lang w:val="en-US" w:eastAsia="zh-CN" w:bidi="ar-SA"/>
        </w:rPr>
      </w:pPr>
      <w:r>
        <w:rPr>
          <w:rFonts w:hint="eastAsia" w:ascii="宋体" w:hAnsi="宋体" w:eastAsia="宋体" w:cs="宋体"/>
          <w:b/>
          <w:bCs/>
          <w:color w:val="auto"/>
          <w:kern w:val="2"/>
          <w:sz w:val="28"/>
          <w:szCs w:val="22"/>
          <w:lang w:val="en-US" w:eastAsia="zh-CN" w:bidi="ar-SA"/>
        </w:rPr>
        <w:t>2.4保证安全生产投入的有效实施</w:t>
      </w:r>
      <w:r>
        <w:rPr>
          <w:rFonts w:hint="eastAsia" w:ascii="宋体" w:hAnsi="宋体" w:cs="宋体"/>
          <w:b/>
          <w:bCs/>
          <w:color w:val="auto"/>
          <w:kern w:val="2"/>
          <w:sz w:val="28"/>
          <w:szCs w:val="22"/>
          <w:lang w:val="en-US" w:eastAsia="zh-CN" w:bidi="ar-SA"/>
        </w:rPr>
        <w:t>。</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本加油站制定有《安全投入保障制定》，并建立了《安全行费用投入台帐》（样表见附表1）。</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2.5督促、检查安全生产工作，及时消除生产安全事故隐患。</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加油站建立了《隐患排查理治理制度》，并制定有《隐患排查治理清单》、《加油综合性安全检查表》和《加油站日常巡回检查表》，对加油站进行隐患排查，对存在的隐患落实整改措施、责任人、资金进行限期整改，并对整改情况进行验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2.6组织制定并实施生产安全事故应急救援预案。</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本加油站根据</w:t>
      </w:r>
      <w:r>
        <w:rPr>
          <w:rFonts w:hint="default" w:ascii="宋体" w:hAnsi="宋体" w:eastAsia="宋体" w:cs="宋体"/>
          <w:color w:val="auto"/>
          <w:lang w:val="en-US" w:eastAsia="zh-CN"/>
        </w:rPr>
        <w:t>《生产经营单位生产安全事故应急预案编制导则》（GB/T29639-2013）</w:t>
      </w:r>
      <w:r>
        <w:rPr>
          <w:rFonts w:hint="eastAsia" w:ascii="宋体" w:hAnsi="宋体" w:eastAsia="宋体" w:cs="宋体"/>
          <w:color w:val="auto"/>
          <w:lang w:val="en-US" w:eastAsia="zh-CN"/>
        </w:rPr>
        <w:t>的要求编制了《阆中市护垭加油站生产安全事故应急预案》，并按</w:t>
      </w:r>
      <w:r>
        <w:rPr>
          <w:rFonts w:hint="default" w:ascii="宋体" w:hAnsi="宋体" w:eastAsia="宋体" w:cs="宋体"/>
          <w:color w:val="auto"/>
          <w:lang w:val="en-US" w:eastAsia="zh-CN"/>
        </w:rPr>
        <w:t>《生产安全事故应急预案管理办法》（</w:t>
      </w:r>
      <w:r>
        <w:rPr>
          <w:rFonts w:hint="eastAsia" w:ascii="宋体" w:hAnsi="宋体" w:eastAsia="宋体" w:cs="宋体"/>
          <w:color w:val="auto"/>
          <w:lang w:val="en-US" w:eastAsia="zh-CN"/>
        </w:rPr>
        <w:t>应急管理部</w:t>
      </w:r>
      <w:r>
        <w:rPr>
          <w:rFonts w:hint="default" w:ascii="宋体" w:hAnsi="宋体" w:eastAsia="宋体" w:cs="宋体"/>
          <w:color w:val="auto"/>
          <w:lang w:val="en-US" w:eastAsia="zh-CN"/>
        </w:rPr>
        <w:t>令第</w:t>
      </w:r>
      <w:r>
        <w:rPr>
          <w:rFonts w:hint="eastAsia" w:ascii="宋体" w:hAnsi="宋体" w:eastAsia="宋体" w:cs="宋体"/>
          <w:color w:val="auto"/>
          <w:lang w:val="en-US" w:eastAsia="zh-CN"/>
        </w:rPr>
        <w:t>2</w:t>
      </w:r>
      <w:r>
        <w:rPr>
          <w:rFonts w:hint="default" w:ascii="宋体" w:hAnsi="宋体" w:eastAsia="宋体" w:cs="宋体"/>
          <w:color w:val="auto"/>
          <w:lang w:val="en-US" w:eastAsia="zh-CN"/>
        </w:rPr>
        <w:t>号）</w:t>
      </w:r>
      <w:r>
        <w:rPr>
          <w:rFonts w:hint="eastAsia" w:ascii="宋体" w:hAnsi="宋体" w:eastAsia="宋体" w:cs="宋体"/>
          <w:color w:val="auto"/>
          <w:lang w:val="en-US" w:eastAsia="zh-CN"/>
        </w:rPr>
        <w:t>的规定报阆中市应急管理局备案。</w:t>
      </w:r>
    </w:p>
    <w:p>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hint="default"/>
          <w:color w:val="auto"/>
          <w:lang w:val="en-US" w:eastAsia="zh-CN"/>
        </w:rPr>
      </w:pPr>
      <w:r>
        <w:rPr>
          <w:rFonts w:hint="eastAsia"/>
          <w:color w:val="auto"/>
          <w:lang w:val="en-US" w:eastAsia="zh-CN"/>
        </w:rPr>
        <w:t>定期组织了全站员工进行了应急演练。（演练记录样表见附表3）</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2.7及时、如实报告生产安全事故。</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lang w:val="en-US" w:eastAsia="zh-CN"/>
        </w:rPr>
      </w:pPr>
      <w:r>
        <w:rPr>
          <w:rFonts w:hint="eastAsia" w:ascii="宋体" w:hAnsi="宋体" w:cs="宋体"/>
          <w:b/>
          <w:bCs/>
          <w:color w:val="auto"/>
          <w:kern w:val="2"/>
          <w:sz w:val="28"/>
          <w:szCs w:val="22"/>
          <w:lang w:val="en-US" w:eastAsia="zh-CN" w:bidi="ar-SA"/>
        </w:rPr>
        <w:t xml:space="preserve">   </w:t>
      </w:r>
      <w:r>
        <w:rPr>
          <w:rFonts w:hint="eastAsia" w:ascii="宋体" w:hAnsi="宋体" w:eastAsia="宋体" w:cs="宋体"/>
          <w:color w:val="auto"/>
          <w:lang w:val="en-US" w:eastAsia="zh-CN"/>
        </w:rPr>
        <w:t>本加油站建立有《事故管理制度》，制定了《事故事件报告表》、《设备事故报告单》和《事故事件分析记录表》（样表见附表4），对发生的生产安全事故如实、及时的向相关部门报告，并对其发生原因进行分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2.8全面分析及研判企业存在的安全风险，制定并落实风险管控措施，确保企业具备法律、法规、标准、规范规定的安全生产条件。</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color w:val="auto"/>
          <w:lang w:val="en-US" w:eastAsia="zh-CN"/>
        </w:rPr>
      </w:pPr>
      <w:r>
        <w:rPr>
          <w:rFonts w:hint="eastAsia" w:ascii="宋体" w:hAnsi="宋体" w:cs="宋体"/>
          <w:b/>
          <w:bCs/>
          <w:color w:val="auto"/>
          <w:kern w:val="2"/>
          <w:sz w:val="28"/>
          <w:szCs w:val="22"/>
          <w:lang w:val="en-US" w:eastAsia="zh-CN" w:bidi="ar-SA"/>
        </w:rPr>
        <w:t xml:space="preserve">    </w:t>
      </w:r>
      <w:r>
        <w:rPr>
          <w:rFonts w:hint="eastAsia" w:ascii="宋体" w:hAnsi="宋体" w:eastAsia="宋体" w:cs="宋体"/>
          <w:color w:val="auto"/>
          <w:lang w:val="en-US" w:eastAsia="zh-CN"/>
        </w:rPr>
        <w:t>本加油站结合自身特点，通过安全风险分析、评估分级，明确该站重大安全风险点，并制定了针对性的风险管控措施。（见3.3节）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2.9设置安全管理机构或配备专职安全生产管理人员，安全生产管理人员必须具备与本单位所从事的生产经营活动相适应的安全生产知识和管理能力。</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（1）本加油站成立了以莫尚友为组长，杜秀琼为副组长，从业人员为成员的安全领导小组。</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（2）任杜秀琼为专职安全员，莫尚友经安全生产管理知识培训，取得有安全生产知识和管理能力培训合格证。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2.10新建、改建、扩建工程项目的安全设施，必须与主体工程同时设计、同时施工、同时投入生产和使用。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
          <w:bCs/>
          <w:color w:val="auto"/>
          <w:kern w:val="2"/>
          <w:sz w:val="28"/>
          <w:szCs w:val="22"/>
          <w:lang w:val="en-US" w:eastAsia="zh-CN" w:bidi="ar-SA"/>
        </w:rPr>
      </w:pPr>
      <w:r>
        <w:rPr>
          <w:rFonts w:hint="eastAsia" w:ascii="宋体" w:hAnsi="宋体" w:cs="宋体"/>
          <w:b/>
          <w:bCs/>
          <w:color w:val="auto"/>
          <w:kern w:val="2"/>
          <w:sz w:val="28"/>
          <w:szCs w:val="22"/>
          <w:lang w:val="en-US" w:eastAsia="zh-CN" w:bidi="ar-SA"/>
        </w:rPr>
        <w:t>2.11作业管理、工艺设备管理、危险化学品管理等符合国家标准或行业标准的要求。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b/>
          <w:bCs/>
          <w:color w:val="auto"/>
          <w:kern w:val="2"/>
          <w:sz w:val="28"/>
          <w:szCs w:val="22"/>
          <w:lang w:val="en-US" w:eastAsia="zh-CN" w:bidi="ar-SA"/>
        </w:rPr>
      </w:pPr>
    </w:p>
    <w:p>
      <w:pPr>
        <w:pStyle w:val="4"/>
        <w:numPr>
          <w:ilvl w:val="0"/>
          <w:numId w:val="0"/>
        </w:numPr>
        <w:ind w:leftChars="0"/>
        <w:jc w:val="center"/>
        <w:rPr>
          <w:rFonts w:hint="default"/>
          <w:color w:val="auto"/>
          <w:lang w:val="en-US" w:eastAsia="zh-CN"/>
        </w:rPr>
      </w:pPr>
      <w:bookmarkStart w:id="26" w:name="_Toc31924"/>
      <w:bookmarkStart w:id="27" w:name="_Toc4545"/>
      <w:r>
        <w:rPr>
          <w:rFonts w:hint="eastAsia" w:cs="Times New Roman"/>
          <w:color w:val="auto"/>
          <w:sz w:val="36"/>
          <w:szCs w:val="36"/>
          <w:lang w:val="en-US" w:eastAsia="zh-CN"/>
        </w:rPr>
        <w:t>3</w:t>
      </w:r>
      <w:r>
        <w:rPr>
          <w:rFonts w:hint="eastAsia" w:ascii="Times New Roman" w:hAnsi="Times New Roman" w:cs="Times New Roman"/>
          <w:color w:val="auto"/>
          <w:sz w:val="36"/>
          <w:szCs w:val="36"/>
          <w:lang w:val="en-US" w:eastAsia="zh-CN"/>
        </w:rPr>
        <w:t xml:space="preserve"> </w:t>
      </w:r>
      <w:bookmarkEnd w:id="22"/>
      <w:bookmarkEnd w:id="23"/>
      <w:bookmarkEnd w:id="24"/>
      <w:bookmarkStart w:id="28" w:name="_Toc18530054"/>
      <w:bookmarkStart w:id="29" w:name="_Toc7646944"/>
      <w:bookmarkStart w:id="30" w:name="_Toc6522781"/>
      <w:r>
        <w:rPr>
          <w:rFonts w:hint="eastAsia" w:cs="Times New Roman"/>
          <w:color w:val="auto"/>
          <w:sz w:val="36"/>
          <w:szCs w:val="36"/>
          <w:lang w:val="en-US" w:eastAsia="zh-CN"/>
        </w:rPr>
        <w:t>重大安全风险管控清单</w:t>
      </w:r>
      <w:bookmarkEnd w:id="26"/>
      <w:bookmarkEnd w:id="27"/>
    </w:p>
    <w:p>
      <w:pPr>
        <w:pStyle w:val="5"/>
        <w:numPr>
          <w:ilvl w:val="1"/>
          <w:numId w:val="0"/>
        </w:numPr>
        <w:ind w:leftChars="0"/>
        <w:rPr>
          <w:rFonts w:hint="default" w:ascii="Times New Roman" w:hAnsi="Times New Roman" w:cs="Times New Roman"/>
          <w:color w:val="auto"/>
          <w:sz w:val="32"/>
          <w:szCs w:val="32"/>
          <w:lang w:val="en-US" w:eastAsia="zh-CN"/>
        </w:rPr>
      </w:pPr>
      <w:bookmarkStart w:id="31" w:name="_Toc3599"/>
      <w:bookmarkStart w:id="32" w:name="_Toc734"/>
      <w:r>
        <w:rPr>
          <w:rFonts w:hint="eastAsia" w:cs="Times New Roman"/>
          <w:color w:val="auto"/>
          <w:sz w:val="32"/>
          <w:szCs w:val="32"/>
          <w:lang w:val="en-US" w:eastAsia="zh-CN"/>
        </w:rPr>
        <w:t>3</w:t>
      </w:r>
      <w:r>
        <w:rPr>
          <w:rFonts w:hint="eastAsia" w:ascii="Times New Roman" w:hAnsi="Times New Roman" w:cs="Times New Roman"/>
          <w:color w:val="auto"/>
          <w:sz w:val="32"/>
          <w:szCs w:val="32"/>
          <w:lang w:val="en-US" w:eastAsia="zh-CN"/>
        </w:rPr>
        <w:t>.1</w:t>
      </w:r>
      <w:bookmarkEnd w:id="28"/>
      <w:r>
        <w:rPr>
          <w:rFonts w:hint="eastAsia" w:cs="Times New Roman"/>
          <w:color w:val="auto"/>
          <w:sz w:val="32"/>
          <w:szCs w:val="32"/>
          <w:lang w:val="en-US" w:eastAsia="zh-CN"/>
        </w:rPr>
        <w:t>风险识别</w:t>
      </w:r>
      <w:bookmarkEnd w:id="31"/>
      <w:bookmarkEnd w:id="32"/>
    </w:p>
    <w:p>
      <w:pPr>
        <w:pStyle w:val="6"/>
        <w:numPr>
          <w:ilvl w:val="2"/>
          <w:numId w:val="0"/>
        </w:numPr>
        <w:spacing w:line="360" w:lineRule="auto"/>
        <w:ind w:leftChars="0"/>
        <w:rPr>
          <w:rFonts w:hint="default" w:ascii="Times New Roman" w:hAnsi="Times New Roman" w:eastAsia="宋体" w:cs="Times New Roman"/>
          <w:bCs/>
          <w:snapToGrid w:val="0"/>
          <w:color w:val="auto"/>
          <w:kern w:val="0"/>
          <w:sz w:val="28"/>
          <w:szCs w:val="21"/>
          <w:lang w:val="en-US" w:eastAsia="zh-CN" w:bidi="ar-SA"/>
        </w:rPr>
      </w:pPr>
      <w:bookmarkStart w:id="33" w:name="_Toc20047"/>
      <w:r>
        <w:rPr>
          <w:rFonts w:hint="eastAsia"/>
          <w:color w:val="auto"/>
          <w:lang w:val="en-US" w:eastAsia="zh-CN"/>
        </w:rPr>
        <w:t>3.1.1危险有害因素识别</w:t>
      </w:r>
      <w:bookmarkEnd w:id="33"/>
    </w:p>
    <w:p>
      <w:pPr>
        <w:bidi w:val="0"/>
        <w:jc w:val="center"/>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表</w:t>
      </w:r>
      <w:r>
        <w:rPr>
          <w:rFonts w:hint="eastAsia" w:ascii="宋体" w:hAnsi="宋体" w:cs="宋体"/>
          <w:b/>
          <w:bCs/>
          <w:color w:val="auto"/>
          <w:sz w:val="24"/>
          <w:szCs w:val="28"/>
          <w:lang w:val="en-US" w:eastAsia="zh-CN"/>
        </w:rPr>
        <w:t>3</w:t>
      </w:r>
      <w:r>
        <w:rPr>
          <w:rFonts w:hint="eastAsia" w:ascii="宋体" w:hAnsi="宋体" w:eastAsia="宋体" w:cs="宋体"/>
          <w:b/>
          <w:bCs/>
          <w:color w:val="auto"/>
          <w:sz w:val="24"/>
          <w:szCs w:val="28"/>
          <w:lang w:val="en-US" w:eastAsia="zh-CN"/>
        </w:rPr>
        <w:t>-</w:t>
      </w:r>
      <w:r>
        <w:rPr>
          <w:rFonts w:hint="eastAsia" w:ascii="宋体" w:hAnsi="宋体" w:cs="宋体"/>
          <w:b/>
          <w:bCs/>
          <w:color w:val="auto"/>
          <w:sz w:val="24"/>
          <w:szCs w:val="28"/>
          <w:lang w:val="en-US" w:eastAsia="zh-CN"/>
        </w:rPr>
        <w:t>1</w:t>
      </w:r>
      <w:r>
        <w:rPr>
          <w:rFonts w:hint="eastAsia" w:ascii="宋体" w:hAnsi="宋体" w:eastAsia="宋体" w:cs="宋体"/>
          <w:b/>
          <w:bCs/>
          <w:color w:val="auto"/>
          <w:sz w:val="24"/>
          <w:szCs w:val="28"/>
          <w:lang w:val="en-US" w:eastAsia="zh-CN"/>
        </w:rPr>
        <w:t xml:space="preserve"> </w:t>
      </w:r>
      <w:r>
        <w:rPr>
          <w:rFonts w:hint="eastAsia" w:ascii="宋体" w:hAnsi="宋体" w:cs="宋体"/>
          <w:b/>
          <w:bCs/>
          <w:color w:val="auto"/>
          <w:sz w:val="24"/>
          <w:szCs w:val="28"/>
          <w:lang w:val="en-US" w:eastAsia="zh-CN"/>
        </w:rPr>
        <w:t>危险有害因素识别表</w:t>
      </w:r>
    </w:p>
    <w:tbl>
      <w:tblPr>
        <w:tblStyle w:val="90"/>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57"/>
        <w:gridCol w:w="3484"/>
        <w:gridCol w:w="1310"/>
        <w:gridCol w:w="147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事故类型</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可能发生事故区域</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事故分析</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事故后果</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次生、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衍生后果</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rPr>
            </w:pPr>
            <w:r>
              <w:rPr>
                <w:rFonts w:hint="eastAsia" w:ascii="宋体" w:hAnsi="宋体" w:eastAsia="宋体"/>
                <w:b/>
                <w:color w:val="auto"/>
                <w:sz w:val="21"/>
                <w:szCs w:val="21"/>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火灾爆炸</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加油区、卸油区、储罐区</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(1)槽车卸车时，如果接头管线等处有泄漏，当遇到明火时可能引起火灾；(2)汽车加油过程中，因加油为非密闭加油，加油口附近会挥发出可燃气体(汽油挥发出来的气体)，遇到点火源，引起火灾。(3)加油车辆内部温度过高或电线短路，引起火灾。(4)清洗油罐时，如果置换气体不彻底，可能发生火灾爆炸事故；(5)防爆区域内，采用非防爆电灯照明，线路因雷击、短路等原因可能产生的电火花可引起油罐爆炸燃烧；油罐本体未设置防雷装置，存在雷击造成火灾；无禁火的安全警示标志，加注油时操作人员或旁人因抽烟、打手机时产生静电火花引起油品燃烧；(6)外来汽车运输的易燃易爆物料，可能引起火灾爆炸事故。</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火灾爆炸事故会造成设备损坏和人员伤亡，影响范围主要为站内、附近单位、站前公路和民居。</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火灾爆炸事故可能引发次生、衍生事故包括二次火灾、二次爆炸、危险化学品泄漏、人身伤害。</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火灾</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电气火灾：发配电房等涉及用电设备的各类场所</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电器设备或电气线路老化，发生短路会引起电气火灾事故</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造成电气设备损坏，</w:t>
            </w:r>
            <w:r>
              <w:rPr>
                <w:rFonts w:hint="eastAsia" w:ascii="宋体" w:hAnsi="宋体"/>
                <w:color w:val="auto"/>
                <w:sz w:val="21"/>
                <w:szCs w:val="21"/>
                <w:lang w:val="en-US" w:eastAsia="zh-CN"/>
              </w:rPr>
              <w:t>企业</w:t>
            </w:r>
            <w:r>
              <w:rPr>
                <w:rFonts w:hint="eastAsia" w:ascii="宋体" w:hAnsi="宋体" w:eastAsia="宋体"/>
                <w:color w:val="auto"/>
                <w:sz w:val="21"/>
                <w:szCs w:val="21"/>
              </w:rPr>
              <w:t>财产损失，甚至人员伤亡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如果火灾涉及到有毒有害危险化学品，可能造成环境污染</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普通火灾：站房及辅助用房</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站房禁止储存汽油等危险化学品，但其存在可燃物品（便利店商品、机油、家具等），若同时存在明火、电火花等均可成为点火源，当可燃物、助燃物与点火源相互作用时则可能发生火灾</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造成站房内便利店商品、办公用品及办公设备损坏，公司财产损失，甚至人员伤亡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olor w:val="auto"/>
                <w:sz w:val="21"/>
                <w:szCs w:val="21"/>
              </w:rPr>
            </w:pPr>
            <w:r>
              <w:rPr>
                <w:rFonts w:hint="eastAsia" w:ascii="宋体" w:hAnsi="宋体" w:eastAsia="宋体"/>
                <w:color w:val="auto"/>
                <w:sz w:val="21"/>
                <w:szCs w:val="21"/>
              </w:rPr>
              <w:t>如果火灾涉及到有毒有害危险化学品，可能造成环境污染</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坍塌</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加油区</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罩棚严重腐蚀；车辆撞坏罩棚柱</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导致人员伤亡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可能引起加油机油品泄漏，引发火灾。</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中毒和窒息</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加油区、卸油区、储罐区</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汽油和柴油均具有一定毒性，且其容易形成有毒蒸气、气体。通风条件不良，人员没有配带劳动保护用品作业，违规操作等可能引起中毒和窒息事故</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无</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触电</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站房、发配电房、加油操作岗位</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（1）电气设备金属外壳带电；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（2）电气线路或电气设备绝缘性能降低、漏电；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（3）电气设备防护设施缺陷；（4）保护接地、接零不当；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（5）工具产品质量缺陷或使用不当；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（6）电工违章作业、非电工违章进行电器作业。</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导致人员伤亡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无</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车辆伤害</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站内车道</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车辆行驶过程中，因通路环境复杂、可变的因素多等原因，驾驶员状态不佳，操作不当等，可能发生车辆伤害事故</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导致车辆损坏和人员伤亡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危险化学品容器损坏，造成泄漏</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高处坠落</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加油</w:t>
            </w:r>
            <w:r>
              <w:rPr>
                <w:rFonts w:hint="eastAsia" w:ascii="宋体" w:hAnsi="宋体"/>
                <w:color w:val="auto"/>
                <w:sz w:val="21"/>
                <w:szCs w:val="21"/>
                <w:lang w:val="en-US" w:eastAsia="zh-CN"/>
              </w:rPr>
              <w:t>罩棚</w:t>
            </w:r>
          </w:p>
        </w:tc>
        <w:tc>
          <w:tcPr>
            <w:tcW w:w="34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（1）加油亭上面设备检维修时，人员违反操作规程作业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（2）为佩戴安全装备作业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1"/>
                <w:szCs w:val="21"/>
              </w:rPr>
            </w:pPr>
            <w:r>
              <w:rPr>
                <w:rFonts w:hint="eastAsia" w:ascii="宋体" w:hAnsi="宋体" w:eastAsia="宋体"/>
                <w:color w:val="auto"/>
                <w:sz w:val="21"/>
                <w:szCs w:val="21"/>
              </w:rPr>
              <w:t>（3）作业人员疏忽大意</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导致人员伤亡</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无</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10m</w:t>
            </w:r>
          </w:p>
        </w:tc>
      </w:tr>
    </w:tbl>
    <w:p>
      <w:pPr>
        <w:pStyle w:val="7"/>
        <w:ind w:firstLine="560"/>
        <w:rPr>
          <w:rFonts w:hint="eastAsia"/>
          <w:color w:val="auto"/>
        </w:rPr>
      </w:pPr>
    </w:p>
    <w:p>
      <w:pPr>
        <w:pStyle w:val="6"/>
        <w:numPr>
          <w:ilvl w:val="2"/>
          <w:numId w:val="0"/>
        </w:numPr>
        <w:spacing w:line="360" w:lineRule="auto"/>
        <w:ind w:leftChars="0"/>
        <w:rPr>
          <w:rFonts w:hint="default" w:ascii="Times New Roman" w:hAnsi="Times New Roman" w:eastAsia="宋体" w:cs="Times New Roman"/>
          <w:bCs/>
          <w:snapToGrid w:val="0"/>
          <w:color w:val="auto"/>
          <w:kern w:val="0"/>
          <w:sz w:val="28"/>
          <w:szCs w:val="21"/>
          <w:lang w:val="en-US" w:eastAsia="zh-CN" w:bidi="ar-SA"/>
        </w:rPr>
      </w:pPr>
      <w:bookmarkStart w:id="34" w:name="_Toc30930"/>
      <w:r>
        <w:rPr>
          <w:rFonts w:hint="eastAsia"/>
          <w:color w:val="auto"/>
          <w:lang w:val="en-US" w:eastAsia="zh-CN"/>
        </w:rPr>
        <w:t>3.1.2重大危险源辨识</w:t>
      </w:r>
      <w:bookmarkEnd w:id="3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color w:val="auto"/>
          <w:sz w:val="28"/>
          <w:szCs w:val="28"/>
        </w:rPr>
        <w:t>根据《危险化学品重大危险源辨识》（GB18218-20</w:t>
      </w:r>
      <w:r>
        <w:rPr>
          <w:rFonts w:hint="eastAsia"/>
          <w:color w:val="auto"/>
          <w:sz w:val="28"/>
          <w:szCs w:val="28"/>
          <w:lang w:val="en-US" w:eastAsia="zh-CN"/>
        </w:rPr>
        <w:t>18</w:t>
      </w:r>
      <w:r>
        <w:rPr>
          <w:color w:val="auto"/>
          <w:sz w:val="28"/>
          <w:szCs w:val="28"/>
        </w:rPr>
        <w:t>）的有关规定，对本项目所涉及的物质</w:t>
      </w:r>
      <w:r>
        <w:rPr>
          <w:rFonts w:hint="eastAsia"/>
          <w:color w:val="auto"/>
          <w:sz w:val="28"/>
          <w:szCs w:val="28"/>
        </w:rPr>
        <w:t>和设备</w:t>
      </w:r>
      <w:r>
        <w:rPr>
          <w:color w:val="auto"/>
          <w:sz w:val="28"/>
          <w:szCs w:val="28"/>
        </w:rPr>
        <w:t>进行辨识。</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lang w:val="en-US" w:eastAsia="zh-CN"/>
        </w:rPr>
        <w:t>本加油站</w:t>
      </w:r>
      <w:r>
        <w:rPr>
          <w:rFonts w:hint="eastAsia"/>
          <w:color w:val="auto"/>
          <w:sz w:val="28"/>
          <w:szCs w:val="28"/>
        </w:rPr>
        <w:t>汽油储存容积为</w:t>
      </w:r>
      <w:r>
        <w:rPr>
          <w:rFonts w:hint="eastAsia"/>
          <w:color w:val="auto"/>
          <w:sz w:val="28"/>
          <w:szCs w:val="28"/>
          <w:lang w:val="en-US" w:eastAsia="zh-CN"/>
        </w:rPr>
        <w:t>25</w:t>
      </w:r>
      <w:r>
        <w:rPr>
          <w:rFonts w:hint="eastAsia"/>
          <w:color w:val="auto"/>
          <w:sz w:val="28"/>
          <w:szCs w:val="28"/>
        </w:rPr>
        <w:t>m</w:t>
      </w:r>
      <w:r>
        <w:rPr>
          <w:rFonts w:hint="eastAsia"/>
          <w:color w:val="auto"/>
          <w:sz w:val="28"/>
          <w:szCs w:val="28"/>
          <w:vertAlign w:val="superscript"/>
        </w:rPr>
        <w:t>3</w:t>
      </w:r>
      <w:r>
        <w:rPr>
          <w:rFonts w:hint="eastAsia" w:ascii="宋体" w:hAnsi="宋体" w:cs="宋体"/>
          <w:color w:val="auto"/>
          <w:sz w:val="28"/>
          <w:szCs w:val="28"/>
        </w:rPr>
        <w:t>，按充装系数0.</w:t>
      </w:r>
      <w:r>
        <w:rPr>
          <w:rFonts w:hint="eastAsia" w:ascii="宋体" w:hAnsi="宋体" w:cs="宋体"/>
          <w:color w:val="auto"/>
          <w:sz w:val="28"/>
          <w:szCs w:val="28"/>
          <w:lang w:val="en-US" w:eastAsia="zh-CN"/>
        </w:rPr>
        <w:t>90</w:t>
      </w:r>
      <w:r>
        <w:rPr>
          <w:rFonts w:hint="eastAsia" w:ascii="宋体" w:hAnsi="宋体" w:cs="宋体"/>
          <w:color w:val="auto"/>
          <w:sz w:val="28"/>
          <w:szCs w:val="28"/>
        </w:rPr>
        <w:t>计算，折合质量约为</w:t>
      </w:r>
      <w:r>
        <w:rPr>
          <w:rFonts w:hint="eastAsia" w:ascii="宋体" w:hAnsi="宋体" w:cs="宋体"/>
          <w:color w:val="auto"/>
          <w:sz w:val="28"/>
          <w:szCs w:val="28"/>
          <w:lang w:val="en-US" w:eastAsia="zh-CN"/>
        </w:rPr>
        <w:t>16.43吨</w:t>
      </w:r>
      <w:r>
        <w:rPr>
          <w:rFonts w:hint="eastAsia" w:ascii="宋体" w:hAnsi="宋体"/>
          <w:color w:val="auto"/>
          <w:sz w:val="28"/>
          <w:szCs w:val="28"/>
        </w:rPr>
        <w:t>；柴油储量</w:t>
      </w:r>
      <w:r>
        <w:rPr>
          <w:rFonts w:hint="eastAsia" w:ascii="宋体" w:hAnsi="宋体"/>
          <w:color w:val="auto"/>
          <w:sz w:val="28"/>
          <w:szCs w:val="28"/>
          <w:lang w:val="en-US" w:eastAsia="zh-CN"/>
        </w:rPr>
        <w:t>25</w:t>
      </w:r>
      <w:r>
        <w:rPr>
          <w:rFonts w:hint="eastAsia" w:ascii="宋体" w:hAnsi="宋体"/>
          <w:color w:val="auto"/>
          <w:sz w:val="28"/>
          <w:szCs w:val="28"/>
        </w:rPr>
        <w:t>m</w:t>
      </w:r>
      <w:r>
        <w:rPr>
          <w:rFonts w:hint="eastAsia" w:ascii="宋体" w:hAnsi="宋体"/>
          <w:color w:val="auto"/>
          <w:sz w:val="28"/>
          <w:szCs w:val="28"/>
          <w:vertAlign w:val="superscript"/>
        </w:rPr>
        <w:t>3</w:t>
      </w:r>
      <w:r>
        <w:rPr>
          <w:rFonts w:hint="eastAsia" w:ascii="宋体" w:hAnsi="宋体"/>
          <w:color w:val="auto"/>
          <w:sz w:val="28"/>
          <w:szCs w:val="28"/>
        </w:rPr>
        <w:t>，</w:t>
      </w:r>
      <w:r>
        <w:rPr>
          <w:rFonts w:hint="eastAsia" w:ascii="宋体" w:hAnsi="宋体" w:cs="宋体"/>
          <w:color w:val="auto"/>
          <w:sz w:val="28"/>
          <w:szCs w:val="28"/>
        </w:rPr>
        <w:t>按充装系数0.</w:t>
      </w:r>
      <w:r>
        <w:rPr>
          <w:rFonts w:hint="eastAsia" w:ascii="宋体" w:hAnsi="宋体" w:cs="宋体"/>
          <w:color w:val="auto"/>
          <w:sz w:val="28"/>
          <w:szCs w:val="28"/>
          <w:lang w:val="en-US" w:eastAsia="zh-CN"/>
        </w:rPr>
        <w:t>90</w:t>
      </w:r>
      <w:r>
        <w:rPr>
          <w:rFonts w:hint="eastAsia" w:ascii="宋体" w:hAnsi="宋体" w:cs="宋体"/>
          <w:color w:val="auto"/>
          <w:sz w:val="28"/>
          <w:szCs w:val="28"/>
        </w:rPr>
        <w:t>计算，折合质量为</w:t>
      </w:r>
      <w:r>
        <w:rPr>
          <w:rFonts w:hint="eastAsia" w:ascii="宋体" w:hAnsi="宋体" w:cs="宋体"/>
          <w:color w:val="auto"/>
          <w:sz w:val="28"/>
          <w:szCs w:val="28"/>
          <w:lang w:val="en-US" w:eastAsia="zh-CN"/>
        </w:rPr>
        <w:t>18.67</w:t>
      </w:r>
      <w:r>
        <w:rPr>
          <w:rFonts w:hint="eastAsia" w:ascii="宋体" w:hAnsi="宋体" w:cs="宋体"/>
          <w:color w:val="auto"/>
          <w:sz w:val="28"/>
          <w:szCs w:val="28"/>
        </w:rPr>
        <w:t>吨</w:t>
      </w:r>
      <w:r>
        <w:rPr>
          <w:rFonts w:hint="eastAsia"/>
          <w:color w:val="auto"/>
          <w:sz w:val="28"/>
          <w:szCs w:val="28"/>
        </w:rPr>
        <w:t>。汽油储存临界量为200</w:t>
      </w:r>
      <w:r>
        <w:rPr>
          <w:rFonts w:hint="eastAsia"/>
          <w:color w:val="auto"/>
          <w:sz w:val="28"/>
          <w:szCs w:val="28"/>
          <w:lang w:eastAsia="zh-CN"/>
        </w:rPr>
        <w:t>吨</w:t>
      </w:r>
      <w:r>
        <w:rPr>
          <w:rFonts w:hint="eastAsia"/>
          <w:color w:val="auto"/>
          <w:sz w:val="28"/>
          <w:szCs w:val="28"/>
        </w:rPr>
        <w:t>，</w:t>
      </w:r>
      <w:r>
        <w:rPr>
          <w:rFonts w:hint="eastAsia"/>
          <w:color w:val="auto"/>
          <w:sz w:val="28"/>
          <w:szCs w:val="28"/>
          <w:lang w:val="en-US" w:eastAsia="zh-CN"/>
        </w:rPr>
        <w:t>柴油储存临界量为5000吨</w:t>
      </w:r>
      <w:r>
        <w:rPr>
          <w:rFonts w:hint="eastAsia"/>
          <w:color w:val="auto"/>
          <w:sz w:val="28"/>
          <w:szCs w:val="28"/>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lang w:val="en-US" w:eastAsia="zh-CN"/>
        </w:rPr>
        <w:t>42.66</w:t>
      </w:r>
      <w:r>
        <w:rPr>
          <w:rFonts w:hint="eastAsia"/>
          <w:color w:val="auto"/>
          <w:sz w:val="28"/>
          <w:szCs w:val="28"/>
        </w:rPr>
        <w:t>/200+</w:t>
      </w:r>
      <w:r>
        <w:rPr>
          <w:rFonts w:hint="eastAsia"/>
          <w:color w:val="auto"/>
          <w:sz w:val="28"/>
          <w:szCs w:val="28"/>
          <w:lang w:val="en-US" w:eastAsia="zh-CN"/>
        </w:rPr>
        <w:t>24.3/5000</w:t>
      </w:r>
      <w:r>
        <w:rPr>
          <w:rFonts w:hint="eastAsia"/>
          <w:color w:val="auto"/>
          <w:sz w:val="28"/>
          <w:szCs w:val="28"/>
        </w:rPr>
        <w:t>=</w:t>
      </w:r>
      <w:r>
        <w:rPr>
          <w:rFonts w:hint="eastAsia"/>
          <w:color w:val="auto"/>
          <w:sz w:val="28"/>
          <w:szCs w:val="28"/>
          <w:lang w:val="en-US" w:eastAsia="zh-CN"/>
        </w:rPr>
        <w:t>0.2133+0.0049=0.2182</w:t>
      </w:r>
      <w:r>
        <w:rPr>
          <w:rFonts w:hint="eastAsia"/>
          <w:color w:val="auto"/>
          <w:sz w:val="28"/>
          <w:szCs w:val="28"/>
        </w:rPr>
        <w:t>＜1</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rPr>
      </w:pPr>
      <w:r>
        <w:rPr>
          <w:rFonts w:hint="eastAsia"/>
          <w:color w:val="auto"/>
          <w:sz w:val="28"/>
          <w:szCs w:val="28"/>
        </w:rPr>
        <w:t>故，</w:t>
      </w:r>
      <w:r>
        <w:rPr>
          <w:color w:val="auto"/>
          <w:sz w:val="28"/>
          <w:szCs w:val="28"/>
        </w:rPr>
        <w:t>本</w:t>
      </w:r>
      <w:r>
        <w:rPr>
          <w:rFonts w:hint="eastAsia"/>
          <w:color w:val="auto"/>
          <w:sz w:val="28"/>
          <w:szCs w:val="28"/>
          <w:lang w:val="en-US" w:eastAsia="zh-CN"/>
        </w:rPr>
        <w:t>加油站</w:t>
      </w:r>
      <w:r>
        <w:rPr>
          <w:rFonts w:hint="eastAsia"/>
          <w:b/>
          <w:color w:val="auto"/>
          <w:sz w:val="28"/>
          <w:szCs w:val="28"/>
        </w:rPr>
        <w:t>不构成</w:t>
      </w:r>
      <w:r>
        <w:rPr>
          <w:rFonts w:hint="eastAsia"/>
          <w:b/>
          <w:color w:val="auto"/>
          <w:sz w:val="28"/>
          <w:szCs w:val="28"/>
          <w:lang w:val="en-US" w:eastAsia="zh-CN"/>
        </w:rPr>
        <w:t>危险化学品</w:t>
      </w:r>
      <w:r>
        <w:rPr>
          <w:b/>
          <w:color w:val="auto"/>
          <w:sz w:val="28"/>
          <w:szCs w:val="28"/>
        </w:rPr>
        <w:t>重大危险源。</w:t>
      </w:r>
    </w:p>
    <w:p>
      <w:pPr>
        <w:pStyle w:val="5"/>
        <w:numPr>
          <w:ilvl w:val="1"/>
          <w:numId w:val="0"/>
        </w:numPr>
        <w:ind w:leftChars="0"/>
        <w:jc w:val="both"/>
        <w:rPr>
          <w:rFonts w:hint="default" w:ascii="Times New Roman" w:hAnsi="Times New Roman" w:cs="Times New Roman"/>
          <w:color w:val="auto"/>
          <w:sz w:val="32"/>
          <w:szCs w:val="32"/>
          <w:lang w:val="en-US" w:eastAsia="zh-CN"/>
        </w:rPr>
      </w:pPr>
      <w:bookmarkStart w:id="35" w:name="_Toc22326"/>
      <w:bookmarkStart w:id="36" w:name="_Toc29500"/>
      <w:r>
        <w:rPr>
          <w:rFonts w:hint="eastAsia" w:cs="Times New Roman"/>
          <w:color w:val="auto"/>
          <w:sz w:val="32"/>
          <w:szCs w:val="32"/>
          <w:lang w:val="en-US" w:eastAsia="zh-CN"/>
        </w:rPr>
        <w:t>3</w:t>
      </w:r>
      <w:r>
        <w:rPr>
          <w:rFonts w:hint="eastAsia" w:ascii="Times New Roman" w:hAnsi="Times New Roman" w:cs="Times New Roman"/>
          <w:color w:val="auto"/>
          <w:sz w:val="32"/>
          <w:szCs w:val="32"/>
          <w:lang w:val="en-US" w:eastAsia="zh-CN"/>
        </w:rPr>
        <w:t>.2</w:t>
      </w:r>
      <w:r>
        <w:rPr>
          <w:rFonts w:hint="eastAsia" w:cs="Times New Roman"/>
          <w:color w:val="auto"/>
          <w:sz w:val="32"/>
          <w:szCs w:val="32"/>
          <w:lang w:val="en-US" w:eastAsia="zh-CN"/>
        </w:rPr>
        <w:t>风险评估</w:t>
      </w:r>
      <w:bookmarkEnd w:id="35"/>
      <w:bookmarkEnd w:id="36"/>
    </w:p>
    <w:p>
      <w:pPr>
        <w:pStyle w:val="6"/>
        <w:numPr>
          <w:ilvl w:val="2"/>
          <w:numId w:val="0"/>
        </w:numPr>
        <w:ind w:leftChars="0"/>
        <w:rPr>
          <w:rFonts w:hint="eastAsia"/>
          <w:color w:val="auto"/>
        </w:rPr>
      </w:pPr>
      <w:bookmarkStart w:id="37" w:name="_Toc13989"/>
      <w:bookmarkStart w:id="38" w:name="_Toc21746"/>
      <w:r>
        <w:rPr>
          <w:rFonts w:hint="eastAsia"/>
          <w:color w:val="auto"/>
          <w:lang w:val="en-US" w:eastAsia="zh-CN"/>
        </w:rPr>
        <w:t>3.2.1评估方法</w:t>
      </w:r>
      <w:bookmarkEnd w:id="37"/>
      <w:bookmarkEnd w:id="38"/>
    </w:p>
    <w:p>
      <w:pPr>
        <w:pStyle w:val="7"/>
        <w:ind w:firstLine="560"/>
        <w:rPr>
          <w:color w:val="auto"/>
        </w:rPr>
      </w:pPr>
      <w:r>
        <w:rPr>
          <w:rFonts w:hint="eastAsia"/>
          <w:color w:val="auto"/>
        </w:rPr>
        <w:t>1、评</w:t>
      </w:r>
      <w:r>
        <w:rPr>
          <w:rFonts w:hint="eastAsia"/>
          <w:color w:val="auto"/>
          <w:lang w:val="en-US" w:eastAsia="zh-CN"/>
        </w:rPr>
        <w:t>估</w:t>
      </w:r>
      <w:r>
        <w:rPr>
          <w:rFonts w:hint="eastAsia"/>
          <w:color w:val="auto"/>
        </w:rPr>
        <w:t>内容包括法律法规的符合性、发生事故的可能性大小、暴露于危险环境的频繁程度和发生事故产生的后果。</w:t>
      </w:r>
    </w:p>
    <w:p>
      <w:pPr>
        <w:pStyle w:val="7"/>
        <w:ind w:firstLine="560"/>
        <w:rPr>
          <w:color w:val="auto"/>
        </w:rPr>
      </w:pPr>
      <w:r>
        <w:rPr>
          <w:rFonts w:hint="eastAsia"/>
          <w:color w:val="auto"/>
        </w:rPr>
        <w:t>2、</w:t>
      </w:r>
      <w:r>
        <w:rPr>
          <w:rFonts w:hint="eastAsia"/>
          <w:color w:val="auto"/>
          <w:lang w:eastAsia="zh-CN"/>
        </w:rPr>
        <w:t>本加油站</w:t>
      </w:r>
      <w:r>
        <w:rPr>
          <w:rFonts w:hint="eastAsia"/>
          <w:color w:val="auto"/>
        </w:rPr>
        <w:t>采用作业条件危险性分析法（LEC）对危险源进行评</w:t>
      </w:r>
      <w:r>
        <w:rPr>
          <w:rFonts w:hint="eastAsia"/>
          <w:color w:val="auto"/>
          <w:lang w:val="en-US" w:eastAsia="zh-CN"/>
        </w:rPr>
        <w:t>估</w:t>
      </w:r>
      <w:r>
        <w:rPr>
          <w:rFonts w:hint="eastAsia"/>
          <w:color w:val="auto"/>
          <w:lang w:eastAsia="zh-CN"/>
        </w:rPr>
        <w:t>。</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作业条件危险性评价法（格雷厄姆—金尼法）是一种简单易行的、在具有潜在危险性环境中作业时危险性的定性、定量评价方法。该方法简单易行，危险程度的级别划分比较清楚、醒目。但是，由于它主要是根据经验来确定3个因素分数值及划定危险程度等级，有一定的局限性。作业条件危险性评价因素分数值见表。对于一个具有潜在危险性的作业条件，该方法认为影响危险性的主要因素有3个：</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⑴发生事故或危险事件的可能性；</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⑵暴露于这种危险环境的情况；</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⑶事故一旦发生可能产生的后果。</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用公式表示，则为：D=L·E·C（单位：分）</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式中：  D—作业条件的危险性;</w:t>
      </w:r>
    </w:p>
    <w:p>
      <w:pPr>
        <w:spacing w:line="360" w:lineRule="auto"/>
        <w:rPr>
          <w:rFonts w:hint="eastAsia"/>
          <w:color w:val="auto"/>
          <w:sz w:val="28"/>
          <w:szCs w:val="28"/>
          <w:lang w:val="en-US" w:eastAsia="zh-CN"/>
        </w:rPr>
      </w:pPr>
      <w:r>
        <w:rPr>
          <w:rFonts w:hint="eastAsia"/>
          <w:color w:val="auto"/>
          <w:sz w:val="28"/>
          <w:szCs w:val="28"/>
          <w:lang w:val="en-US" w:eastAsia="zh-CN"/>
        </w:rPr>
        <w:t>               L—事故或危险事件发生的可能性;</w:t>
      </w:r>
    </w:p>
    <w:p>
      <w:pPr>
        <w:spacing w:line="360" w:lineRule="auto"/>
        <w:rPr>
          <w:rFonts w:hint="eastAsia"/>
          <w:color w:val="auto"/>
          <w:sz w:val="28"/>
          <w:szCs w:val="28"/>
          <w:lang w:val="en-US" w:eastAsia="zh-CN"/>
        </w:rPr>
      </w:pPr>
      <w:r>
        <w:rPr>
          <w:rFonts w:hint="eastAsia"/>
          <w:color w:val="auto"/>
          <w:sz w:val="28"/>
          <w:szCs w:val="28"/>
          <w:lang w:val="en-US" w:eastAsia="zh-CN"/>
        </w:rPr>
        <w:t>               E—暴露于危险环境的频率;</w:t>
      </w:r>
    </w:p>
    <w:p>
      <w:pPr>
        <w:spacing w:line="360" w:lineRule="auto"/>
        <w:rPr>
          <w:rFonts w:hint="eastAsia"/>
          <w:color w:val="auto"/>
          <w:sz w:val="28"/>
          <w:szCs w:val="28"/>
          <w:lang w:val="en-US" w:eastAsia="zh-CN"/>
        </w:rPr>
      </w:pPr>
      <w:r>
        <w:rPr>
          <w:rFonts w:hint="eastAsia"/>
          <w:color w:val="auto"/>
          <w:sz w:val="28"/>
          <w:szCs w:val="28"/>
          <w:lang w:val="en-US" w:eastAsia="zh-CN"/>
        </w:rPr>
        <w:t>               C—发生事故或危险事件的可能结果。</w:t>
      </w:r>
    </w:p>
    <w:p>
      <w:p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安全风险等级从高到低划分为重大风险、较大风险、一般风险和低风险，对应是一级、二级、三级和四级风险，分别用“红”“橙”、“黄”、“蓝”四种颜色标示（“红色”代表最高风险等级）。安全风险等级划分标准：风险值大于等于320为重大风险；160-320为较大风险；70-160为一般风险；小于70为低风险。</w:t>
      </w:r>
    </w:p>
    <w:p>
      <w:pPr>
        <w:pStyle w:val="2"/>
        <w:rPr>
          <w:rFonts w:hint="eastAsia"/>
          <w:color w:val="auto"/>
          <w:lang w:val="en-US" w:eastAsia="zh-CN"/>
        </w:rPr>
      </w:pPr>
    </w:p>
    <w:p>
      <w:pPr>
        <w:tabs>
          <w:tab w:val="left" w:pos="0"/>
        </w:tabs>
        <w:spacing w:line="280" w:lineRule="exact"/>
        <w:jc w:val="center"/>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表</w:t>
      </w:r>
      <w:r>
        <w:rPr>
          <w:rFonts w:hint="eastAsia" w:ascii="宋体" w:hAnsi="宋体" w:cs="宋体"/>
          <w:b/>
          <w:bCs/>
          <w:color w:val="auto"/>
          <w:spacing w:val="10"/>
          <w:sz w:val="24"/>
          <w:szCs w:val="24"/>
          <w:lang w:val="en-US" w:eastAsia="zh-CN"/>
        </w:rPr>
        <w:t>3</w:t>
      </w:r>
      <w:r>
        <w:rPr>
          <w:rFonts w:hint="eastAsia" w:ascii="宋体" w:hAnsi="宋体" w:eastAsia="宋体" w:cs="宋体"/>
          <w:b/>
          <w:bCs/>
          <w:color w:val="auto"/>
          <w:spacing w:val="10"/>
          <w:sz w:val="24"/>
          <w:szCs w:val="24"/>
          <w:lang w:val="en-US" w:eastAsia="zh-CN"/>
        </w:rPr>
        <w:t>-</w:t>
      </w:r>
      <w:r>
        <w:rPr>
          <w:rFonts w:hint="eastAsia" w:ascii="宋体" w:hAnsi="宋体" w:cs="宋体"/>
          <w:b/>
          <w:bCs/>
          <w:color w:val="auto"/>
          <w:spacing w:val="10"/>
          <w:sz w:val="24"/>
          <w:szCs w:val="24"/>
          <w:lang w:val="en-US" w:eastAsia="zh-CN"/>
        </w:rPr>
        <w:t>2</w:t>
      </w:r>
      <w:r>
        <w:rPr>
          <w:rFonts w:hint="eastAsia" w:ascii="宋体" w:hAnsi="宋体" w:eastAsia="宋体" w:cs="宋体"/>
          <w:b/>
          <w:bCs/>
          <w:color w:val="auto"/>
          <w:spacing w:val="10"/>
          <w:sz w:val="24"/>
          <w:szCs w:val="24"/>
          <w:lang w:val="en-US" w:eastAsia="zh-CN"/>
        </w:rPr>
        <w:t xml:space="preserve"> 事故事件发生的可能性（L）判断准则</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1"/>
                <w:szCs w:val="21"/>
              </w:rPr>
            </w:pPr>
            <w:r>
              <w:rPr>
                <w:rFonts w:hint="eastAsia" w:ascii="宋体" w:hAnsi="宋体" w:cs="仿宋_GB2312"/>
                <w:bCs/>
                <w:color w:val="auto"/>
                <w:sz w:val="21"/>
                <w:szCs w:val="21"/>
              </w:rPr>
              <w:t>分值</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Cs/>
                <w:color w:val="auto"/>
                <w:sz w:val="21"/>
                <w:szCs w:val="21"/>
              </w:rPr>
            </w:pPr>
            <w:r>
              <w:rPr>
                <w:rFonts w:hint="eastAsia" w:ascii="宋体" w:hAnsi="宋体" w:cs="仿宋_GB2312"/>
                <w:bCs/>
                <w:color w:val="auto"/>
                <w:sz w:val="21"/>
                <w:szCs w:val="21"/>
              </w:rPr>
              <w:t>事故、事件或偏差发生的可能性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auto"/>
                <w:sz w:val="21"/>
                <w:szCs w:val="21"/>
              </w:rPr>
            </w:pPr>
            <w:r>
              <w:rPr>
                <w:rFonts w:ascii="宋体" w:hAnsi="宋体" w:cs="仿宋_GB2312"/>
                <w:color w:val="auto"/>
                <w:sz w:val="21"/>
                <w:szCs w:val="21"/>
              </w:rPr>
              <w:t>10</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olor w:val="auto"/>
                <w:sz w:val="21"/>
                <w:szCs w:val="21"/>
              </w:rPr>
            </w:pPr>
            <w:r>
              <w:rPr>
                <w:rFonts w:hint="eastAsia" w:ascii="宋体" w:hAnsi="宋体" w:cs="仿宋_GB2312"/>
                <w:color w:val="auto"/>
                <w:sz w:val="21"/>
                <w:szCs w:val="21"/>
              </w:rPr>
              <w:t>完全可以预料。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6</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相当可能；或危害的发生不能被发现（没有监测系统）；或在现场没有采取防范、监测、保护、控制措施；或在正常情况下经常发生此类事故、事件或偏差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3</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1</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可能性小，完全意外；或危害的发生容易被发现；现场有监测系统或曾经作过监测；或过去曾经发生类似事故、事件或偏差；或在异常情况下发生过类似事故、事件或偏差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0.5</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很不可能，可以设想；危害一旦发生能及时发现，并能定期进行监测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0.2</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极不可能；有充分、有效的防范、控制、监测、保护措施；或员工安全卫生意识相当高，严格执行操作规程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仿宋_GB2312"/>
                <w:color w:val="auto"/>
                <w:sz w:val="21"/>
                <w:szCs w:val="21"/>
              </w:rPr>
            </w:pPr>
            <w:r>
              <w:rPr>
                <w:rFonts w:ascii="宋体" w:hAnsi="宋体" w:cs="仿宋_GB2312"/>
                <w:color w:val="auto"/>
                <w:sz w:val="21"/>
                <w:szCs w:val="21"/>
              </w:rPr>
              <w:t>0.1</w:t>
            </w:r>
          </w:p>
        </w:tc>
        <w:tc>
          <w:tcPr>
            <w:tcW w:w="78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color w:val="auto"/>
                <w:sz w:val="21"/>
                <w:szCs w:val="21"/>
              </w:rPr>
            </w:pPr>
            <w:r>
              <w:rPr>
                <w:rFonts w:hint="eastAsia" w:ascii="宋体" w:hAnsi="宋体" w:cs="仿宋_GB2312"/>
                <w:color w:val="auto"/>
                <w:sz w:val="21"/>
                <w:szCs w:val="21"/>
              </w:rPr>
              <w:t>实际不可能</w:t>
            </w:r>
          </w:p>
        </w:tc>
      </w:tr>
    </w:tbl>
    <w:p>
      <w:pPr>
        <w:pStyle w:val="269"/>
        <w:numPr>
          <w:ilvl w:val="0"/>
          <w:numId w:val="0"/>
        </w:numPr>
        <w:tabs>
          <w:tab w:val="left" w:pos="180"/>
        </w:tabs>
        <w:spacing w:before="156" w:after="156"/>
        <w:rPr>
          <w:rFonts w:hint="eastAsia"/>
          <w:color w:val="auto"/>
          <w:lang w:val="en-US" w:eastAsia="zh-CN"/>
        </w:rPr>
      </w:pPr>
    </w:p>
    <w:p>
      <w:pPr>
        <w:tabs>
          <w:tab w:val="left" w:pos="0"/>
        </w:tabs>
        <w:spacing w:line="280" w:lineRule="exact"/>
        <w:jc w:val="center"/>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表</w:t>
      </w:r>
      <w:r>
        <w:rPr>
          <w:rFonts w:hint="eastAsia" w:ascii="宋体" w:hAnsi="宋体" w:cs="宋体"/>
          <w:b/>
          <w:bCs/>
          <w:color w:val="auto"/>
          <w:spacing w:val="10"/>
          <w:sz w:val="24"/>
          <w:szCs w:val="24"/>
          <w:lang w:val="en-US" w:eastAsia="zh-CN"/>
        </w:rPr>
        <w:t>3</w:t>
      </w:r>
      <w:r>
        <w:rPr>
          <w:rFonts w:hint="eastAsia" w:ascii="宋体" w:hAnsi="宋体" w:eastAsia="宋体" w:cs="宋体"/>
          <w:b/>
          <w:bCs/>
          <w:color w:val="auto"/>
          <w:spacing w:val="10"/>
          <w:sz w:val="24"/>
          <w:szCs w:val="24"/>
          <w:lang w:val="en-US" w:eastAsia="zh-CN"/>
        </w:rPr>
        <w:t>-</w:t>
      </w:r>
      <w:r>
        <w:rPr>
          <w:rFonts w:hint="eastAsia" w:ascii="宋体" w:hAnsi="宋体" w:cs="宋体"/>
          <w:b/>
          <w:bCs/>
          <w:color w:val="auto"/>
          <w:spacing w:val="10"/>
          <w:sz w:val="24"/>
          <w:szCs w:val="24"/>
          <w:lang w:val="en-US" w:eastAsia="zh-CN"/>
        </w:rPr>
        <w:t>3</w:t>
      </w:r>
      <w:r>
        <w:rPr>
          <w:rFonts w:hint="eastAsia" w:ascii="宋体" w:hAnsi="宋体" w:eastAsia="宋体" w:cs="宋体"/>
          <w:b/>
          <w:bCs/>
          <w:color w:val="auto"/>
          <w:spacing w:val="10"/>
          <w:sz w:val="24"/>
          <w:szCs w:val="24"/>
          <w:lang w:val="en-US" w:eastAsia="zh-CN"/>
        </w:rPr>
        <w:t xml:space="preserve"> 暴露于危险环境的频繁程度（E）判断准则</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62"/>
        <w:gridCol w:w="1507"/>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分值</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频繁程度</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分值</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
                <w:bCs/>
                <w:color w:val="auto"/>
                <w:sz w:val="21"/>
                <w:szCs w:val="21"/>
              </w:rPr>
            </w:pPr>
            <w:r>
              <w:rPr>
                <w:rFonts w:ascii="宋体" w:hAnsi="宋体" w:cs="仿宋_GB2312"/>
                <w:color w:val="auto"/>
                <w:sz w:val="21"/>
                <w:szCs w:val="21"/>
              </w:rPr>
              <w:t>10</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b/>
                <w:bCs/>
                <w:color w:val="auto"/>
                <w:sz w:val="21"/>
                <w:szCs w:val="21"/>
              </w:rPr>
            </w:pPr>
            <w:r>
              <w:rPr>
                <w:rFonts w:hint="eastAsia" w:ascii="宋体" w:hAnsi="宋体" w:cs="仿宋_GB2312"/>
                <w:color w:val="auto"/>
                <w:sz w:val="21"/>
                <w:szCs w:val="21"/>
              </w:rPr>
              <w:t>连续暴露 （</w:t>
            </w:r>
            <w:r>
              <w:rPr>
                <w:rFonts w:ascii="宋体" w:hAnsi="宋体" w:cs="宋体"/>
                <w:color w:val="auto"/>
                <w:sz w:val="21"/>
                <w:szCs w:val="21"/>
              </w:rPr>
              <w:t>8小时不离工作岗位，</w:t>
            </w:r>
            <w:r>
              <w:rPr>
                <w:rFonts w:hint="eastAsia" w:ascii="宋体" w:hAnsi="宋体" w:cs="宋体"/>
                <w:color w:val="auto"/>
                <w:sz w:val="21"/>
                <w:szCs w:val="21"/>
              </w:rPr>
              <w:t>或连班作业，</w:t>
            </w:r>
            <w:r>
              <w:rPr>
                <w:rFonts w:ascii="宋体" w:hAnsi="宋体" w:cs="宋体"/>
                <w:color w:val="auto"/>
                <w:sz w:val="21"/>
                <w:szCs w:val="21"/>
              </w:rPr>
              <w:t>算“连续暴露”</w:t>
            </w:r>
            <w:r>
              <w:rPr>
                <w:rFonts w:hint="eastAsia" w:ascii="宋体" w:hAnsi="宋体" w:cs="宋体"/>
                <w:color w:val="auto"/>
                <w:sz w:val="21"/>
                <w:szCs w:val="21"/>
              </w:rPr>
              <w:t>）</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
                <w:bCs/>
                <w:color w:val="auto"/>
                <w:sz w:val="21"/>
                <w:szCs w:val="21"/>
              </w:rPr>
            </w:pPr>
            <w:r>
              <w:rPr>
                <w:rFonts w:ascii="宋体" w:hAnsi="宋体" w:cs="仿宋_GB2312"/>
                <w:color w:val="auto"/>
                <w:sz w:val="21"/>
                <w:szCs w:val="21"/>
              </w:rPr>
              <w:t>2</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b/>
                <w:bCs/>
                <w:color w:val="auto"/>
                <w:sz w:val="21"/>
                <w:szCs w:val="21"/>
              </w:rPr>
            </w:pPr>
            <w:r>
              <w:rPr>
                <w:rFonts w:hint="eastAsia" w:ascii="宋体" w:hAnsi="宋体" w:cs="仿宋_GB2312"/>
                <w:color w:val="auto"/>
                <w:sz w:val="21"/>
                <w:szCs w:val="21"/>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
                <w:bCs/>
                <w:color w:val="auto"/>
                <w:sz w:val="21"/>
                <w:szCs w:val="21"/>
              </w:rPr>
            </w:pPr>
            <w:r>
              <w:rPr>
                <w:rFonts w:ascii="宋体" w:hAnsi="宋体" w:cs="仿宋_GB2312"/>
                <w:color w:val="auto"/>
                <w:sz w:val="21"/>
                <w:szCs w:val="21"/>
              </w:rPr>
              <w:t>6</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b/>
                <w:bCs/>
                <w:color w:val="auto"/>
                <w:sz w:val="21"/>
                <w:szCs w:val="21"/>
              </w:rPr>
            </w:pPr>
            <w:r>
              <w:rPr>
                <w:rFonts w:hint="eastAsia" w:ascii="宋体" w:hAnsi="宋体" w:cs="仿宋_GB2312"/>
                <w:color w:val="auto"/>
                <w:sz w:val="21"/>
                <w:szCs w:val="21"/>
              </w:rPr>
              <w:t>每天工作时间内暴露</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
                <w:bCs/>
                <w:color w:val="auto"/>
                <w:sz w:val="21"/>
                <w:szCs w:val="21"/>
              </w:rPr>
            </w:pPr>
            <w:r>
              <w:rPr>
                <w:rFonts w:ascii="宋体" w:hAnsi="宋体" w:cs="仿宋_GB2312"/>
                <w:color w:val="auto"/>
                <w:sz w:val="21"/>
                <w:szCs w:val="21"/>
              </w:rPr>
              <w:t>1</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b/>
                <w:bCs/>
                <w:color w:val="auto"/>
                <w:sz w:val="21"/>
                <w:szCs w:val="21"/>
              </w:rPr>
            </w:pPr>
            <w:r>
              <w:rPr>
                <w:rFonts w:hint="eastAsia" w:ascii="宋体" w:hAnsi="宋体" w:cs="仿宋_GB2312"/>
                <w:color w:val="auto"/>
                <w:sz w:val="21"/>
                <w:szCs w:val="21"/>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仿宋_GB2312"/>
                <w:color w:val="auto"/>
                <w:sz w:val="21"/>
                <w:szCs w:val="21"/>
              </w:rPr>
            </w:pPr>
            <w:r>
              <w:rPr>
                <w:rFonts w:ascii="宋体" w:hAnsi="宋体" w:cs="仿宋_GB2312"/>
                <w:color w:val="auto"/>
                <w:sz w:val="21"/>
                <w:szCs w:val="21"/>
              </w:rPr>
              <w:t>3</w:t>
            </w:r>
          </w:p>
        </w:tc>
        <w:tc>
          <w:tcPr>
            <w:tcW w:w="326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每周一次或偶然暴露</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仿宋_GB2312"/>
                <w:color w:val="auto"/>
                <w:sz w:val="21"/>
                <w:szCs w:val="21"/>
              </w:rPr>
            </w:pPr>
            <w:r>
              <w:rPr>
                <w:rFonts w:ascii="宋体" w:hAnsi="宋体" w:cs="仿宋_GB2312"/>
                <w:color w:val="auto"/>
                <w:sz w:val="21"/>
                <w:szCs w:val="21"/>
              </w:rPr>
              <w:t>0.5</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color w:val="auto"/>
                <w:sz w:val="21"/>
                <w:szCs w:val="21"/>
              </w:rPr>
            </w:pPr>
            <w:r>
              <w:rPr>
                <w:rFonts w:hint="eastAsia" w:ascii="宋体" w:hAnsi="宋体" w:cs="仿宋_GB2312"/>
                <w:color w:val="auto"/>
                <w:sz w:val="21"/>
                <w:szCs w:val="21"/>
              </w:rPr>
              <w:t>非常罕见地暴露</w:t>
            </w:r>
          </w:p>
        </w:tc>
      </w:tr>
    </w:tbl>
    <w:p>
      <w:pPr>
        <w:pStyle w:val="269"/>
        <w:numPr>
          <w:ilvl w:val="0"/>
          <w:numId w:val="0"/>
        </w:numPr>
        <w:tabs>
          <w:tab w:val="left" w:pos="180"/>
        </w:tabs>
        <w:spacing w:before="156" w:after="156"/>
        <w:rPr>
          <w:rFonts w:hint="eastAsia"/>
          <w:color w:val="auto"/>
          <w:lang w:val="en-US" w:eastAsia="zh-CN"/>
        </w:rPr>
      </w:pPr>
    </w:p>
    <w:p>
      <w:pPr>
        <w:tabs>
          <w:tab w:val="left" w:pos="0"/>
        </w:tabs>
        <w:spacing w:line="280" w:lineRule="exact"/>
        <w:jc w:val="center"/>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表</w:t>
      </w:r>
      <w:r>
        <w:rPr>
          <w:rFonts w:hint="eastAsia" w:ascii="宋体" w:hAnsi="宋体" w:cs="宋体"/>
          <w:b/>
          <w:bCs/>
          <w:color w:val="auto"/>
          <w:spacing w:val="10"/>
          <w:sz w:val="24"/>
          <w:szCs w:val="24"/>
          <w:lang w:val="en-US" w:eastAsia="zh-CN"/>
        </w:rPr>
        <w:t>3</w:t>
      </w:r>
      <w:r>
        <w:rPr>
          <w:rFonts w:hint="eastAsia" w:ascii="宋体" w:hAnsi="宋体" w:eastAsia="宋体" w:cs="宋体"/>
          <w:b/>
          <w:bCs/>
          <w:color w:val="auto"/>
          <w:spacing w:val="10"/>
          <w:sz w:val="24"/>
          <w:szCs w:val="24"/>
          <w:lang w:val="en-US" w:eastAsia="zh-CN"/>
        </w:rPr>
        <w:t>-</w:t>
      </w:r>
      <w:r>
        <w:rPr>
          <w:rFonts w:hint="eastAsia" w:ascii="宋体" w:hAnsi="宋体" w:cs="宋体"/>
          <w:b/>
          <w:bCs/>
          <w:color w:val="auto"/>
          <w:spacing w:val="10"/>
          <w:sz w:val="24"/>
          <w:szCs w:val="24"/>
          <w:lang w:val="en-US" w:eastAsia="zh-CN"/>
        </w:rPr>
        <w:t>4</w:t>
      </w:r>
      <w:r>
        <w:rPr>
          <w:rFonts w:hint="eastAsia" w:ascii="宋体" w:hAnsi="宋体" w:eastAsia="宋体" w:cs="宋体"/>
          <w:b/>
          <w:bCs/>
          <w:color w:val="auto"/>
          <w:spacing w:val="10"/>
          <w:sz w:val="24"/>
          <w:szCs w:val="24"/>
          <w:lang w:val="en-US" w:eastAsia="zh-CN"/>
        </w:rPr>
        <w:t xml:space="preserve"> 发生事故事件偏差产生的后果严重性（C）判别准则</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42"/>
        <w:gridCol w:w="1990"/>
        <w:gridCol w:w="1600"/>
        <w:gridCol w:w="97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分值</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bCs/>
                <w:color w:val="auto"/>
                <w:sz w:val="21"/>
                <w:szCs w:val="21"/>
              </w:rPr>
            </w:pPr>
            <w:r>
              <w:rPr>
                <w:rFonts w:hint="eastAsia" w:ascii="宋体" w:hAnsi="宋体" w:cs="仿宋_GB2312"/>
                <w:bCs/>
                <w:color w:val="auto"/>
                <w:sz w:val="21"/>
                <w:szCs w:val="21"/>
              </w:rPr>
              <w:t>法律法规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及其他要求</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人员伤亡</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直接经济损失</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（万元）</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rPr>
              <w:t>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auto"/>
                <w:sz w:val="21"/>
                <w:szCs w:val="21"/>
              </w:rPr>
            </w:pPr>
            <w:r>
              <w:rPr>
                <w:rFonts w:hint="eastAsia" w:ascii="宋体" w:hAnsi="宋体" w:cs="仿宋_GB2312"/>
                <w:bCs/>
                <w:color w:val="auto"/>
                <w:sz w:val="21"/>
                <w:szCs w:val="21"/>
                <w:lang w:val="en-US" w:eastAsia="zh-CN"/>
              </w:rPr>
              <w:t>企业</w:t>
            </w:r>
            <w:r>
              <w:rPr>
                <w:rFonts w:hint="eastAsia" w:ascii="宋体" w:hAnsi="宋体" w:cs="仿宋_GB2312"/>
                <w:bCs/>
                <w:color w:val="auto"/>
                <w:sz w:val="21"/>
                <w:szCs w:val="21"/>
              </w:rPr>
              <w:t>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100</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严重违反法律法规和标准强制性条款</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10</w:t>
            </w:r>
            <w:r>
              <w:rPr>
                <w:rFonts w:hint="eastAsia" w:ascii="宋体" w:hAnsi="宋体" w:cs="仿宋_GB2312"/>
                <w:color w:val="auto"/>
                <w:sz w:val="21"/>
                <w:szCs w:val="21"/>
              </w:rPr>
              <w:t>人以上死亡，或</w:t>
            </w:r>
            <w:r>
              <w:rPr>
                <w:rFonts w:ascii="宋体" w:hAnsi="宋体" w:cs="仿宋_GB2312"/>
                <w:color w:val="auto"/>
                <w:sz w:val="21"/>
                <w:szCs w:val="21"/>
              </w:rPr>
              <w:t>50</w:t>
            </w:r>
            <w:r>
              <w:rPr>
                <w:rFonts w:hint="eastAsia" w:ascii="宋体" w:hAnsi="宋体" w:cs="仿宋_GB2312"/>
                <w:color w:val="auto"/>
                <w:sz w:val="21"/>
                <w:szCs w:val="21"/>
              </w:rPr>
              <w:t>人以上重伤</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5000</w:t>
            </w:r>
            <w:r>
              <w:rPr>
                <w:rFonts w:hint="eastAsia" w:ascii="宋体" w:hAnsi="宋体" w:cs="仿宋_GB2312"/>
                <w:color w:val="auto"/>
                <w:sz w:val="21"/>
                <w:szCs w:val="21"/>
              </w:rPr>
              <w:t>以上</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仿宋_GB2312"/>
                <w:color w:val="auto"/>
                <w:sz w:val="21"/>
                <w:szCs w:val="21"/>
                <w:lang w:val="en-US" w:eastAsia="zh-CN"/>
              </w:rPr>
            </w:pPr>
            <w:r>
              <w:rPr>
                <w:rFonts w:hint="eastAsia" w:ascii="宋体" w:hAnsi="宋体" w:cs="仿宋_GB2312"/>
                <w:color w:val="auto"/>
                <w:sz w:val="21"/>
                <w:szCs w:val="21"/>
                <w:lang w:val="en-US" w:eastAsia="zh-CN"/>
              </w:rPr>
              <w:t>企业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停产</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重大国际、国内影响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40</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违反法律法规和标准强制性条款</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3</w:t>
            </w:r>
            <w:r>
              <w:rPr>
                <w:rFonts w:hint="eastAsia" w:ascii="宋体" w:hAnsi="宋体" w:cs="仿宋_GB2312"/>
                <w:color w:val="auto"/>
                <w:sz w:val="21"/>
                <w:szCs w:val="21"/>
              </w:rPr>
              <w:t>人以上</w:t>
            </w:r>
            <w:r>
              <w:rPr>
                <w:rFonts w:ascii="宋体" w:hAnsi="宋体" w:cs="仿宋_GB2312"/>
                <w:color w:val="auto"/>
                <w:sz w:val="21"/>
                <w:szCs w:val="21"/>
              </w:rPr>
              <w:t>10</w:t>
            </w:r>
            <w:r>
              <w:rPr>
                <w:rFonts w:hint="eastAsia" w:ascii="宋体" w:hAnsi="宋体" w:cs="仿宋_GB2312"/>
                <w:color w:val="auto"/>
                <w:sz w:val="21"/>
                <w:szCs w:val="21"/>
              </w:rPr>
              <w:t>人以下死亡，或</w:t>
            </w:r>
            <w:r>
              <w:rPr>
                <w:rFonts w:ascii="宋体" w:hAnsi="宋体" w:cs="仿宋_GB2312"/>
                <w:color w:val="auto"/>
                <w:sz w:val="21"/>
                <w:szCs w:val="21"/>
              </w:rPr>
              <w:t>10</w:t>
            </w:r>
            <w:r>
              <w:rPr>
                <w:rFonts w:hint="eastAsia" w:ascii="宋体" w:hAnsi="宋体" w:cs="仿宋_GB2312"/>
                <w:color w:val="auto"/>
                <w:sz w:val="21"/>
                <w:szCs w:val="21"/>
              </w:rPr>
              <w:t>人以上</w:t>
            </w:r>
            <w:r>
              <w:rPr>
                <w:rFonts w:ascii="宋体" w:hAnsi="宋体" w:cs="仿宋_GB2312"/>
                <w:color w:val="auto"/>
                <w:sz w:val="21"/>
                <w:szCs w:val="21"/>
              </w:rPr>
              <w:t>50</w:t>
            </w:r>
            <w:r>
              <w:rPr>
                <w:rFonts w:hint="eastAsia" w:ascii="宋体" w:hAnsi="宋体" w:cs="仿宋_GB2312"/>
                <w:color w:val="auto"/>
                <w:sz w:val="21"/>
                <w:szCs w:val="21"/>
              </w:rPr>
              <w:t>人以下重伤</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1000</w:t>
            </w:r>
            <w:r>
              <w:rPr>
                <w:rFonts w:hint="eastAsia" w:ascii="宋体" w:hAnsi="宋体" w:cs="仿宋_GB2312"/>
                <w:color w:val="auto"/>
                <w:sz w:val="21"/>
                <w:szCs w:val="21"/>
              </w:rPr>
              <w:t>以上</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装置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15</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潜在违反法规和标准强制性条款</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3</w:t>
            </w:r>
            <w:r>
              <w:rPr>
                <w:rFonts w:hint="eastAsia" w:ascii="宋体" w:hAnsi="宋体" w:cs="仿宋_GB2312"/>
                <w:color w:val="auto"/>
                <w:sz w:val="21"/>
                <w:szCs w:val="21"/>
              </w:rPr>
              <w:t>人以下死亡，或</w:t>
            </w:r>
            <w:r>
              <w:rPr>
                <w:rFonts w:ascii="宋体" w:hAnsi="宋体" w:cs="仿宋_GB2312"/>
                <w:color w:val="auto"/>
                <w:sz w:val="21"/>
                <w:szCs w:val="21"/>
              </w:rPr>
              <w:t>10</w:t>
            </w:r>
            <w:r>
              <w:rPr>
                <w:rFonts w:hint="eastAsia" w:ascii="宋体" w:hAnsi="宋体" w:cs="仿宋_GB2312"/>
                <w:color w:val="auto"/>
                <w:sz w:val="21"/>
                <w:szCs w:val="21"/>
              </w:rPr>
              <w:t>人以下重伤</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100</w:t>
            </w:r>
            <w:r>
              <w:rPr>
                <w:rFonts w:hint="eastAsia" w:ascii="宋体" w:hAnsi="宋体" w:cs="仿宋_GB2312"/>
                <w:color w:val="auto"/>
                <w:sz w:val="21"/>
                <w:szCs w:val="21"/>
              </w:rPr>
              <w:t>以上</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部分装置停工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7</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不符合上级或行业的安全方针、制度、规定等</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丧失劳动力、截肢、骨折、听力丧失、慢性病</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w:t>
            </w:r>
            <w:r>
              <w:rPr>
                <w:rFonts w:ascii="宋体" w:cs="仿宋_GB2312"/>
                <w:color w:val="auto"/>
                <w:sz w:val="21"/>
                <w:szCs w:val="21"/>
              </w:rPr>
              <w:t>0</w:t>
            </w:r>
            <w:r>
              <w:rPr>
                <w:rFonts w:hint="eastAsia" w:ascii="宋体" w:hAnsi="宋体" w:cs="仿宋_GB2312"/>
                <w:color w:val="auto"/>
                <w:sz w:val="21"/>
                <w:szCs w:val="21"/>
              </w:rPr>
              <w:t>万以上</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部分设备停工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lang w:val="en-US" w:eastAsia="zh-CN"/>
              </w:rPr>
              <w:t>企业</w:t>
            </w:r>
            <w:r>
              <w:rPr>
                <w:rFonts w:hint="eastAsia" w:ascii="宋体" w:hAnsi="宋体" w:cs="仿宋_GB2312"/>
                <w:color w:val="auto"/>
                <w:sz w:val="21"/>
                <w:szCs w:val="21"/>
              </w:rPr>
              <w:t>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2</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不符合</w:t>
            </w:r>
            <w:r>
              <w:rPr>
                <w:rFonts w:hint="eastAsia" w:ascii="宋体" w:hAnsi="宋体" w:cs="仿宋_GB2312"/>
                <w:color w:val="auto"/>
                <w:sz w:val="21"/>
                <w:szCs w:val="21"/>
                <w:lang w:val="en-US" w:eastAsia="zh-CN"/>
              </w:rPr>
              <w:t>企业</w:t>
            </w:r>
            <w:r>
              <w:rPr>
                <w:rFonts w:hint="eastAsia" w:ascii="宋体" w:hAnsi="宋体" w:cs="仿宋_GB2312"/>
                <w:color w:val="auto"/>
                <w:sz w:val="21"/>
                <w:szCs w:val="21"/>
              </w:rPr>
              <w:t>的安全操作程序、规定</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轻微受伤、间歇不舒服</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万以上</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套设备停工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引人关注，不利于基本的安全卫生要求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仿宋_GB2312"/>
                <w:color w:val="auto"/>
                <w:sz w:val="21"/>
                <w:szCs w:val="21"/>
              </w:rPr>
            </w:pPr>
            <w:r>
              <w:rPr>
                <w:rFonts w:ascii="宋体" w:hAnsi="宋体" w:cs="仿宋_GB2312"/>
                <w:color w:val="auto"/>
                <w:sz w:val="21"/>
                <w:szCs w:val="21"/>
              </w:rPr>
              <w:t>1</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完全符合</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无伤亡</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万以下</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没有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仿宋_GB2312"/>
                <w:color w:val="auto"/>
                <w:sz w:val="21"/>
                <w:szCs w:val="21"/>
              </w:rPr>
              <w:t>停工</w:t>
            </w:r>
          </w:p>
        </w:tc>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1"/>
                <w:szCs w:val="21"/>
              </w:rPr>
            </w:pPr>
            <w:r>
              <w:rPr>
                <w:rFonts w:hint="eastAsia" w:ascii="宋体" w:hAnsi="宋体" w:cs="仿宋_GB2312"/>
                <w:color w:val="auto"/>
                <w:sz w:val="21"/>
                <w:szCs w:val="21"/>
              </w:rPr>
              <w:t>形象没有受损</w:t>
            </w:r>
          </w:p>
        </w:tc>
      </w:tr>
    </w:tbl>
    <w:p>
      <w:pPr>
        <w:tabs>
          <w:tab w:val="left" w:pos="0"/>
        </w:tabs>
        <w:spacing w:line="280" w:lineRule="exact"/>
        <w:jc w:val="center"/>
        <w:rPr>
          <w:rFonts w:hint="eastAsia" w:ascii="宋体" w:hAnsi="宋体" w:eastAsia="宋体" w:cs="宋体"/>
          <w:b/>
          <w:bCs/>
          <w:color w:val="auto"/>
          <w:spacing w:val="10"/>
          <w:sz w:val="24"/>
          <w:szCs w:val="24"/>
          <w:lang w:val="en-US" w:eastAsia="zh-CN"/>
        </w:rPr>
      </w:pPr>
    </w:p>
    <w:p>
      <w:pPr>
        <w:tabs>
          <w:tab w:val="left" w:pos="0"/>
        </w:tabs>
        <w:spacing w:line="280" w:lineRule="exact"/>
        <w:jc w:val="center"/>
        <w:rPr>
          <w:rFonts w:hint="eastAsia" w:ascii="宋体" w:hAnsi="宋体" w:eastAsia="宋体" w:cs="宋体"/>
          <w:b/>
          <w:bCs/>
          <w:color w:val="auto"/>
          <w:spacing w:val="10"/>
          <w:sz w:val="24"/>
          <w:szCs w:val="24"/>
          <w:lang w:val="en-US" w:eastAsia="zh-CN"/>
        </w:rPr>
      </w:pPr>
    </w:p>
    <w:p>
      <w:pPr>
        <w:tabs>
          <w:tab w:val="left" w:pos="0"/>
        </w:tabs>
        <w:spacing w:line="280" w:lineRule="exact"/>
        <w:jc w:val="center"/>
        <w:rPr>
          <w:rFonts w:hint="eastAsia" w:ascii="宋体" w:hAnsi="宋体" w:eastAsia="宋体" w:cs="宋体"/>
          <w:b/>
          <w:bCs/>
          <w:color w:val="auto"/>
          <w:spacing w:val="10"/>
          <w:sz w:val="24"/>
          <w:szCs w:val="24"/>
          <w:lang w:val="en-US" w:eastAsia="zh-CN"/>
        </w:rPr>
      </w:pPr>
      <w:r>
        <w:rPr>
          <w:rFonts w:hint="eastAsia" w:ascii="宋体" w:hAnsi="宋体" w:cs="宋体"/>
          <w:b/>
          <w:bCs/>
          <w:color w:val="auto"/>
          <w:spacing w:val="10"/>
          <w:sz w:val="24"/>
          <w:szCs w:val="24"/>
          <w:lang w:val="en-US" w:eastAsia="zh-CN"/>
        </w:rPr>
        <w:t>表3</w:t>
      </w:r>
      <w:r>
        <w:rPr>
          <w:rFonts w:hint="eastAsia" w:ascii="宋体" w:hAnsi="宋体" w:eastAsia="宋体" w:cs="宋体"/>
          <w:b/>
          <w:bCs/>
          <w:color w:val="auto"/>
          <w:spacing w:val="10"/>
          <w:sz w:val="24"/>
          <w:szCs w:val="24"/>
          <w:lang w:val="en-US" w:eastAsia="zh-CN"/>
        </w:rPr>
        <w:t>-</w:t>
      </w:r>
      <w:r>
        <w:rPr>
          <w:rFonts w:hint="eastAsia" w:ascii="宋体" w:hAnsi="宋体" w:cs="宋体"/>
          <w:b/>
          <w:bCs/>
          <w:color w:val="auto"/>
          <w:spacing w:val="10"/>
          <w:sz w:val="24"/>
          <w:szCs w:val="24"/>
          <w:lang w:val="en-US" w:eastAsia="zh-CN"/>
        </w:rPr>
        <w:t>5</w:t>
      </w:r>
      <w:r>
        <w:rPr>
          <w:rFonts w:hint="eastAsia" w:ascii="宋体" w:hAnsi="宋体" w:eastAsia="宋体" w:cs="宋体"/>
          <w:b/>
          <w:bCs/>
          <w:color w:val="auto"/>
          <w:spacing w:val="10"/>
          <w:sz w:val="24"/>
          <w:szCs w:val="24"/>
          <w:lang w:val="en-US" w:eastAsia="zh-CN"/>
        </w:rPr>
        <w:t xml:space="preserve"> 风险等级判定准则及控制措施（D）</w:t>
      </w:r>
    </w:p>
    <w:tbl>
      <w:tblPr>
        <w:tblStyle w:val="90"/>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140"/>
        <w:gridCol w:w="1340"/>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43" w:type="dxa"/>
            <w:tcBorders>
              <w:bottom w:val="nil"/>
            </w:tcBorders>
            <w:noWrap w:val="0"/>
            <w:vAlign w:val="center"/>
          </w:tcPr>
          <w:p>
            <w:pPr>
              <w:jc w:val="center"/>
              <w:rPr>
                <w:rFonts w:ascii="宋体"/>
                <w:bCs/>
                <w:color w:val="auto"/>
                <w:spacing w:val="20"/>
                <w:sz w:val="21"/>
                <w:szCs w:val="21"/>
              </w:rPr>
            </w:pPr>
            <w:r>
              <w:rPr>
                <w:rFonts w:hint="eastAsia" w:ascii="宋体" w:hAnsi="宋体" w:cs="仿宋_GB2312"/>
                <w:bCs/>
                <w:color w:val="auto"/>
                <w:spacing w:val="20"/>
                <w:sz w:val="21"/>
                <w:szCs w:val="21"/>
              </w:rPr>
              <w:t>风险值</w:t>
            </w:r>
          </w:p>
        </w:tc>
        <w:tc>
          <w:tcPr>
            <w:tcW w:w="2480" w:type="dxa"/>
            <w:gridSpan w:val="2"/>
            <w:noWrap w:val="0"/>
            <w:vAlign w:val="center"/>
          </w:tcPr>
          <w:p>
            <w:pPr>
              <w:jc w:val="center"/>
              <w:rPr>
                <w:rFonts w:ascii="宋体"/>
                <w:bCs/>
                <w:color w:val="auto"/>
                <w:spacing w:val="20"/>
                <w:sz w:val="21"/>
                <w:szCs w:val="21"/>
              </w:rPr>
            </w:pPr>
            <w:r>
              <w:rPr>
                <w:rFonts w:hint="eastAsia" w:ascii="宋体" w:hAnsi="宋体" w:cs="仿宋_GB2312"/>
                <w:bCs/>
                <w:color w:val="auto"/>
                <w:spacing w:val="20"/>
                <w:sz w:val="21"/>
                <w:szCs w:val="21"/>
              </w:rPr>
              <w:t>风险等级</w:t>
            </w:r>
          </w:p>
        </w:tc>
        <w:tc>
          <w:tcPr>
            <w:tcW w:w="4953" w:type="dxa"/>
            <w:noWrap w:val="0"/>
            <w:vAlign w:val="center"/>
          </w:tcPr>
          <w:p>
            <w:pPr>
              <w:jc w:val="center"/>
              <w:rPr>
                <w:rFonts w:hint="default" w:ascii="宋体" w:eastAsia="宋体"/>
                <w:bCs/>
                <w:color w:val="auto"/>
                <w:spacing w:val="20"/>
                <w:sz w:val="21"/>
                <w:szCs w:val="21"/>
                <w:lang w:val="en-US" w:eastAsia="zh-CN"/>
              </w:rPr>
            </w:pPr>
            <w:r>
              <w:rPr>
                <w:rFonts w:hint="eastAsia" w:ascii="宋体"/>
                <w:bCs/>
                <w:color w:val="auto"/>
                <w:spacing w:val="20"/>
                <w:sz w:val="21"/>
                <w:szCs w:val="21"/>
                <w:lang w:val="en-US" w:eastAsia="zh-CN"/>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43" w:type="dxa"/>
            <w:shd w:val="clear" w:color="auto" w:fill="FF0000"/>
            <w:noWrap w:val="0"/>
            <w:vAlign w:val="center"/>
          </w:tcPr>
          <w:p>
            <w:pPr>
              <w:jc w:val="center"/>
              <w:rPr>
                <w:rFonts w:ascii="宋体" w:hAnsi="宋体" w:cs="仿宋_GB2312"/>
                <w:b/>
                <w:bCs/>
                <w:color w:val="auto"/>
                <w:spacing w:val="20"/>
                <w:sz w:val="21"/>
                <w:szCs w:val="21"/>
              </w:rPr>
            </w:pPr>
            <w:r>
              <w:rPr>
                <w:rFonts w:ascii="宋体" w:hAnsi="宋体" w:cs="仿宋_GB2312"/>
                <w:b/>
                <w:bCs/>
                <w:color w:val="auto"/>
                <w:sz w:val="21"/>
                <w:szCs w:val="21"/>
              </w:rPr>
              <w:t>&gt;</w:t>
            </w:r>
            <w:r>
              <w:rPr>
                <w:rFonts w:ascii="宋体" w:hAnsi="宋体" w:cs="仿宋_GB2312"/>
                <w:b/>
                <w:bCs/>
                <w:color w:val="auto"/>
                <w:spacing w:val="20"/>
                <w:sz w:val="21"/>
                <w:szCs w:val="21"/>
              </w:rPr>
              <w:t>320</w:t>
            </w:r>
          </w:p>
        </w:tc>
        <w:tc>
          <w:tcPr>
            <w:tcW w:w="1140" w:type="dxa"/>
            <w:noWrap w:val="0"/>
            <w:vAlign w:val="center"/>
          </w:tcPr>
          <w:p>
            <w:pPr>
              <w:autoSpaceDE w:val="0"/>
              <w:autoSpaceDN w:val="0"/>
              <w:adjustRightInd w:val="0"/>
              <w:snapToGrid w:val="0"/>
              <w:jc w:val="center"/>
              <w:rPr>
                <w:rFonts w:ascii="宋体"/>
                <w:color w:val="auto"/>
                <w:sz w:val="21"/>
                <w:szCs w:val="21"/>
              </w:rPr>
            </w:pPr>
            <w:r>
              <w:rPr>
                <w:rFonts w:ascii="宋体" w:hAnsi="宋体" w:cs="仿宋_GB2312"/>
                <w:color w:val="auto"/>
                <w:sz w:val="21"/>
                <w:szCs w:val="21"/>
              </w:rPr>
              <w:t>A/1</w:t>
            </w:r>
            <w:r>
              <w:rPr>
                <w:rFonts w:hint="eastAsia" w:ascii="宋体" w:hAnsi="宋体" w:cs="仿宋_GB2312"/>
                <w:color w:val="auto"/>
                <w:sz w:val="21"/>
                <w:szCs w:val="21"/>
              </w:rPr>
              <w:t>级</w:t>
            </w:r>
          </w:p>
        </w:tc>
        <w:tc>
          <w:tcPr>
            <w:tcW w:w="1340" w:type="dxa"/>
            <w:noWrap w:val="0"/>
            <w:vAlign w:val="center"/>
          </w:tcPr>
          <w:p>
            <w:pPr>
              <w:autoSpaceDE w:val="0"/>
              <w:autoSpaceDN w:val="0"/>
              <w:adjustRightInd w:val="0"/>
              <w:snapToGrid w:val="0"/>
              <w:jc w:val="center"/>
              <w:rPr>
                <w:rFonts w:ascii="宋体"/>
                <w:color w:val="auto"/>
                <w:sz w:val="21"/>
                <w:szCs w:val="21"/>
              </w:rPr>
            </w:pPr>
            <w:r>
              <w:rPr>
                <w:rFonts w:hint="eastAsia" w:ascii="宋体" w:hAnsi="宋体" w:cs="仿宋_GB2312"/>
                <w:color w:val="auto"/>
                <w:sz w:val="21"/>
                <w:szCs w:val="21"/>
              </w:rPr>
              <w:t>重大风险</w:t>
            </w:r>
          </w:p>
        </w:tc>
        <w:tc>
          <w:tcPr>
            <w:tcW w:w="4953" w:type="dxa"/>
            <w:noWrap w:val="0"/>
            <w:vAlign w:val="center"/>
          </w:tcPr>
          <w:p>
            <w:pPr>
              <w:rPr>
                <w:rFonts w:hint="default" w:ascii="宋体" w:eastAsia="宋体"/>
                <w:color w:val="auto"/>
                <w:spacing w:val="20"/>
                <w:sz w:val="21"/>
                <w:szCs w:val="21"/>
                <w:lang w:val="en-US" w:eastAsia="zh-CN"/>
              </w:rPr>
            </w:pPr>
            <w:r>
              <w:rPr>
                <w:rFonts w:hint="eastAsia" w:ascii="宋体"/>
                <w:color w:val="auto"/>
                <w:spacing w:val="20"/>
                <w:sz w:val="21"/>
                <w:szCs w:val="21"/>
                <w:lang w:val="en-US" w:eastAsia="zh-CN"/>
              </w:rPr>
              <w:t>极其危险，不能继续作业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43" w:type="dxa"/>
            <w:shd w:val="clear" w:color="auto" w:fill="FFC000"/>
            <w:noWrap w:val="0"/>
            <w:vAlign w:val="center"/>
          </w:tcPr>
          <w:p>
            <w:pPr>
              <w:jc w:val="center"/>
              <w:rPr>
                <w:rFonts w:ascii="宋体"/>
                <w:b/>
                <w:bCs/>
                <w:color w:val="auto"/>
                <w:spacing w:val="20"/>
                <w:sz w:val="21"/>
                <w:szCs w:val="21"/>
              </w:rPr>
            </w:pPr>
            <w:r>
              <w:rPr>
                <w:rFonts w:ascii="宋体" w:hAnsi="宋体" w:cs="仿宋_GB2312"/>
                <w:b/>
                <w:bCs/>
                <w:color w:val="auto"/>
                <w:sz w:val="21"/>
                <w:szCs w:val="21"/>
              </w:rPr>
              <w:t>160</w:t>
            </w:r>
            <w:r>
              <w:rPr>
                <w:rFonts w:hint="eastAsia" w:ascii="宋体" w:hAnsi="宋体" w:cs="仿宋_GB2312"/>
                <w:b/>
                <w:bCs/>
                <w:color w:val="auto"/>
                <w:sz w:val="21"/>
                <w:szCs w:val="21"/>
              </w:rPr>
              <w:t>～</w:t>
            </w:r>
            <w:r>
              <w:rPr>
                <w:rFonts w:ascii="宋体" w:hAnsi="宋体" w:cs="仿宋_GB2312"/>
                <w:b/>
                <w:bCs/>
                <w:color w:val="auto"/>
                <w:sz w:val="21"/>
                <w:szCs w:val="21"/>
              </w:rPr>
              <w:t>320</w:t>
            </w:r>
          </w:p>
        </w:tc>
        <w:tc>
          <w:tcPr>
            <w:tcW w:w="1140" w:type="dxa"/>
            <w:noWrap w:val="0"/>
            <w:vAlign w:val="center"/>
          </w:tcPr>
          <w:p>
            <w:pPr>
              <w:autoSpaceDE w:val="0"/>
              <w:autoSpaceDN w:val="0"/>
              <w:adjustRightInd w:val="0"/>
              <w:snapToGrid w:val="0"/>
              <w:jc w:val="center"/>
              <w:rPr>
                <w:rFonts w:ascii="宋体"/>
                <w:color w:val="auto"/>
                <w:sz w:val="21"/>
                <w:szCs w:val="21"/>
              </w:rPr>
            </w:pPr>
            <w:r>
              <w:rPr>
                <w:rFonts w:ascii="宋体" w:hAnsi="宋体" w:cs="仿宋_GB2312"/>
                <w:color w:val="auto"/>
                <w:sz w:val="21"/>
                <w:szCs w:val="21"/>
              </w:rPr>
              <w:t>B/2</w:t>
            </w:r>
            <w:r>
              <w:rPr>
                <w:rFonts w:hint="eastAsia" w:ascii="宋体" w:hAnsi="宋体" w:cs="仿宋_GB2312"/>
                <w:color w:val="auto"/>
                <w:sz w:val="21"/>
                <w:szCs w:val="21"/>
              </w:rPr>
              <w:t>级</w:t>
            </w:r>
          </w:p>
        </w:tc>
        <w:tc>
          <w:tcPr>
            <w:tcW w:w="1340" w:type="dxa"/>
            <w:noWrap w:val="0"/>
            <w:vAlign w:val="center"/>
          </w:tcPr>
          <w:p>
            <w:pPr>
              <w:autoSpaceDE w:val="0"/>
              <w:autoSpaceDN w:val="0"/>
              <w:adjustRightInd w:val="0"/>
              <w:snapToGrid w:val="0"/>
              <w:jc w:val="center"/>
              <w:rPr>
                <w:rFonts w:ascii="宋体"/>
                <w:color w:val="auto"/>
                <w:sz w:val="21"/>
                <w:szCs w:val="21"/>
              </w:rPr>
            </w:pPr>
            <w:r>
              <w:rPr>
                <w:rFonts w:hint="eastAsia" w:ascii="宋体" w:hAnsi="宋体" w:cs="仿宋_GB2312"/>
                <w:color w:val="auto"/>
                <w:sz w:val="21"/>
                <w:szCs w:val="21"/>
              </w:rPr>
              <w:t>较大危险</w:t>
            </w:r>
          </w:p>
        </w:tc>
        <w:tc>
          <w:tcPr>
            <w:tcW w:w="4953" w:type="dxa"/>
            <w:noWrap w:val="0"/>
            <w:vAlign w:val="center"/>
          </w:tcPr>
          <w:p>
            <w:pPr>
              <w:rPr>
                <w:rFonts w:hint="default" w:ascii="宋体" w:eastAsia="宋体"/>
                <w:color w:val="auto"/>
                <w:spacing w:val="20"/>
                <w:sz w:val="21"/>
                <w:szCs w:val="21"/>
                <w:lang w:val="en-US" w:eastAsia="zh-CN"/>
              </w:rPr>
            </w:pPr>
            <w:r>
              <w:rPr>
                <w:rFonts w:hint="eastAsia" w:ascii="宋体"/>
                <w:color w:val="auto"/>
                <w:spacing w:val="20"/>
                <w:sz w:val="21"/>
                <w:szCs w:val="21"/>
                <w:lang w:val="en-US" w:eastAsia="zh-CN"/>
              </w:rPr>
              <w:t>高度危险，要立即整改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3" w:type="dxa"/>
            <w:shd w:val="clear" w:color="auto" w:fill="FFFF00"/>
            <w:noWrap w:val="0"/>
            <w:vAlign w:val="center"/>
          </w:tcPr>
          <w:p>
            <w:pPr>
              <w:jc w:val="center"/>
              <w:rPr>
                <w:rFonts w:ascii="宋体"/>
                <w:b/>
                <w:bCs/>
                <w:color w:val="auto"/>
                <w:spacing w:val="20"/>
                <w:sz w:val="21"/>
                <w:szCs w:val="21"/>
              </w:rPr>
            </w:pPr>
            <w:r>
              <w:rPr>
                <w:rFonts w:ascii="宋体" w:hAnsi="宋体" w:cs="仿宋_GB2312"/>
                <w:color w:val="auto"/>
                <w:sz w:val="21"/>
                <w:szCs w:val="21"/>
              </w:rPr>
              <w:t>70</w:t>
            </w:r>
            <w:r>
              <w:rPr>
                <w:rFonts w:hint="eastAsia" w:ascii="宋体" w:hAnsi="宋体" w:cs="仿宋_GB2312"/>
                <w:color w:val="auto"/>
                <w:sz w:val="21"/>
                <w:szCs w:val="21"/>
              </w:rPr>
              <w:t>～</w:t>
            </w:r>
            <w:r>
              <w:rPr>
                <w:rFonts w:ascii="宋体" w:hAnsi="宋体" w:cs="仿宋_GB2312"/>
                <w:color w:val="auto"/>
                <w:sz w:val="21"/>
                <w:szCs w:val="21"/>
              </w:rPr>
              <w:t>160</w:t>
            </w:r>
          </w:p>
        </w:tc>
        <w:tc>
          <w:tcPr>
            <w:tcW w:w="1140" w:type="dxa"/>
            <w:noWrap w:val="0"/>
            <w:vAlign w:val="center"/>
          </w:tcPr>
          <w:p>
            <w:pPr>
              <w:autoSpaceDE w:val="0"/>
              <w:autoSpaceDN w:val="0"/>
              <w:adjustRightInd w:val="0"/>
              <w:snapToGrid w:val="0"/>
              <w:jc w:val="center"/>
              <w:rPr>
                <w:rFonts w:ascii="宋体"/>
                <w:color w:val="auto"/>
                <w:sz w:val="21"/>
                <w:szCs w:val="21"/>
              </w:rPr>
            </w:pPr>
            <w:r>
              <w:rPr>
                <w:rFonts w:ascii="宋体" w:hAnsi="宋体" w:cs="仿宋_GB2312"/>
                <w:color w:val="auto"/>
                <w:sz w:val="21"/>
                <w:szCs w:val="21"/>
              </w:rPr>
              <w:t>C/3</w:t>
            </w:r>
            <w:r>
              <w:rPr>
                <w:rFonts w:hint="eastAsia" w:ascii="宋体" w:hAnsi="宋体" w:cs="仿宋_GB2312"/>
                <w:color w:val="auto"/>
                <w:sz w:val="21"/>
                <w:szCs w:val="21"/>
              </w:rPr>
              <w:t>级</w:t>
            </w:r>
          </w:p>
        </w:tc>
        <w:tc>
          <w:tcPr>
            <w:tcW w:w="1340" w:type="dxa"/>
            <w:noWrap w:val="0"/>
            <w:vAlign w:val="center"/>
          </w:tcPr>
          <w:p>
            <w:pPr>
              <w:autoSpaceDE w:val="0"/>
              <w:autoSpaceDN w:val="0"/>
              <w:adjustRightInd w:val="0"/>
              <w:snapToGrid w:val="0"/>
              <w:jc w:val="center"/>
              <w:rPr>
                <w:rFonts w:ascii="宋体"/>
                <w:color w:val="auto"/>
                <w:sz w:val="21"/>
                <w:szCs w:val="21"/>
              </w:rPr>
            </w:pPr>
            <w:r>
              <w:rPr>
                <w:rFonts w:hint="eastAsia" w:ascii="宋体" w:hAnsi="宋体" w:cs="仿宋_GB2312"/>
                <w:color w:val="auto"/>
                <w:sz w:val="21"/>
                <w:szCs w:val="21"/>
              </w:rPr>
              <w:t>一般风险</w:t>
            </w:r>
          </w:p>
        </w:tc>
        <w:tc>
          <w:tcPr>
            <w:tcW w:w="4953" w:type="dxa"/>
            <w:noWrap w:val="0"/>
            <w:vAlign w:val="center"/>
          </w:tcPr>
          <w:p>
            <w:pPr>
              <w:rPr>
                <w:rFonts w:hint="default" w:ascii="宋体" w:eastAsia="宋体"/>
                <w:color w:val="auto"/>
                <w:spacing w:val="20"/>
                <w:sz w:val="21"/>
                <w:szCs w:val="21"/>
                <w:lang w:val="en-US" w:eastAsia="zh-CN"/>
              </w:rPr>
            </w:pPr>
            <w:r>
              <w:rPr>
                <w:rFonts w:hint="eastAsia" w:ascii="宋体"/>
                <w:color w:val="auto"/>
                <w:spacing w:val="20"/>
                <w:sz w:val="21"/>
                <w:szCs w:val="21"/>
                <w:lang w:val="en-US" w:eastAsia="zh-CN"/>
              </w:rPr>
              <w:t>显著危险，需要整改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43" w:type="dxa"/>
            <w:shd w:val="clear" w:color="auto" w:fill="00B0F0"/>
            <w:noWrap w:val="0"/>
            <w:vAlign w:val="center"/>
          </w:tcPr>
          <w:p>
            <w:pPr>
              <w:jc w:val="center"/>
              <w:rPr>
                <w:rFonts w:ascii="宋体"/>
                <w:b/>
                <w:bCs/>
                <w:color w:val="auto"/>
                <w:spacing w:val="20"/>
                <w:sz w:val="21"/>
                <w:szCs w:val="21"/>
              </w:rPr>
            </w:pPr>
            <w:r>
              <w:rPr>
                <w:rFonts w:ascii="宋体" w:hAnsi="宋体" w:cs="仿宋_GB2312"/>
                <w:color w:val="auto"/>
                <w:sz w:val="21"/>
                <w:szCs w:val="21"/>
              </w:rPr>
              <w:t>20</w:t>
            </w:r>
            <w:r>
              <w:rPr>
                <w:rFonts w:hint="eastAsia" w:ascii="宋体" w:hAnsi="宋体" w:cs="仿宋_GB2312"/>
                <w:color w:val="auto"/>
                <w:sz w:val="21"/>
                <w:szCs w:val="21"/>
              </w:rPr>
              <w:t>～</w:t>
            </w:r>
            <w:r>
              <w:rPr>
                <w:rFonts w:ascii="宋体" w:hAnsi="宋体" w:cs="仿宋_GB2312"/>
                <w:color w:val="auto"/>
                <w:sz w:val="21"/>
                <w:szCs w:val="21"/>
              </w:rPr>
              <w:t>70</w:t>
            </w:r>
          </w:p>
        </w:tc>
        <w:tc>
          <w:tcPr>
            <w:tcW w:w="1140" w:type="dxa"/>
            <w:noWrap w:val="0"/>
            <w:vAlign w:val="center"/>
          </w:tcPr>
          <w:p>
            <w:pPr>
              <w:autoSpaceDE w:val="0"/>
              <w:autoSpaceDN w:val="0"/>
              <w:adjustRightInd w:val="0"/>
              <w:snapToGrid w:val="0"/>
              <w:jc w:val="center"/>
              <w:rPr>
                <w:rFonts w:ascii="宋体"/>
                <w:color w:val="auto"/>
                <w:sz w:val="21"/>
                <w:szCs w:val="21"/>
              </w:rPr>
            </w:pPr>
            <w:r>
              <w:rPr>
                <w:rFonts w:ascii="宋体" w:hAnsi="宋体" w:cs="仿宋_GB2312"/>
                <w:color w:val="auto"/>
                <w:sz w:val="21"/>
                <w:szCs w:val="21"/>
              </w:rPr>
              <w:t>D/4</w:t>
            </w:r>
            <w:r>
              <w:rPr>
                <w:rFonts w:hint="eastAsia" w:ascii="宋体" w:hAnsi="宋体" w:cs="仿宋_GB2312"/>
                <w:color w:val="auto"/>
                <w:sz w:val="21"/>
                <w:szCs w:val="21"/>
              </w:rPr>
              <w:t>级</w:t>
            </w:r>
          </w:p>
        </w:tc>
        <w:tc>
          <w:tcPr>
            <w:tcW w:w="1340" w:type="dxa"/>
            <w:noWrap w:val="0"/>
            <w:vAlign w:val="center"/>
          </w:tcPr>
          <w:p>
            <w:pPr>
              <w:autoSpaceDE w:val="0"/>
              <w:autoSpaceDN w:val="0"/>
              <w:adjustRightInd w:val="0"/>
              <w:snapToGrid w:val="0"/>
              <w:jc w:val="center"/>
              <w:rPr>
                <w:rFonts w:ascii="宋体"/>
                <w:color w:val="auto"/>
                <w:sz w:val="21"/>
                <w:szCs w:val="21"/>
              </w:rPr>
            </w:pPr>
            <w:r>
              <w:rPr>
                <w:rFonts w:hint="eastAsia" w:ascii="宋体" w:hAnsi="宋体" w:cs="仿宋_GB2312"/>
                <w:color w:val="auto"/>
                <w:sz w:val="21"/>
                <w:szCs w:val="21"/>
              </w:rPr>
              <w:t>低风险</w:t>
            </w:r>
          </w:p>
        </w:tc>
        <w:tc>
          <w:tcPr>
            <w:tcW w:w="4953" w:type="dxa"/>
            <w:noWrap w:val="0"/>
            <w:vAlign w:val="center"/>
          </w:tcPr>
          <w:p>
            <w:pPr>
              <w:rPr>
                <w:rFonts w:hint="default" w:ascii="宋体" w:eastAsia="宋体"/>
                <w:color w:val="auto"/>
                <w:spacing w:val="20"/>
                <w:sz w:val="21"/>
                <w:szCs w:val="21"/>
                <w:lang w:val="en-US" w:eastAsia="zh-CN"/>
              </w:rPr>
            </w:pPr>
            <w:r>
              <w:rPr>
                <w:rFonts w:hint="eastAsia" w:ascii="宋体"/>
                <w:color w:val="auto"/>
                <w:spacing w:val="20"/>
                <w:sz w:val="21"/>
                <w:szCs w:val="21"/>
                <w:lang w:val="en-US" w:eastAsia="zh-CN"/>
              </w:rPr>
              <w:t>一般危险，需要注意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43" w:type="dxa"/>
            <w:shd w:val="clear" w:color="auto" w:fill="00B0F0"/>
            <w:noWrap w:val="0"/>
            <w:vAlign w:val="center"/>
          </w:tcPr>
          <w:p>
            <w:pPr>
              <w:jc w:val="center"/>
              <w:rPr>
                <w:rFonts w:ascii="宋体"/>
                <w:b/>
                <w:bCs/>
                <w:color w:val="auto"/>
                <w:spacing w:val="20"/>
                <w:sz w:val="21"/>
                <w:szCs w:val="21"/>
              </w:rPr>
            </w:pPr>
            <w:r>
              <w:rPr>
                <w:rFonts w:ascii="宋体" w:hAnsi="宋体" w:cs="仿宋_GB2312"/>
                <w:color w:val="auto"/>
                <w:sz w:val="21"/>
                <w:szCs w:val="21"/>
              </w:rPr>
              <w:t>&lt;20</w:t>
            </w:r>
          </w:p>
        </w:tc>
        <w:tc>
          <w:tcPr>
            <w:tcW w:w="1140" w:type="dxa"/>
            <w:noWrap w:val="0"/>
            <w:vAlign w:val="center"/>
          </w:tcPr>
          <w:p>
            <w:pPr>
              <w:autoSpaceDE w:val="0"/>
              <w:autoSpaceDN w:val="0"/>
              <w:adjustRightInd w:val="0"/>
              <w:snapToGrid w:val="0"/>
              <w:jc w:val="center"/>
              <w:rPr>
                <w:rFonts w:ascii="宋体"/>
                <w:color w:val="auto"/>
                <w:sz w:val="21"/>
                <w:szCs w:val="21"/>
              </w:rPr>
            </w:pPr>
            <w:r>
              <w:rPr>
                <w:rFonts w:ascii="宋体" w:hAnsi="宋体" w:cs="仿宋_GB2312"/>
                <w:color w:val="auto"/>
                <w:sz w:val="21"/>
                <w:szCs w:val="21"/>
              </w:rPr>
              <w:t>E/5</w:t>
            </w:r>
            <w:r>
              <w:rPr>
                <w:rFonts w:hint="eastAsia" w:ascii="宋体" w:hAnsi="宋体" w:cs="仿宋_GB2312"/>
                <w:color w:val="auto"/>
                <w:sz w:val="21"/>
                <w:szCs w:val="21"/>
              </w:rPr>
              <w:t>级</w:t>
            </w:r>
          </w:p>
        </w:tc>
        <w:tc>
          <w:tcPr>
            <w:tcW w:w="1340" w:type="dxa"/>
            <w:noWrap w:val="0"/>
            <w:vAlign w:val="center"/>
          </w:tcPr>
          <w:p>
            <w:pPr>
              <w:autoSpaceDE w:val="0"/>
              <w:autoSpaceDN w:val="0"/>
              <w:adjustRightInd w:val="0"/>
              <w:snapToGrid w:val="0"/>
              <w:jc w:val="center"/>
              <w:rPr>
                <w:rFonts w:ascii="宋体"/>
                <w:color w:val="auto"/>
                <w:sz w:val="21"/>
                <w:szCs w:val="21"/>
              </w:rPr>
            </w:pPr>
            <w:r>
              <w:rPr>
                <w:rFonts w:hint="eastAsia" w:ascii="宋体" w:hAnsi="宋体" w:cs="仿宋_GB2312"/>
                <w:color w:val="auto"/>
                <w:sz w:val="21"/>
                <w:szCs w:val="21"/>
              </w:rPr>
              <w:t>低风险</w:t>
            </w:r>
          </w:p>
        </w:tc>
        <w:tc>
          <w:tcPr>
            <w:tcW w:w="4953" w:type="dxa"/>
            <w:noWrap w:val="0"/>
            <w:vAlign w:val="center"/>
          </w:tcPr>
          <w:p>
            <w:pPr>
              <w:rPr>
                <w:rFonts w:hint="default" w:ascii="宋体" w:eastAsia="宋体"/>
                <w:color w:val="auto"/>
                <w:spacing w:val="20"/>
                <w:sz w:val="21"/>
                <w:szCs w:val="21"/>
                <w:lang w:val="en-US" w:eastAsia="zh-CN"/>
              </w:rPr>
            </w:pPr>
            <w:r>
              <w:rPr>
                <w:rFonts w:hint="eastAsia" w:ascii="宋体"/>
                <w:color w:val="auto"/>
                <w:spacing w:val="20"/>
                <w:sz w:val="21"/>
                <w:szCs w:val="21"/>
                <w:lang w:val="en-US" w:eastAsia="zh-CN"/>
              </w:rPr>
              <w:t>稍有危险，需要注意</w:t>
            </w:r>
          </w:p>
        </w:tc>
      </w:tr>
    </w:tbl>
    <w:p>
      <w:pPr>
        <w:pStyle w:val="7"/>
        <w:ind w:left="0" w:leftChars="0" w:firstLine="0" w:firstLineChars="0"/>
        <w:rPr>
          <w:rFonts w:hint="eastAsia"/>
          <w:color w:val="auto"/>
        </w:rPr>
      </w:pPr>
    </w:p>
    <w:p>
      <w:pPr>
        <w:pStyle w:val="6"/>
        <w:numPr>
          <w:ilvl w:val="2"/>
          <w:numId w:val="0"/>
        </w:numPr>
        <w:ind w:leftChars="0"/>
        <w:rPr>
          <w:rFonts w:hint="eastAsia"/>
          <w:color w:val="auto"/>
        </w:rPr>
      </w:pPr>
      <w:bookmarkStart w:id="39" w:name="_Toc14578"/>
      <w:bookmarkStart w:id="40" w:name="_Toc6026"/>
      <w:r>
        <w:rPr>
          <w:rFonts w:hint="eastAsia"/>
          <w:color w:val="auto"/>
          <w:lang w:val="en-US" w:eastAsia="zh-CN"/>
        </w:rPr>
        <w:t>3.2.2风险评估分级</w:t>
      </w:r>
      <w:bookmarkEnd w:id="39"/>
      <w:bookmarkEnd w:id="40"/>
    </w:p>
    <w:p>
      <w:pPr>
        <w:pStyle w:val="7"/>
        <w:numPr>
          <w:ilvl w:val="0"/>
          <w:numId w:val="47"/>
        </w:numPr>
        <w:ind w:left="0" w:leftChars="0" w:firstLine="0" w:firstLineChars="0"/>
        <w:rPr>
          <w:rFonts w:hint="eastAsia"/>
          <w:color w:val="auto"/>
          <w:lang w:val="en-US" w:eastAsia="zh-CN"/>
        </w:rPr>
      </w:pPr>
      <w:r>
        <w:rPr>
          <w:rFonts w:hint="eastAsia"/>
          <w:color w:val="auto"/>
          <w:lang w:val="en-US" w:eastAsia="zh-CN"/>
        </w:rPr>
        <w:t>设备设施风险评估分级</w:t>
      </w:r>
    </w:p>
    <w:p>
      <w:pPr>
        <w:bidi w:val="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表</w:t>
      </w:r>
      <w:r>
        <w:rPr>
          <w:rFonts w:hint="eastAsia" w:ascii="宋体" w:hAnsi="宋体" w:cs="宋体"/>
          <w:b/>
          <w:bCs/>
          <w:color w:val="auto"/>
          <w:sz w:val="24"/>
          <w:szCs w:val="28"/>
          <w:lang w:val="en-US" w:eastAsia="zh-CN"/>
        </w:rPr>
        <w:t>3-6</w:t>
      </w:r>
      <w:r>
        <w:rPr>
          <w:rFonts w:hint="eastAsia" w:ascii="宋体" w:hAnsi="宋体" w:eastAsia="宋体" w:cs="宋体"/>
          <w:b/>
          <w:bCs/>
          <w:color w:val="auto"/>
          <w:sz w:val="24"/>
          <w:szCs w:val="28"/>
          <w:lang w:val="en-US" w:eastAsia="zh-CN"/>
        </w:rPr>
        <w:t xml:space="preserve"> </w:t>
      </w:r>
      <w:r>
        <w:rPr>
          <w:rFonts w:hint="eastAsia" w:ascii="宋体" w:hAnsi="宋体" w:cs="宋体"/>
          <w:b/>
          <w:bCs/>
          <w:color w:val="auto"/>
          <w:sz w:val="24"/>
          <w:szCs w:val="28"/>
          <w:lang w:val="en-US" w:eastAsia="zh-CN"/>
        </w:rPr>
        <w:t>设备设施</w:t>
      </w:r>
      <w:r>
        <w:rPr>
          <w:rFonts w:hint="eastAsia" w:ascii="宋体" w:hAnsi="宋体" w:eastAsia="宋体" w:cs="宋体"/>
          <w:b/>
          <w:bCs/>
          <w:color w:val="auto"/>
          <w:sz w:val="24"/>
          <w:szCs w:val="28"/>
          <w:lang w:val="en-US" w:eastAsia="zh-CN"/>
        </w:rPr>
        <w:t>LEC风险评估表</w:t>
      </w:r>
    </w:p>
    <w:tbl>
      <w:tblPr>
        <w:tblStyle w:val="9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92"/>
        <w:gridCol w:w="2768"/>
        <w:gridCol w:w="1321"/>
        <w:gridCol w:w="457"/>
        <w:gridCol w:w="400"/>
        <w:gridCol w:w="478"/>
        <w:gridCol w:w="63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jc w:val="center"/>
        </w:trPr>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设备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设施</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事故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类型</w:t>
            </w:r>
          </w:p>
        </w:tc>
        <w:tc>
          <w:tcPr>
            <w:tcW w:w="27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lang w:eastAsia="zh-CN"/>
              </w:rPr>
            </w:pPr>
            <w:r>
              <w:rPr>
                <w:rFonts w:hint="eastAsia" w:ascii="宋体" w:hAnsi="宋体" w:eastAsia="宋体"/>
                <w:b/>
                <w:color w:val="auto"/>
                <w:sz w:val="24"/>
                <w:szCs w:val="24"/>
              </w:rPr>
              <w:t>事故</w:t>
            </w:r>
            <w:r>
              <w:rPr>
                <w:rFonts w:hint="eastAsia" w:ascii="宋体" w:hAnsi="宋体"/>
                <w:b/>
                <w:color w:val="auto"/>
                <w:sz w:val="24"/>
                <w:szCs w:val="24"/>
                <w:lang w:val="en-US" w:eastAsia="zh-CN"/>
              </w:rPr>
              <w:t>原因</w:t>
            </w:r>
          </w:p>
        </w:tc>
        <w:tc>
          <w:tcPr>
            <w:tcW w:w="13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事故后果</w:t>
            </w:r>
          </w:p>
        </w:tc>
        <w:tc>
          <w:tcPr>
            <w:tcW w:w="19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风险评估</w:t>
            </w:r>
          </w:p>
        </w:tc>
        <w:tc>
          <w:tcPr>
            <w:tcW w:w="13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风险级别/风险标识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blHeader/>
          <w:jc w:val="center"/>
        </w:trPr>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p>
        </w:tc>
        <w:tc>
          <w:tcPr>
            <w:tcW w:w="8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p>
        </w:tc>
        <w:tc>
          <w:tcPr>
            <w:tcW w:w="27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p>
        </w:tc>
        <w:tc>
          <w:tcPr>
            <w:tcW w:w="13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L</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E</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C</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D</w:t>
            </w:r>
          </w:p>
        </w:tc>
        <w:tc>
          <w:tcPr>
            <w:tcW w:w="13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油罐区</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火灾爆炸</w:t>
            </w:r>
          </w:p>
        </w:tc>
        <w:tc>
          <w:tcPr>
            <w:tcW w:w="27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油罐泄漏、操作井油气聚集，遇点火源发生火灾爆炸。</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人员伤亡、财产损失</w:t>
            </w: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15</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540</w:t>
            </w:r>
          </w:p>
        </w:tc>
        <w:tc>
          <w:tcPr>
            <w:tcW w:w="1337" w:type="dxa"/>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级，</w:t>
            </w:r>
          </w:p>
          <w:p>
            <w:pPr>
              <w:pStyle w:val="8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color w:val="auto"/>
                <w:sz w:val="24"/>
                <w:szCs w:val="24"/>
                <w:lang w:val="en-US" w:eastAsia="zh-CN"/>
              </w:rPr>
            </w:pPr>
            <w:r>
              <w:rPr>
                <w:rFonts w:hint="eastAsia" w:ascii="宋体" w:hAnsi="宋体" w:eastAsia="宋体" w:cs="宋体"/>
                <w:color w:val="auto"/>
                <w:sz w:val="24"/>
                <w:szCs w:val="24"/>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加油区</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火灾爆炸</w:t>
            </w:r>
          </w:p>
        </w:tc>
        <w:tc>
          <w:tcPr>
            <w:tcW w:w="27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加油机故障导致油品泄漏，遇火源引发火灾爆炸事故。违规操作导致油品泄漏，遇火源引发火灾爆炸事故；加油人员静电引发火灾爆炸事故。</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540</w:t>
            </w:r>
          </w:p>
        </w:tc>
        <w:tc>
          <w:tcPr>
            <w:tcW w:w="1337" w:type="dxa"/>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级，</w:t>
            </w:r>
          </w:p>
          <w:p>
            <w:pPr>
              <w:pStyle w:val="8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lang w:val="en-US" w:eastAsia="zh-CN"/>
              </w:rPr>
            </w:pP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坍塌</w:t>
            </w:r>
          </w:p>
        </w:tc>
        <w:tc>
          <w:tcPr>
            <w:tcW w:w="27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罩棚严重腐蚀；车辆撞坏罩棚柱。导致罩棚坍塌引起人员伤亡甚至火灾爆炸事故。</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270</w:t>
            </w:r>
          </w:p>
        </w:tc>
        <w:tc>
          <w:tcPr>
            <w:tcW w:w="1337" w:type="dxa"/>
            <w:shd w:val="clear" w:color="auto" w:fill="FFC00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2级，</w:t>
            </w:r>
          </w:p>
          <w:p>
            <w:pPr>
              <w:pStyle w:val="8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Cs w:val="0"/>
                <w:color w:val="auto"/>
                <w:kern w:val="2"/>
                <w:sz w:val="24"/>
                <w:szCs w:val="24"/>
                <w:lang w:val="en-US" w:eastAsia="zh-CN" w:bidi="ar-SA"/>
              </w:rPr>
            </w:pPr>
            <w:r>
              <w:rPr>
                <w:rFonts w:hint="eastAsia" w:ascii="宋体" w:hAnsi="宋体" w:eastAsia="宋体" w:cs="宋体"/>
                <w:color w:val="auto"/>
                <w:sz w:val="24"/>
                <w:szCs w:val="24"/>
                <w:lang w:val="en-US"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配电室 </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触电、火灾</w:t>
            </w:r>
          </w:p>
        </w:tc>
        <w:tc>
          <w:tcPr>
            <w:tcW w:w="27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 w:val="24"/>
                <w:szCs w:val="24"/>
                <w:lang w:val="en-US" w:eastAsia="zh-CN"/>
              </w:rPr>
            </w:pPr>
            <w:r>
              <w:rPr>
                <w:rFonts w:hint="eastAsia" w:ascii="宋体" w:hAnsi="宋体" w:eastAsia="宋体" w:cs="宋体"/>
                <w:color w:val="auto"/>
                <w:kern w:val="2"/>
                <w:sz w:val="24"/>
                <w:szCs w:val="24"/>
                <w:vertAlign w:val="baseline"/>
                <w:lang w:val="en-US" w:eastAsia="zh-CN" w:bidi="ar-SA"/>
              </w:rPr>
              <w:t>电气线路、配电设备短路，人员误操作引发触电事故；小动物进入室内破坏绝缘层，导致触电事故或火灾。</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126</w:t>
            </w:r>
          </w:p>
        </w:tc>
        <w:tc>
          <w:tcPr>
            <w:tcW w:w="1337" w:type="dxa"/>
            <w:shd w:val="clear" w:color="auto" w:fill="FFFF00"/>
            <w:noWrap w:val="0"/>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3级，</w:t>
            </w:r>
          </w:p>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default"/>
                <w:color w:val="auto"/>
                <w:sz w:val="24"/>
                <w:szCs w:val="24"/>
                <w:lang w:val="en-US" w:eastAsia="zh-CN"/>
              </w:rPr>
            </w:pPr>
            <w:r>
              <w:rPr>
                <w:rFonts w:hint="eastAsia" w:ascii="宋体" w:hAnsi="宋体" w:eastAsia="宋体" w:cs="宋体"/>
                <w:color w:val="auto"/>
                <w:sz w:val="24"/>
                <w:szCs w:val="24"/>
                <w:lang w:val="en-US"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站房</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触电、</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火灾</w:t>
            </w:r>
          </w:p>
        </w:tc>
        <w:tc>
          <w:tcPr>
            <w:tcW w:w="27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电气线路及设备布置不规范导至人员触电，引发电气火灾；站房内违规堆放可燃物引发火灾；灭火器配置不足、消防通道不畅致人员疏散不及时引发伤亡事故。</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4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40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42</w:t>
            </w:r>
          </w:p>
        </w:tc>
        <w:tc>
          <w:tcPr>
            <w:tcW w:w="1337" w:type="dxa"/>
            <w:shd w:val="clear" w:color="auto" w:fill="00B0F0"/>
            <w:noWrap w:val="0"/>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4级，</w:t>
            </w:r>
          </w:p>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低风险</w:t>
            </w:r>
          </w:p>
        </w:tc>
      </w:tr>
    </w:tbl>
    <w:p>
      <w:pPr>
        <w:bidi w:val="0"/>
        <w:jc w:val="center"/>
        <w:rPr>
          <w:rFonts w:hint="eastAsia" w:ascii="宋体" w:hAnsi="宋体" w:eastAsia="宋体" w:cs="宋体"/>
          <w:b/>
          <w:bCs/>
          <w:color w:val="auto"/>
          <w:sz w:val="24"/>
          <w:szCs w:val="28"/>
          <w:lang w:val="en-US" w:eastAsia="zh-CN"/>
        </w:rPr>
      </w:pPr>
    </w:p>
    <w:p>
      <w:pPr>
        <w:bidi w:val="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表</w:t>
      </w:r>
      <w:r>
        <w:rPr>
          <w:rFonts w:hint="eastAsia" w:ascii="宋体" w:hAnsi="宋体" w:cs="宋体"/>
          <w:b/>
          <w:bCs/>
          <w:color w:val="auto"/>
          <w:sz w:val="24"/>
          <w:szCs w:val="28"/>
          <w:lang w:val="en-US" w:eastAsia="zh-CN"/>
        </w:rPr>
        <w:t>3-7</w:t>
      </w:r>
      <w:r>
        <w:rPr>
          <w:rFonts w:hint="eastAsia" w:ascii="宋体" w:hAnsi="宋体" w:eastAsia="宋体" w:cs="宋体"/>
          <w:b/>
          <w:bCs/>
          <w:color w:val="auto"/>
          <w:sz w:val="24"/>
          <w:szCs w:val="28"/>
          <w:lang w:val="en-US" w:eastAsia="zh-CN"/>
        </w:rPr>
        <w:t xml:space="preserve"> </w:t>
      </w:r>
      <w:r>
        <w:rPr>
          <w:rFonts w:hint="eastAsia" w:ascii="宋体" w:hAnsi="宋体" w:cs="宋体"/>
          <w:b/>
          <w:bCs/>
          <w:color w:val="auto"/>
          <w:sz w:val="24"/>
          <w:szCs w:val="28"/>
          <w:lang w:val="en-US" w:eastAsia="zh-CN"/>
        </w:rPr>
        <w:t>作业活动</w:t>
      </w:r>
      <w:r>
        <w:rPr>
          <w:rFonts w:hint="eastAsia" w:ascii="宋体" w:hAnsi="宋体" w:eastAsia="宋体" w:cs="宋体"/>
          <w:b/>
          <w:bCs/>
          <w:color w:val="auto"/>
          <w:sz w:val="24"/>
          <w:szCs w:val="28"/>
          <w:lang w:val="en-US" w:eastAsia="zh-CN"/>
        </w:rPr>
        <w:t>LEC风险评估表</w:t>
      </w:r>
    </w:p>
    <w:tbl>
      <w:tblPr>
        <w:tblStyle w:val="90"/>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891"/>
        <w:gridCol w:w="2746"/>
        <w:gridCol w:w="1344"/>
        <w:gridCol w:w="541"/>
        <w:gridCol w:w="497"/>
        <w:gridCol w:w="478"/>
        <w:gridCol w:w="57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jc w:val="center"/>
        </w:trPr>
        <w:tc>
          <w:tcPr>
            <w:tcW w:w="9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作业</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活动</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事故</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类型</w:t>
            </w:r>
          </w:p>
        </w:tc>
        <w:tc>
          <w:tcPr>
            <w:tcW w:w="27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lang w:eastAsia="zh-CN"/>
              </w:rPr>
            </w:pPr>
            <w:r>
              <w:rPr>
                <w:rFonts w:hint="eastAsia" w:ascii="宋体" w:hAnsi="宋体" w:eastAsia="宋体"/>
                <w:b/>
                <w:color w:val="auto"/>
                <w:sz w:val="24"/>
                <w:szCs w:val="24"/>
              </w:rPr>
              <w:t>事故</w:t>
            </w:r>
            <w:r>
              <w:rPr>
                <w:rFonts w:hint="eastAsia" w:ascii="宋体" w:hAnsi="宋体"/>
                <w:b/>
                <w:color w:val="auto"/>
                <w:sz w:val="24"/>
                <w:szCs w:val="24"/>
                <w:lang w:val="en-US" w:eastAsia="zh-CN"/>
              </w:rPr>
              <w:t>原因</w:t>
            </w:r>
          </w:p>
        </w:tc>
        <w:tc>
          <w:tcPr>
            <w:tcW w:w="13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r>
              <w:rPr>
                <w:rFonts w:hint="eastAsia" w:ascii="宋体" w:hAnsi="宋体" w:eastAsia="宋体"/>
                <w:b/>
                <w:color w:val="auto"/>
                <w:sz w:val="24"/>
                <w:szCs w:val="24"/>
              </w:rPr>
              <w:t>事故后果</w:t>
            </w:r>
          </w:p>
        </w:tc>
        <w:tc>
          <w:tcPr>
            <w:tcW w:w="20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风险评估</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风险级别/风险标识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blHeader/>
          <w:jc w:val="center"/>
        </w:trPr>
        <w:tc>
          <w:tcPr>
            <w:tcW w:w="9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p>
        </w:tc>
        <w:tc>
          <w:tcPr>
            <w:tcW w:w="2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L</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E</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C</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D</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卸油　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火灾爆炸</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olor w:val="auto"/>
                <w:sz w:val="24"/>
                <w:szCs w:val="24"/>
                <w:lang w:val="en-US" w:eastAsia="zh-CN"/>
              </w:rPr>
            </w:pPr>
            <w:r>
              <w:rPr>
                <w:rFonts w:hint="eastAsia" w:ascii="宋体" w:hAnsi="宋体" w:eastAsia="宋体" w:cs="宋体"/>
                <w:color w:val="auto"/>
                <w:sz w:val="24"/>
                <w:szCs w:val="24"/>
                <w:vertAlign w:val="baseline"/>
                <w:lang w:val="en-US" w:eastAsia="zh-CN"/>
              </w:rPr>
              <w:t>卸油操作过程中，由于静电积聚导致火灾爆炸事故</w:t>
            </w:r>
            <w:r>
              <w:rPr>
                <w:rFonts w:hint="eastAsia" w:ascii="宋体" w:hAnsi="宋体" w:cs="宋体"/>
                <w:color w:val="auto"/>
                <w:sz w:val="24"/>
                <w:szCs w:val="24"/>
                <w:vertAlign w:val="baseline"/>
                <w:lang w:val="en-US" w:eastAsia="zh-CN"/>
              </w:rPr>
              <w:t>；卸油口爆炸危险区域内火源。</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人员伤亡、财产损失</w:t>
            </w:r>
          </w:p>
        </w:tc>
        <w:tc>
          <w:tcPr>
            <w:tcW w:w="5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6</w:t>
            </w:r>
          </w:p>
        </w:tc>
        <w:tc>
          <w:tcPr>
            <w:tcW w:w="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6</w:t>
            </w:r>
          </w:p>
        </w:tc>
        <w:tc>
          <w:tcPr>
            <w:tcW w:w="4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15</w:t>
            </w:r>
          </w:p>
        </w:tc>
        <w:tc>
          <w:tcPr>
            <w:tcW w:w="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54</w:t>
            </w:r>
            <w:r>
              <w:rPr>
                <w:rFonts w:hint="eastAsia" w:ascii="宋体" w:hAnsi="宋体" w:eastAsia="宋体" w:cs="宋体"/>
                <w:color w:val="auto"/>
                <w:kern w:val="2"/>
                <w:sz w:val="24"/>
                <w:szCs w:val="24"/>
                <w:vertAlign w:val="baseline"/>
                <w:lang w:val="en-US" w:eastAsia="zh-CN" w:bidi="ar-SA"/>
              </w:rPr>
              <w:t>0</w:t>
            </w:r>
          </w:p>
        </w:tc>
        <w:tc>
          <w:tcPr>
            <w:tcW w:w="1375" w:type="dxa"/>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级，</w:t>
            </w:r>
          </w:p>
          <w:p>
            <w:pPr>
              <w:pStyle w:val="8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color w:val="auto"/>
                <w:sz w:val="24"/>
                <w:szCs w:val="24"/>
                <w:lang w:val="en-US" w:eastAsia="zh-CN"/>
              </w:rPr>
            </w:pPr>
            <w:r>
              <w:rPr>
                <w:rFonts w:hint="eastAsia" w:ascii="宋体" w:hAnsi="宋体" w:eastAsia="宋体" w:cs="宋体"/>
                <w:color w:val="auto"/>
                <w:sz w:val="24"/>
                <w:szCs w:val="24"/>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动火　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火灾爆炸</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危险区域内动火，未办理审批手续、未采取防范措施违章作业，引发火灾爆炸事故。</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人员伤亡、财产损失</w:t>
            </w: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6</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15</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540</w:t>
            </w:r>
          </w:p>
        </w:tc>
        <w:tc>
          <w:tcPr>
            <w:tcW w:w="1375" w:type="dxa"/>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级，</w:t>
            </w:r>
          </w:p>
          <w:p>
            <w:pPr>
              <w:pStyle w:val="8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heme="minorHAnsi" w:hAnsiTheme="minorHAnsi" w:eastAsiaTheme="minorEastAsia" w:cstheme="minorBidi"/>
                <w:bCs w:val="0"/>
                <w:color w:val="auto"/>
                <w:kern w:val="2"/>
                <w:sz w:val="24"/>
                <w:szCs w:val="24"/>
                <w:lang w:val="en-US" w:eastAsia="zh-CN" w:bidi="ar-SA"/>
              </w:rPr>
            </w:pPr>
            <w:r>
              <w:rPr>
                <w:rFonts w:hint="eastAsia" w:ascii="宋体" w:hAnsi="宋体" w:eastAsia="宋体" w:cs="宋体"/>
                <w:color w:val="auto"/>
                <w:sz w:val="24"/>
                <w:szCs w:val="24"/>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受限空间作业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中毒窒息</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进入受限空间作业未执行“先通风、后检测、再作业”的规定，进入受限空间前未进行毒害介质有效隔离经发中毒窒息事故。</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w:t>
            </w: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6</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6</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15</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540</w:t>
            </w:r>
          </w:p>
        </w:tc>
        <w:tc>
          <w:tcPr>
            <w:tcW w:w="1375" w:type="dxa"/>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级，</w:t>
            </w:r>
          </w:p>
          <w:p>
            <w:pPr>
              <w:pStyle w:val="8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heme="minorHAnsi" w:hAnsiTheme="minorHAnsi" w:eastAsiaTheme="minorEastAsia" w:cstheme="minorBidi"/>
                <w:bCs w:val="0"/>
                <w:color w:val="auto"/>
                <w:kern w:val="2"/>
                <w:sz w:val="24"/>
                <w:szCs w:val="24"/>
                <w:lang w:val="en-US" w:eastAsia="zh-CN" w:bidi="ar-SA"/>
              </w:rPr>
            </w:pPr>
            <w:r>
              <w:rPr>
                <w:rFonts w:hint="eastAsia" w:ascii="宋体" w:hAnsi="宋体" w:eastAsia="宋体" w:cs="宋体"/>
                <w:color w:val="auto"/>
                <w:sz w:val="24"/>
                <w:szCs w:val="24"/>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高处　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高处坠落</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在距离地面2米及以上进行高处</w:t>
            </w: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HYPERLINK "http://www.xuexun.com/A/zuoye.shtml" </w:instrText>
            </w:r>
            <w:r>
              <w:rPr>
                <w:rFonts w:hint="eastAsia" w:ascii="宋体" w:hAnsi="宋体"/>
                <w:color w:val="auto"/>
                <w:sz w:val="24"/>
                <w:szCs w:val="24"/>
                <w:lang w:val="en-US" w:eastAsia="zh-CN"/>
              </w:rPr>
              <w:fldChar w:fldCharType="separate"/>
            </w:r>
            <w:r>
              <w:rPr>
                <w:rFonts w:hint="eastAsia" w:ascii="宋体" w:hAnsi="宋体"/>
                <w:color w:val="auto"/>
                <w:sz w:val="24"/>
                <w:szCs w:val="24"/>
                <w:lang w:val="en-US" w:eastAsia="zh-CN"/>
              </w:rPr>
              <w:t>作业</w:t>
            </w:r>
            <w:r>
              <w:rPr>
                <w:rFonts w:hint="eastAsia" w:ascii="宋体" w:hAnsi="宋体"/>
                <w:color w:val="auto"/>
                <w:sz w:val="24"/>
                <w:szCs w:val="24"/>
                <w:lang w:val="en-US" w:eastAsia="zh-CN"/>
              </w:rPr>
              <w:fldChar w:fldCharType="end"/>
            </w:r>
            <w:r>
              <w:rPr>
                <w:rFonts w:hint="eastAsia" w:ascii="宋体" w:hAnsi="宋体"/>
                <w:color w:val="auto"/>
                <w:sz w:val="24"/>
                <w:szCs w:val="24"/>
                <w:lang w:val="en-US" w:eastAsia="zh-CN"/>
              </w:rPr>
              <w:t>，未办理高处作业证，无人监护，未采取安全防护措施。</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w:t>
            </w: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15</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270</w:t>
            </w:r>
          </w:p>
        </w:tc>
        <w:tc>
          <w:tcPr>
            <w:tcW w:w="1375" w:type="dxa"/>
            <w:shd w:val="clear" w:color="auto" w:fill="FFC000"/>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2级，</w:t>
            </w:r>
          </w:p>
          <w:p>
            <w:pPr>
              <w:pStyle w:val="8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heme="minorHAnsi" w:hAnsiTheme="minorHAnsi" w:eastAsiaTheme="minorEastAsia" w:cstheme="minorBidi"/>
                <w:bCs w:val="0"/>
                <w:color w:val="auto"/>
                <w:kern w:val="2"/>
                <w:sz w:val="24"/>
                <w:szCs w:val="24"/>
                <w:lang w:val="en-US" w:eastAsia="zh-CN" w:bidi="ar-SA"/>
              </w:rPr>
            </w:pPr>
            <w:r>
              <w:rPr>
                <w:rFonts w:hint="eastAsia" w:ascii="宋体" w:hAnsi="宋体" w:eastAsia="宋体" w:cs="宋体"/>
                <w:color w:val="auto"/>
                <w:sz w:val="24"/>
                <w:szCs w:val="24"/>
                <w:lang w:val="en-US"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临时用电作业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触电、火灾</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color w:val="auto"/>
                <w:kern w:val="0"/>
                <w:sz w:val="24"/>
                <w:szCs w:val="24"/>
                <w:lang w:val="en-US" w:eastAsia="zh-CN"/>
              </w:rPr>
            </w:pPr>
            <w:r>
              <w:rPr>
                <w:rFonts w:hint="eastAsia"/>
                <w:color w:val="auto"/>
                <w:kern w:val="0"/>
                <w:sz w:val="24"/>
                <w:szCs w:val="24"/>
                <w:lang w:val="en-US" w:eastAsia="zh-CN"/>
              </w:rPr>
              <w:t>作业前进行危险性分析，未办理临时用电作业证，未采取风险控制措施，违章作业。</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135</w:t>
            </w:r>
          </w:p>
        </w:tc>
        <w:tc>
          <w:tcPr>
            <w:tcW w:w="1375" w:type="dxa"/>
            <w:shd w:val="clear" w:color="auto" w:fill="FDF731"/>
            <w:noWrap w:val="0"/>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3级，</w:t>
            </w:r>
          </w:p>
          <w:p>
            <w:pPr>
              <w:pStyle w:val="89"/>
              <w:keepNext w:val="0"/>
              <w:keepLines w:val="0"/>
              <w:pageBreakBefore w:val="0"/>
              <w:widowControl w:val="0"/>
              <w:shd w:val="clea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动土　作业</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触电、火灾</w:t>
            </w:r>
          </w:p>
        </w:tc>
        <w:tc>
          <w:tcPr>
            <w:tcW w:w="274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动土作业未办理安全作业证，未采取风险控制措施，导致电缆及油品管线损坏。</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人员伤亡、财产损失</w:t>
            </w:r>
          </w:p>
        </w:tc>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47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5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63</w:t>
            </w:r>
          </w:p>
        </w:tc>
        <w:tc>
          <w:tcPr>
            <w:tcW w:w="1375"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4级，</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color w:val="auto"/>
                <w:sz w:val="24"/>
                <w:szCs w:val="24"/>
                <w:lang w:val="en-US" w:eastAsia="zh-CN"/>
              </w:rPr>
            </w:pPr>
            <w:r>
              <w:rPr>
                <w:rFonts w:hint="eastAsia" w:ascii="宋体" w:hAnsi="宋体" w:cs="宋体"/>
                <w:color w:val="auto"/>
                <w:sz w:val="24"/>
                <w:szCs w:val="24"/>
                <w:lang w:val="en-US" w:eastAsia="zh-CN"/>
              </w:rPr>
              <w:t>低风险</w:t>
            </w:r>
          </w:p>
        </w:tc>
      </w:tr>
    </w:tbl>
    <w:p>
      <w:pPr>
        <w:pStyle w:val="5"/>
        <w:numPr>
          <w:ilvl w:val="1"/>
          <w:numId w:val="0"/>
        </w:numPr>
        <w:ind w:leftChars="0"/>
        <w:jc w:val="both"/>
        <w:rPr>
          <w:rFonts w:hint="eastAsia" w:cs="Times New Roman"/>
          <w:color w:val="auto"/>
          <w:sz w:val="32"/>
          <w:szCs w:val="32"/>
          <w:lang w:val="en-US" w:eastAsia="zh-CN"/>
        </w:rPr>
        <w:sectPr>
          <w:footerReference r:id="rId6" w:type="default"/>
          <w:pgSz w:w="11906" w:h="16838"/>
          <w:pgMar w:top="1474" w:right="1474" w:bottom="1474" w:left="1587" w:header="709" w:footer="709" w:gutter="0"/>
          <w:pgNumType w:fmt="decimal" w:start="1"/>
          <w:cols w:space="0" w:num="1"/>
          <w:rtlGutter w:val="0"/>
          <w:docGrid w:linePitch="360" w:charSpace="0"/>
        </w:sectPr>
      </w:pPr>
    </w:p>
    <w:p>
      <w:pPr>
        <w:pStyle w:val="5"/>
        <w:numPr>
          <w:ilvl w:val="1"/>
          <w:numId w:val="0"/>
        </w:numPr>
        <w:ind w:leftChars="0"/>
        <w:jc w:val="both"/>
        <w:rPr>
          <w:rFonts w:hint="default" w:ascii="Times New Roman" w:hAnsi="Times New Roman" w:cs="Times New Roman"/>
          <w:color w:val="auto"/>
          <w:sz w:val="32"/>
          <w:szCs w:val="32"/>
          <w:lang w:val="en-US" w:eastAsia="zh-CN"/>
        </w:rPr>
      </w:pPr>
      <w:bookmarkStart w:id="41" w:name="_Toc10157"/>
      <w:bookmarkStart w:id="42" w:name="_Toc15751"/>
      <w:r>
        <w:rPr>
          <w:rFonts w:hint="eastAsia" w:cs="Times New Roman"/>
          <w:color w:val="auto"/>
          <w:sz w:val="32"/>
          <w:szCs w:val="32"/>
          <w:lang w:val="en-US" w:eastAsia="zh-CN"/>
        </w:rPr>
        <w:t>3</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3重大安全风险管控清单</w:t>
      </w:r>
      <w:bookmarkEnd w:id="41"/>
      <w:bookmarkEnd w:id="42"/>
    </w:p>
    <w:p>
      <w:pPr>
        <w:pStyle w:val="6"/>
        <w:numPr>
          <w:ilvl w:val="2"/>
          <w:numId w:val="0"/>
        </w:numPr>
        <w:ind w:leftChars="0"/>
        <w:rPr>
          <w:rFonts w:hint="default"/>
          <w:color w:val="auto"/>
          <w:lang w:val="en-US"/>
        </w:rPr>
      </w:pPr>
      <w:bookmarkStart w:id="43" w:name="_Toc1407"/>
      <w:bookmarkStart w:id="44" w:name="_Toc573"/>
      <w:r>
        <w:rPr>
          <w:rFonts w:hint="eastAsia"/>
          <w:color w:val="auto"/>
          <w:lang w:val="en-US" w:eastAsia="zh-CN"/>
        </w:rPr>
        <w:t>3.3.1重大安全风险点</w:t>
      </w:r>
      <w:bookmarkEnd w:id="43"/>
      <w:bookmarkEnd w:id="44"/>
    </w:p>
    <w:p>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表3-8 阆中市</w:t>
      </w:r>
      <w:r>
        <w:rPr>
          <w:rFonts w:hint="eastAsia" w:ascii="宋体" w:hAnsi="宋体" w:cs="宋体"/>
          <w:b/>
          <w:bCs/>
          <w:color w:val="auto"/>
          <w:sz w:val="28"/>
          <w:szCs w:val="28"/>
          <w:lang w:val="en-US" w:eastAsia="zh-CN"/>
        </w:rPr>
        <w:t>护垭</w:t>
      </w:r>
      <w:r>
        <w:rPr>
          <w:rFonts w:hint="eastAsia" w:ascii="宋体" w:hAnsi="宋体" w:eastAsia="宋体" w:cs="宋体"/>
          <w:b/>
          <w:bCs/>
          <w:color w:val="auto"/>
          <w:sz w:val="28"/>
          <w:szCs w:val="28"/>
          <w:lang w:val="en-US" w:eastAsia="zh-CN"/>
        </w:rPr>
        <w:t>加油站重大安全风险点清单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627"/>
        <w:gridCol w:w="3812"/>
        <w:gridCol w:w="1520"/>
        <w:gridCol w:w="1140"/>
        <w:gridCol w:w="159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4"/>
                <w:szCs w:val="32"/>
                <w:vertAlign w:val="baseline"/>
                <w:lang w:val="en-US" w:eastAsia="zh-CN"/>
              </w:rPr>
            </w:pPr>
            <w:r>
              <w:rPr>
                <w:rFonts w:hint="eastAsia"/>
                <w:b/>
                <w:bCs/>
                <w:color w:val="auto"/>
                <w:sz w:val="24"/>
                <w:szCs w:val="32"/>
                <w:vertAlign w:val="baseline"/>
                <w:lang w:val="en-US" w:eastAsia="zh-CN"/>
              </w:rPr>
              <w:t>风险点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名 称</w:t>
            </w:r>
          </w:p>
        </w:tc>
        <w:tc>
          <w:tcPr>
            <w:tcW w:w="36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主要风险概述</w:t>
            </w:r>
          </w:p>
        </w:tc>
        <w:tc>
          <w:tcPr>
            <w:tcW w:w="38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关键控制指标</w:t>
            </w:r>
          </w:p>
        </w:tc>
        <w:tc>
          <w:tcPr>
            <w:tcW w:w="42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责任人</w:t>
            </w:r>
          </w:p>
        </w:tc>
        <w:tc>
          <w:tcPr>
            <w:tcW w:w="118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4"/>
                <w:szCs w:val="32"/>
                <w:vertAlign w:val="baseline"/>
                <w:lang w:val="en-US" w:eastAsia="zh-CN"/>
              </w:rPr>
            </w:pPr>
          </w:p>
        </w:tc>
        <w:tc>
          <w:tcPr>
            <w:tcW w:w="36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4"/>
                <w:szCs w:val="32"/>
                <w:vertAlign w:val="baseline"/>
                <w:lang w:val="en-US" w:eastAsia="zh-CN"/>
              </w:rPr>
            </w:pPr>
          </w:p>
        </w:tc>
        <w:tc>
          <w:tcPr>
            <w:tcW w:w="38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4"/>
                <w:szCs w:val="32"/>
                <w:vertAlign w:val="baseline"/>
                <w:lang w:val="en-US" w:eastAsia="zh-CN"/>
              </w:rPr>
            </w:pP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直接责任人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安全员</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第一责任人</w:t>
            </w:r>
          </w:p>
        </w:tc>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油罐区</w:t>
            </w:r>
          </w:p>
        </w:tc>
        <w:tc>
          <w:tcPr>
            <w:tcW w:w="362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油罐泄漏，遇火源引发火灾爆炸事故；</w:t>
            </w:r>
            <w:r>
              <w:rPr>
                <w:rFonts w:hint="eastAsia" w:ascii="宋体" w:hAnsi="宋体" w:cs="宋体"/>
                <w:color w:val="auto"/>
                <w:sz w:val="24"/>
                <w:szCs w:val="24"/>
                <w:vertAlign w:val="baseline"/>
                <w:lang w:val="en-US" w:eastAsia="zh-CN"/>
              </w:rPr>
              <w:t>操作井油气聚焦，遇火源引发火灾爆炸事故；</w:t>
            </w:r>
            <w:r>
              <w:rPr>
                <w:rFonts w:hint="eastAsia" w:ascii="宋体" w:hAnsi="宋体" w:eastAsia="宋体" w:cs="宋体"/>
                <w:color w:val="auto"/>
                <w:sz w:val="24"/>
                <w:szCs w:val="32"/>
                <w:vertAlign w:val="baseline"/>
                <w:lang w:val="en-US" w:eastAsia="zh-CN"/>
              </w:rPr>
              <w:t>检维修过程中，油罐内可燃有毒气体导致爆炸和人员中毒窒息。</w:t>
            </w:r>
          </w:p>
        </w:tc>
        <w:tc>
          <w:tcPr>
            <w:tcW w:w="3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1.埋地卧式双层油罐；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2.罐顶覆土厚度不小于0.5m；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3.液位报警和渗漏检测；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4.可燃气体报警。</w:t>
            </w:r>
          </w:p>
        </w:tc>
        <w:tc>
          <w:tcPr>
            <w:tcW w:w="1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莫尚友</w:t>
            </w:r>
          </w:p>
        </w:tc>
        <w:tc>
          <w:tcPr>
            <w:tcW w:w="1140" w:type="dxa"/>
            <w:vAlign w:val="center"/>
          </w:tcPr>
          <w:p>
            <w:pPr>
              <w:pStyle w:val="2"/>
              <w:rPr>
                <w:rFonts w:hint="eastAsia"/>
                <w:color w:val="auto"/>
                <w:lang w:val="en-US" w:eastAsia="zh-CN"/>
              </w:rPr>
            </w:pPr>
            <w:r>
              <w:rPr>
                <w:rFonts w:hint="eastAsia" w:ascii="宋体"/>
                <w:color w:val="auto"/>
                <w:spacing w:val="-10"/>
                <w:sz w:val="24"/>
                <w:lang w:val="en-US" w:eastAsia="zh-CN"/>
              </w:rPr>
              <w:t>杜秀琼</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lang w:val="en-US" w:eastAsia="zh-CN"/>
              </w:rPr>
              <w:t>法人：莫尚友</w:t>
            </w:r>
          </w:p>
          <w:p>
            <w:pPr>
              <w:pStyle w:val="2"/>
              <w:rPr>
                <w:rFonts w:hint="default"/>
                <w:color w:val="auto"/>
                <w:lang w:val="en-US" w:eastAsia="zh-CN"/>
              </w:rPr>
            </w:pPr>
            <w:r>
              <w:rPr>
                <w:rFonts w:hint="eastAsia" w:ascii="宋体" w:hAnsi="宋体" w:cs="宋体"/>
                <w:color w:val="auto"/>
                <w:kern w:val="2"/>
                <w:sz w:val="24"/>
                <w:szCs w:val="24"/>
                <w:vertAlign w:val="baseline"/>
                <w:lang w:val="en-US" w:eastAsia="zh-CN" w:bidi="ar-SA"/>
              </w:rPr>
              <w:t>站长：莫尚友</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cs="宋体"/>
                <w:color w:val="auto"/>
                <w:sz w:val="24"/>
                <w:szCs w:val="24"/>
                <w:vertAlign w:val="baseline"/>
                <w:lang w:val="en-US" w:eastAsia="zh-CN"/>
              </w:rPr>
              <w:t>管控清单见表3-9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加油区</w:t>
            </w:r>
          </w:p>
        </w:tc>
        <w:tc>
          <w:tcPr>
            <w:tcW w:w="362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加油机故障导致油品泄漏，遇火源引发火灾爆炸事故。违规操作导致油品泄漏，遇火源引发火灾爆炸事故；加油人员静电引发火灾爆炸事故。</w:t>
            </w:r>
          </w:p>
        </w:tc>
        <w:tc>
          <w:tcPr>
            <w:tcW w:w="3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1.加油机室外设置；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自封式加油枪，流量不大于50L/min</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加油软管上设安全拉断阀</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加油机底部的供油管道上设剪切阀</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5.加油区设加油操作规程；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6.加油员着防静电工作服。</w:t>
            </w:r>
          </w:p>
        </w:tc>
        <w:tc>
          <w:tcPr>
            <w:tcW w:w="1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color w:val="auto"/>
                <w:lang w:val="en-US" w:eastAsia="zh-CN"/>
              </w:rPr>
            </w:pPr>
            <w:r>
              <w:rPr>
                <w:rFonts w:hint="eastAsia" w:ascii="宋体" w:hAnsi="宋体" w:cs="宋体"/>
                <w:color w:val="auto"/>
                <w:sz w:val="24"/>
                <w:szCs w:val="24"/>
                <w:vertAlign w:val="baseline"/>
                <w:lang w:val="en-US" w:eastAsia="zh-CN"/>
              </w:rPr>
              <w:t>莫尚友</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eastAsia="宋体"/>
                <w:color w:val="auto"/>
                <w:spacing w:val="-10"/>
                <w:sz w:val="24"/>
                <w:lang w:val="en-US" w:eastAsia="zh-CN"/>
              </w:rPr>
            </w:pPr>
            <w:r>
              <w:rPr>
                <w:rFonts w:hint="eastAsia" w:ascii="宋体"/>
                <w:color w:val="auto"/>
                <w:spacing w:val="-10"/>
                <w:sz w:val="24"/>
                <w:lang w:val="en-US" w:eastAsia="zh-CN"/>
              </w:rPr>
              <w:t>杜秀琼</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lang w:val="en-US" w:eastAsia="zh-CN"/>
              </w:rPr>
              <w:t>法人：莫尚友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eastAsia="宋体"/>
                <w:color w:val="auto"/>
                <w:spacing w:val="-10"/>
                <w:sz w:val="24"/>
                <w:lang w:val="en-US" w:eastAsia="zh-CN"/>
              </w:rPr>
            </w:pPr>
            <w:r>
              <w:rPr>
                <w:rFonts w:hint="eastAsia" w:ascii="宋体" w:hAnsi="宋体" w:cs="宋体"/>
                <w:color w:val="auto"/>
                <w:kern w:val="2"/>
                <w:sz w:val="24"/>
                <w:szCs w:val="24"/>
                <w:vertAlign w:val="baseline"/>
                <w:lang w:val="en-US" w:eastAsia="zh-CN" w:bidi="ar-SA"/>
              </w:rPr>
              <w:t>站长：莫尚友</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管控清单见表3-10</w:t>
            </w:r>
          </w:p>
        </w:tc>
      </w:tr>
    </w:tbl>
    <w:p>
      <w:pPr>
        <w:pStyle w:val="2"/>
        <w:rPr>
          <w:rFonts w:hint="eastAsia"/>
          <w:color w:val="auto"/>
          <w:lang w:val="en-US" w:eastAsia="zh-CN"/>
        </w:rPr>
      </w:pPr>
    </w:p>
    <w:p>
      <w:pPr>
        <w:rPr>
          <w:rFonts w:hint="default"/>
          <w:color w:val="auto"/>
          <w:lang w:val="en-US" w:eastAsia="zh-CN"/>
        </w:rPr>
      </w:pPr>
      <w:r>
        <w:rPr>
          <w:rFonts w:hint="eastAsia"/>
          <w:color w:val="auto"/>
          <w:lang w:val="en-US" w:eastAsia="zh-CN"/>
        </w:rPr>
        <w:t>（续上表）</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617"/>
        <w:gridCol w:w="3810"/>
        <w:gridCol w:w="1532"/>
        <w:gridCol w:w="1140"/>
        <w:gridCol w:w="162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4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24"/>
                <w:szCs w:val="32"/>
                <w:vertAlign w:val="baseline"/>
                <w:lang w:val="en-US" w:eastAsia="zh-CN"/>
              </w:rPr>
            </w:pPr>
            <w:r>
              <w:rPr>
                <w:rFonts w:hint="eastAsia"/>
                <w:b/>
                <w:bCs/>
                <w:color w:val="auto"/>
                <w:sz w:val="24"/>
                <w:szCs w:val="32"/>
                <w:vertAlign w:val="baseline"/>
                <w:lang w:val="en-US" w:eastAsia="zh-CN"/>
              </w:rPr>
              <w:t>风险点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名 称</w:t>
            </w:r>
          </w:p>
        </w:tc>
        <w:tc>
          <w:tcPr>
            <w:tcW w:w="361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主要风险概述</w:t>
            </w:r>
          </w:p>
        </w:tc>
        <w:tc>
          <w:tcPr>
            <w:tcW w:w="381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HAnsi" w:hAnsiTheme="minorHAnsi" w:eastAsiaTheme="minorEastAsia"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关键控制指标</w:t>
            </w:r>
          </w:p>
        </w:tc>
        <w:tc>
          <w:tcPr>
            <w:tcW w:w="4294"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HAnsi" w:hAnsiTheme="minorHAnsi" w:eastAsiaTheme="minorEastAsia" w:cstheme="minorBidi"/>
                <w:b/>
                <w:bCs/>
                <w:color w:val="auto"/>
                <w:kern w:val="2"/>
                <w:sz w:val="24"/>
                <w:szCs w:val="32"/>
                <w:vertAlign w:val="baseline"/>
                <w:lang w:val="en-US" w:eastAsia="zh-CN" w:bidi="ar-SA"/>
              </w:rPr>
            </w:pPr>
            <w:r>
              <w:rPr>
                <w:rFonts w:hint="eastAsia"/>
                <w:b/>
                <w:bCs/>
                <w:color w:val="auto"/>
                <w:sz w:val="24"/>
                <w:szCs w:val="32"/>
                <w:vertAlign w:val="baseline"/>
                <w:lang w:val="en-US" w:eastAsia="zh-CN"/>
              </w:rPr>
              <w:t>责任人</w:t>
            </w:r>
          </w:p>
        </w:tc>
        <w:tc>
          <w:tcPr>
            <w:tcW w:w="115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24"/>
                <w:szCs w:val="32"/>
                <w:vertAlign w:val="baseline"/>
                <w:lang w:val="en-US" w:eastAsia="zh-CN"/>
              </w:rPr>
            </w:pPr>
          </w:p>
        </w:tc>
        <w:tc>
          <w:tcPr>
            <w:tcW w:w="361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24"/>
                <w:szCs w:val="32"/>
                <w:vertAlign w:val="baseline"/>
                <w:lang w:val="en-US" w:eastAsia="zh-CN"/>
              </w:rPr>
            </w:pPr>
          </w:p>
        </w:tc>
        <w:tc>
          <w:tcPr>
            <w:tcW w:w="381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24"/>
                <w:szCs w:val="32"/>
                <w:vertAlign w:val="baseline"/>
                <w:lang w:val="en-US"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直接责任人</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安全员</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b/>
                <w:bCs/>
                <w:color w:val="auto"/>
                <w:sz w:val="24"/>
                <w:szCs w:val="32"/>
                <w:vertAlign w:val="baseline"/>
                <w:lang w:val="en-US" w:eastAsia="zh-CN"/>
              </w:rPr>
            </w:pPr>
            <w:r>
              <w:rPr>
                <w:rFonts w:hint="eastAsia"/>
                <w:b/>
                <w:bCs/>
                <w:color w:val="auto"/>
                <w:sz w:val="24"/>
                <w:szCs w:val="32"/>
                <w:vertAlign w:val="baseline"/>
                <w:lang w:val="en-US" w:eastAsia="zh-CN"/>
              </w:rPr>
              <w:t>第一责任人</w:t>
            </w:r>
          </w:p>
        </w:tc>
        <w:tc>
          <w:tcPr>
            <w:tcW w:w="115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卸油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作业</w:t>
            </w:r>
          </w:p>
        </w:tc>
        <w:tc>
          <w:tcPr>
            <w:tcW w:w="3617"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卸油操作过程中，由于</w:t>
            </w:r>
            <w:r>
              <w:rPr>
                <w:rFonts w:hint="eastAsia" w:ascii="宋体" w:hAnsi="宋体" w:cs="宋体"/>
                <w:color w:val="auto"/>
                <w:sz w:val="24"/>
                <w:szCs w:val="24"/>
                <w:vertAlign w:val="baseline"/>
                <w:lang w:val="en-US" w:eastAsia="zh-CN"/>
              </w:rPr>
              <w:t>火源、</w:t>
            </w:r>
            <w:r>
              <w:rPr>
                <w:rFonts w:hint="eastAsia" w:ascii="宋体" w:hAnsi="宋体" w:eastAsia="宋体" w:cs="宋体"/>
                <w:color w:val="auto"/>
                <w:sz w:val="24"/>
                <w:szCs w:val="24"/>
                <w:vertAlign w:val="baseline"/>
                <w:lang w:val="en-US" w:eastAsia="zh-CN"/>
              </w:rPr>
              <w:t>静电积聚导致火灾爆炸事故。</w:t>
            </w:r>
          </w:p>
        </w:tc>
        <w:tc>
          <w:tcPr>
            <w:tcW w:w="381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密闭卸油；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卸油作业时，现场监护；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.静电接地报警仪。</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莫尚友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hAnsiTheme="minorHAnsi" w:cstheme="minorBidi"/>
                <w:color w:val="auto"/>
                <w:spacing w:val="-10"/>
                <w:kern w:val="2"/>
                <w:sz w:val="24"/>
                <w:szCs w:val="22"/>
                <w:lang w:val="en-US" w:eastAsia="zh-CN" w:bidi="ar-SA"/>
              </w:rPr>
            </w:pPr>
            <w:r>
              <w:rPr>
                <w:rFonts w:hint="eastAsia" w:ascii="宋体" w:cstheme="minorBidi"/>
                <w:color w:val="auto"/>
                <w:spacing w:val="-10"/>
                <w:kern w:val="2"/>
                <w:sz w:val="24"/>
                <w:szCs w:val="22"/>
                <w:lang w:val="en-US" w:eastAsia="zh-CN" w:bidi="ar-SA"/>
              </w:rPr>
              <w:t>杜秀琼</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lang w:val="en-US" w:eastAsia="zh-CN"/>
              </w:rPr>
              <w:t>法人：莫尚友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站长：莫尚友</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管控清单见表3-11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动火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作业</w:t>
            </w:r>
          </w:p>
        </w:tc>
        <w:tc>
          <w:tcPr>
            <w:tcW w:w="3617"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危险区域内动火，未办理审批手续、未采取防范措施违章作业，引发火灾爆炸事故。</w:t>
            </w:r>
          </w:p>
        </w:tc>
        <w:tc>
          <w:tcPr>
            <w:tcW w:w="3810" w:type="dxa"/>
            <w:vAlign w:val="top"/>
          </w:tcPr>
          <w:p>
            <w:pPr>
              <w:keepNext w:val="0"/>
              <w:keepLines w:val="0"/>
              <w:pageBreakBefore w:val="0"/>
              <w:widowControl w:val="0"/>
              <w:numPr>
                <w:ilvl w:val="0"/>
                <w:numId w:val="48"/>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动火作业办理动火证；</w:t>
            </w:r>
          </w:p>
          <w:p>
            <w:pPr>
              <w:keepNext w:val="0"/>
              <w:keepLines w:val="0"/>
              <w:pageBreakBefore w:val="0"/>
              <w:widowControl w:val="0"/>
              <w:numPr>
                <w:ilvl w:val="0"/>
                <w:numId w:val="48"/>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可燃气体报警。</w:t>
            </w:r>
          </w:p>
        </w:tc>
        <w:tc>
          <w:tcPr>
            <w:tcW w:w="1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color w:val="auto"/>
                <w:spacing w:val="-10"/>
                <w:sz w:val="24"/>
                <w:lang w:val="en-US" w:eastAsia="zh-CN"/>
              </w:rPr>
              <w:t>作业人员</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eastAsia="宋体" w:hAnsiTheme="minorHAnsi" w:cstheme="minorBidi"/>
                <w:color w:val="auto"/>
                <w:spacing w:val="-10"/>
                <w:kern w:val="2"/>
                <w:sz w:val="24"/>
                <w:szCs w:val="22"/>
                <w:lang w:val="en-US" w:eastAsia="zh-CN" w:bidi="ar-SA"/>
              </w:rPr>
            </w:pPr>
            <w:r>
              <w:rPr>
                <w:rFonts w:hint="eastAsia" w:ascii="宋体" w:cstheme="minorBidi"/>
                <w:color w:val="auto"/>
                <w:spacing w:val="-10"/>
                <w:kern w:val="2"/>
                <w:sz w:val="24"/>
                <w:szCs w:val="22"/>
                <w:lang w:val="en-US" w:eastAsia="zh-CN" w:bidi="ar-SA"/>
              </w:rPr>
              <w:t>杜秀琼</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lang w:val="en-US" w:eastAsia="zh-CN"/>
              </w:rPr>
              <w:t>法人：莫尚友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站长：</w:t>
            </w:r>
            <w:r>
              <w:rPr>
                <w:rFonts w:hint="eastAsia"/>
                <w:color w:val="auto"/>
                <w:sz w:val="24"/>
                <w:szCs w:val="24"/>
                <w:lang w:val="en-US" w:eastAsia="zh-CN"/>
              </w:rPr>
              <w:t>莫尚友</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管控清单见表3-12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受限空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间作业</w:t>
            </w:r>
          </w:p>
        </w:tc>
        <w:tc>
          <w:tcPr>
            <w:tcW w:w="3617"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进入受限空间作业未执行“先通风、后检测、再作业”的规定，进入受限空间前未进行毒害介质有效隔离经发中毒窒息事故。</w:t>
            </w:r>
          </w:p>
        </w:tc>
        <w:tc>
          <w:tcPr>
            <w:tcW w:w="3810" w:type="dxa"/>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1.办理受限空间作业许可证；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2.氧气检测仪。</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color w:val="auto"/>
                <w:spacing w:val="-10"/>
                <w:sz w:val="24"/>
                <w:lang w:val="en-US" w:eastAsia="zh-CN"/>
              </w:rPr>
              <w:t>作业人员</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color w:val="auto"/>
                <w:spacing w:val="-10"/>
                <w:sz w:val="24"/>
                <w:lang w:val="en-US" w:eastAsia="zh-CN"/>
              </w:rPr>
            </w:pPr>
            <w:r>
              <w:rPr>
                <w:rFonts w:hint="eastAsia" w:ascii="宋体"/>
                <w:color w:val="auto"/>
                <w:spacing w:val="-10"/>
                <w:sz w:val="24"/>
                <w:lang w:val="en-US" w:eastAsia="zh-CN"/>
              </w:rPr>
              <w:t>杜秀琼</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lang w:val="en-US" w:eastAsia="zh-CN"/>
              </w:rPr>
              <w:t>法人：莫尚友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站长：</w:t>
            </w:r>
            <w:r>
              <w:rPr>
                <w:rFonts w:hint="eastAsia"/>
                <w:color w:val="auto"/>
                <w:sz w:val="24"/>
                <w:szCs w:val="24"/>
                <w:lang w:val="en-US" w:eastAsia="zh-CN"/>
              </w:rPr>
              <w:t>莫尚友</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管控清单见表3-13</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br w:type="page"/>
      </w:r>
    </w:p>
    <w:p>
      <w:pPr>
        <w:pStyle w:val="6"/>
        <w:numPr>
          <w:ilvl w:val="2"/>
          <w:numId w:val="0"/>
        </w:numPr>
        <w:ind w:leftChars="0"/>
        <w:rPr>
          <w:rFonts w:hint="default"/>
          <w:color w:val="auto"/>
          <w:lang w:val="en-US"/>
        </w:rPr>
      </w:pPr>
      <w:bookmarkStart w:id="45" w:name="_Toc10064"/>
      <w:bookmarkStart w:id="46" w:name="_Toc13858"/>
      <w:r>
        <w:rPr>
          <w:rFonts w:hint="eastAsia"/>
          <w:color w:val="auto"/>
          <w:lang w:val="en-US" w:eastAsia="zh-CN"/>
        </w:rPr>
        <w:t>3.3.2重大安全风险管控清单</w:t>
      </w:r>
      <w:bookmarkEnd w:id="45"/>
      <w:bookmarkEnd w:id="46"/>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表3-9 阆中市</w:t>
      </w:r>
      <w:r>
        <w:rPr>
          <w:rFonts w:hint="eastAsia" w:ascii="宋体" w:hAnsi="宋体" w:cs="宋体"/>
          <w:b/>
          <w:bCs/>
          <w:color w:val="auto"/>
          <w:sz w:val="28"/>
          <w:szCs w:val="36"/>
          <w:lang w:val="en-US" w:eastAsia="zh-CN"/>
        </w:rPr>
        <w:t>护垭</w:t>
      </w:r>
      <w:r>
        <w:rPr>
          <w:rFonts w:hint="eastAsia" w:ascii="宋体" w:hAnsi="宋体" w:eastAsia="宋体" w:cs="宋体"/>
          <w:b/>
          <w:bCs/>
          <w:color w:val="auto"/>
          <w:sz w:val="28"/>
          <w:szCs w:val="36"/>
          <w:lang w:val="en-US" w:eastAsia="zh-CN"/>
        </w:rPr>
        <w:t>加油站油罐区重大安全风险管控清单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50"/>
        <w:gridCol w:w="440"/>
        <w:gridCol w:w="822"/>
        <w:gridCol w:w="964"/>
        <w:gridCol w:w="1692"/>
        <w:gridCol w:w="60"/>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风险点名称</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油罐区</w:t>
            </w:r>
          </w:p>
        </w:tc>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主要风险描述</w:t>
            </w:r>
          </w:p>
        </w:tc>
        <w:tc>
          <w:tcPr>
            <w:tcW w:w="79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auto"/>
                <w:sz w:val="24"/>
                <w:szCs w:val="24"/>
                <w:vertAlign w:val="baseline"/>
                <w:lang w:val="en-US" w:eastAsia="zh-CN"/>
              </w:rPr>
            </w:pPr>
            <w:r>
              <w:rPr>
                <w:rFonts w:hint="eastAsia"/>
                <w:color w:val="auto"/>
                <w:sz w:val="24"/>
                <w:szCs w:val="32"/>
                <w:vertAlign w:val="baseline"/>
                <w:lang w:val="en-US" w:eastAsia="zh-CN"/>
              </w:rPr>
              <w:t>油罐泄漏，遇火源引发火灾爆炸事故；</w:t>
            </w:r>
            <w:r>
              <w:rPr>
                <w:rFonts w:hint="eastAsia" w:ascii="宋体" w:hAnsi="宋体" w:cs="宋体"/>
                <w:color w:val="auto"/>
                <w:sz w:val="24"/>
                <w:szCs w:val="24"/>
                <w:vertAlign w:val="baseline"/>
                <w:lang w:val="en-US" w:eastAsia="zh-CN"/>
              </w:rPr>
              <w:t>操作井油气聚焦，遇火源引发火灾爆炸事故；</w:t>
            </w:r>
            <w:r>
              <w:rPr>
                <w:rFonts w:hint="eastAsia" w:ascii="宋体" w:hAnsi="宋体" w:eastAsia="宋体" w:cs="宋体"/>
                <w:color w:val="auto"/>
                <w:sz w:val="24"/>
                <w:szCs w:val="32"/>
                <w:vertAlign w:val="baseline"/>
                <w:lang w:val="en-US" w:eastAsia="zh-CN"/>
              </w:rPr>
              <w:t>检维修过程中，油罐内可燃有毒气体导致爆炸和人员中毒窒息。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风险点编号</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001</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2"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风险等级</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重大风险</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2"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关键控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32"/>
                <w:vertAlign w:val="baseline"/>
                <w:lang w:val="en-US" w:eastAsia="zh-CN"/>
              </w:rPr>
              <w:t>制指标</w:t>
            </w:r>
          </w:p>
        </w:tc>
        <w:tc>
          <w:tcPr>
            <w:tcW w:w="251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1、埋地卧式双层油罐；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2、罐顶覆土厚度不小于0.5m；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3、液位报警和渗漏检测；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32"/>
                <w:vertAlign w:val="baseline"/>
                <w:lang w:val="en-US" w:eastAsia="zh-CN"/>
              </w:rPr>
              <w:t>4、可燃气体报警。</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关键管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控措施</w:t>
            </w:r>
          </w:p>
        </w:tc>
        <w:tc>
          <w:tcPr>
            <w:tcW w:w="9644" w:type="dxa"/>
            <w:gridSpan w:val="3"/>
          </w:tcPr>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加强对油罐区的定期检查，发现隐患及时整改；</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定期对液位报警仪及渗漏检测仪进行保养和维护，确保正常使用；</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定期对防雷防静电设施进行检测和维护；</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确保可燃气体检测报警系统的正常使用；</w:t>
            </w:r>
          </w:p>
          <w:p>
            <w:pPr>
              <w:keepNext w:val="0"/>
              <w:keepLines w:val="0"/>
              <w:pageBreakBefore w:val="0"/>
              <w:widowControl w:val="0"/>
              <w:numPr>
                <w:ilvl w:val="0"/>
                <w:numId w:val="49"/>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对油罐进行检维修作业时，严格执行作业审批手续，遵守“先通风、再检测、后作业”的程序，对氧浓度、有毒有害气体浓度进行检测，确保安全方可作业；入罐作业人员戴隔离式呼吸面具等防护服才能工作；配备现场监护人员；在油罐内清除油污时，使用防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责任人</w:t>
            </w:r>
          </w:p>
        </w:tc>
        <w:tc>
          <w:tcPr>
            <w:tcW w:w="169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第一责任</w:t>
            </w:r>
            <w:r>
              <w:rPr>
                <w:rFonts w:hint="eastAsia" w:ascii="宋体" w:hAnsi="宋体" w:eastAsia="宋体" w:cs="宋体"/>
                <w:color w:val="auto"/>
                <w:sz w:val="24"/>
                <w:szCs w:val="32"/>
                <w:vertAlign w:val="baseline"/>
                <w:lang w:val="en-US" w:eastAsia="zh-CN"/>
              </w:rPr>
              <w:t>人</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法人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主要事故类型</w:t>
            </w:r>
          </w:p>
        </w:tc>
        <w:tc>
          <w:tcPr>
            <w:tcW w:w="78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火灾、爆炸、中毒、窒息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169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32"/>
                <w:vertAlign w:val="baseline"/>
                <w:lang w:val="en-US" w:eastAsia="zh-CN"/>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站长</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51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安全员</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杜秀琼</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应急处置措施</w:t>
            </w:r>
          </w:p>
        </w:tc>
        <w:tc>
          <w:tcPr>
            <w:tcW w:w="78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1、疏散罐区周边人员，对事故现场进行隔离和警戒；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2、对受伤人员及时组织救援，拨打120、119及110求救；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3、事故发现人员立即根据应急预案进行处置并按要求上报。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51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直接责任人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tc>
      </w:tr>
    </w:tbl>
    <w:p>
      <w:pPr>
        <w:rPr>
          <w:rFonts w:hint="eastAsia"/>
          <w:b/>
          <w:bCs/>
          <w:color w:val="auto"/>
          <w:sz w:val="32"/>
          <w:szCs w:val="40"/>
          <w:lang w:val="en-US" w:eastAsia="zh-CN"/>
        </w:rPr>
      </w:pPr>
    </w:p>
    <w:p>
      <w:pPr>
        <w:rPr>
          <w:rFonts w:hint="eastAsia"/>
          <w:b/>
          <w:bCs/>
          <w:color w:val="auto"/>
          <w:sz w:val="32"/>
          <w:szCs w:val="40"/>
          <w:lang w:val="en-US" w:eastAsia="zh-CN"/>
        </w:rPr>
      </w:pPr>
      <w:r>
        <w:rPr>
          <w:rFonts w:hint="eastAsia"/>
          <w:b/>
          <w:bCs/>
          <w:color w:val="auto"/>
          <w:sz w:val="32"/>
          <w:szCs w:val="40"/>
          <w:lang w:val="en-US" w:eastAsia="zh-CN"/>
        </w:rPr>
        <w:br w:type="page"/>
      </w:r>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表3-10 阆中市</w:t>
      </w:r>
      <w:r>
        <w:rPr>
          <w:rFonts w:hint="eastAsia" w:ascii="宋体" w:hAnsi="宋体" w:cs="宋体"/>
          <w:b/>
          <w:bCs/>
          <w:color w:val="auto"/>
          <w:sz w:val="28"/>
          <w:szCs w:val="36"/>
          <w:lang w:val="en-US" w:eastAsia="zh-CN"/>
        </w:rPr>
        <w:t>护垭</w:t>
      </w:r>
      <w:r>
        <w:rPr>
          <w:rFonts w:hint="eastAsia" w:ascii="宋体" w:hAnsi="宋体" w:eastAsia="宋体" w:cs="宋体"/>
          <w:b/>
          <w:bCs/>
          <w:color w:val="auto"/>
          <w:sz w:val="28"/>
          <w:szCs w:val="36"/>
          <w:lang w:val="en-US" w:eastAsia="zh-CN"/>
        </w:rPr>
        <w:t>加油站加油区重大安全风险管控清单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51"/>
        <w:gridCol w:w="629"/>
        <w:gridCol w:w="1153"/>
        <w:gridCol w:w="980"/>
        <w:gridCol w:w="188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风险点名称</w:t>
            </w:r>
          </w:p>
        </w:tc>
        <w:tc>
          <w:tcPr>
            <w:tcW w:w="2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加油区</w:t>
            </w:r>
          </w:p>
        </w:tc>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主要风险描述</w:t>
            </w:r>
          </w:p>
        </w:tc>
        <w:tc>
          <w:tcPr>
            <w:tcW w:w="72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2"/>
                <w:sz w:val="24"/>
                <w:szCs w:val="32"/>
                <w:vertAlign w:val="baseline"/>
                <w:lang w:val="en-US" w:eastAsia="zh-CN" w:bidi="ar-SA"/>
              </w:rPr>
            </w:pPr>
            <w:r>
              <w:rPr>
                <w:rFonts w:hint="eastAsia" w:ascii="宋体" w:hAnsi="宋体" w:eastAsia="宋体" w:cs="宋体"/>
                <w:color w:val="auto"/>
                <w:sz w:val="24"/>
                <w:szCs w:val="24"/>
                <w:vertAlign w:val="baseline"/>
                <w:lang w:val="en-US" w:eastAsia="zh-CN"/>
              </w:rPr>
              <w:t>加油机故障导致油品泄漏，遇火源引发火灾爆炸事故。违规操作导致油品泄漏，遇火源引发火灾爆炸事故；加油人员静电引发火灾爆炸事故。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风险点编号</w:t>
            </w:r>
          </w:p>
        </w:tc>
        <w:tc>
          <w:tcPr>
            <w:tcW w:w="2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002</w:t>
            </w:r>
          </w:p>
        </w:tc>
        <w:tc>
          <w:tcPr>
            <w:tcW w:w="1880"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227"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风险等级</w:t>
            </w:r>
          </w:p>
        </w:tc>
        <w:tc>
          <w:tcPr>
            <w:tcW w:w="27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重大风险</w:t>
            </w:r>
          </w:p>
        </w:tc>
        <w:tc>
          <w:tcPr>
            <w:tcW w:w="1880"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227"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关键控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32"/>
                <w:vertAlign w:val="baseline"/>
                <w:lang w:val="en-US" w:eastAsia="zh-CN"/>
              </w:rPr>
              <w:t>制指标</w:t>
            </w:r>
          </w:p>
        </w:tc>
        <w:tc>
          <w:tcPr>
            <w:tcW w:w="3033"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1、加油机室外设置；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自封式加油枪，流量不大于50L/min</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加油软管上设安全拉断阀</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加油机底部的供油管道上设剪切阀</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5、加油区设加油操作规程；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6、加油员着防静电工作服。</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关键管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控措施</w:t>
            </w:r>
          </w:p>
        </w:tc>
        <w:tc>
          <w:tcPr>
            <w:tcW w:w="9107" w:type="dxa"/>
            <w:gridSpan w:val="2"/>
            <w:vAlign w:val="center"/>
          </w:tcPr>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定期对加油机检查，发现隐患及时整改，并做好记录；</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定期更换加油机底沙；</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确保加油软管上的安全拉断阀、加油机底部供油管道上的剪切阀安全有效；</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制定加油安全操作规程，并严格按操作规程进行加油作业；</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定期对作业人员进行安全教育培训；</w:t>
            </w:r>
          </w:p>
          <w:p>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作业人员着防静电工作服。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责任人</w:t>
            </w:r>
          </w:p>
        </w:tc>
        <w:tc>
          <w:tcPr>
            <w:tcW w:w="188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第一责任</w:t>
            </w:r>
            <w:r>
              <w:rPr>
                <w:rFonts w:hint="eastAsia" w:ascii="宋体" w:hAnsi="宋体" w:eastAsia="宋体" w:cs="宋体"/>
                <w:color w:val="auto"/>
                <w:sz w:val="24"/>
                <w:szCs w:val="32"/>
                <w:vertAlign w:val="baseline"/>
                <w:lang w:val="en-US" w:eastAsia="zh-CN"/>
              </w:rPr>
              <w:t>人</w:t>
            </w:r>
          </w:p>
        </w:tc>
        <w:tc>
          <w:tcPr>
            <w:tcW w:w="11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法人</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主要事故类型</w:t>
            </w:r>
          </w:p>
        </w:tc>
        <w:tc>
          <w:tcPr>
            <w:tcW w:w="72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188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32"/>
                <w:vertAlign w:val="baseline"/>
                <w:lang w:val="en-US" w:eastAsia="zh-CN"/>
              </w:rPr>
            </w:pPr>
          </w:p>
        </w:tc>
        <w:tc>
          <w:tcPr>
            <w:tcW w:w="11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站长</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vertAlign w:val="baseline"/>
                <w:lang w:val="en-US" w:eastAsia="zh-CN"/>
              </w:rPr>
            </w:pPr>
            <w:r>
              <w:rPr>
                <w:rFonts w:hint="eastAsia"/>
                <w:color w:val="auto"/>
                <w:sz w:val="24"/>
                <w:szCs w:val="24"/>
                <w:lang w:val="en-US" w:eastAsia="zh-CN"/>
              </w:rPr>
              <w:t>莫尚友</w:t>
            </w:r>
          </w:p>
        </w:tc>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2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303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安全员</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杜秀琼</w:t>
            </w:r>
          </w:p>
        </w:tc>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应急处置措施</w:t>
            </w:r>
          </w:p>
        </w:tc>
        <w:tc>
          <w:tcPr>
            <w:tcW w:w="72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1、疏散加油区周边人员，对事故现场进行隔离和警戒；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2、对受伤人员及时组织救援，拨打120、119及110求救；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3、事故发现人员立即根据应急预案进行处置并按要求上报。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303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直接责任人</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color w:val="auto"/>
                <w:lang w:val="en-US" w:eastAsia="zh-CN"/>
              </w:rPr>
            </w:pPr>
            <w:r>
              <w:rPr>
                <w:rFonts w:hint="eastAsia"/>
                <w:color w:val="auto"/>
                <w:sz w:val="24"/>
                <w:szCs w:val="24"/>
                <w:lang w:val="en-US" w:eastAsia="zh-CN"/>
              </w:rPr>
              <w:t>莫尚友</w:t>
            </w:r>
          </w:p>
        </w:tc>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2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tc>
      </w:tr>
    </w:tbl>
    <w:p>
      <w:pPr>
        <w:rPr>
          <w:rFonts w:hint="eastAsia"/>
          <w:b/>
          <w:bCs/>
          <w:color w:val="auto"/>
          <w:sz w:val="32"/>
          <w:szCs w:val="40"/>
          <w:lang w:val="en-US" w:eastAsia="zh-CN"/>
        </w:rPr>
      </w:pPr>
      <w:r>
        <w:rPr>
          <w:rFonts w:hint="eastAsia"/>
          <w:b/>
          <w:bCs/>
          <w:color w:val="auto"/>
          <w:sz w:val="32"/>
          <w:szCs w:val="40"/>
          <w:lang w:val="en-US" w:eastAsia="zh-CN"/>
        </w:rPr>
        <w:br w:type="page"/>
      </w:r>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表3-11 阆中市</w:t>
      </w:r>
      <w:r>
        <w:rPr>
          <w:rFonts w:hint="eastAsia" w:ascii="宋体" w:hAnsi="宋体" w:cs="宋体"/>
          <w:b/>
          <w:bCs/>
          <w:color w:val="auto"/>
          <w:sz w:val="28"/>
          <w:szCs w:val="36"/>
          <w:lang w:val="en-US" w:eastAsia="zh-CN"/>
        </w:rPr>
        <w:t>护垭</w:t>
      </w:r>
      <w:r>
        <w:rPr>
          <w:rFonts w:hint="eastAsia" w:ascii="宋体" w:hAnsi="宋体" w:eastAsia="宋体" w:cs="宋体"/>
          <w:b/>
          <w:bCs/>
          <w:color w:val="auto"/>
          <w:sz w:val="28"/>
          <w:szCs w:val="36"/>
          <w:lang w:val="en-US" w:eastAsia="zh-CN"/>
        </w:rPr>
        <w:t>加油站卸油作业重大安全风险管控清单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50"/>
        <w:gridCol w:w="380"/>
        <w:gridCol w:w="882"/>
        <w:gridCol w:w="964"/>
        <w:gridCol w:w="1692"/>
        <w:gridCol w:w="60"/>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风险点名称</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卸油作业</w:t>
            </w:r>
          </w:p>
        </w:tc>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主要风险描述</w:t>
            </w:r>
          </w:p>
        </w:tc>
        <w:tc>
          <w:tcPr>
            <w:tcW w:w="79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2"/>
                <w:sz w:val="24"/>
                <w:szCs w:val="32"/>
                <w:vertAlign w:val="baseline"/>
                <w:lang w:val="en-US" w:eastAsia="zh-CN" w:bidi="ar-SA"/>
              </w:rPr>
            </w:pPr>
            <w:r>
              <w:rPr>
                <w:rFonts w:hint="eastAsia" w:ascii="宋体" w:hAnsi="宋体" w:eastAsia="宋体" w:cs="宋体"/>
                <w:color w:val="auto"/>
                <w:sz w:val="24"/>
                <w:szCs w:val="32"/>
                <w:vertAlign w:val="baseline"/>
                <w:lang w:val="en-US" w:eastAsia="zh-CN"/>
              </w:rPr>
              <w:t>卸油操作过程中，由于</w:t>
            </w:r>
            <w:r>
              <w:rPr>
                <w:rFonts w:hint="eastAsia" w:ascii="宋体" w:hAnsi="宋体" w:cs="宋体"/>
                <w:color w:val="auto"/>
                <w:sz w:val="24"/>
                <w:szCs w:val="32"/>
                <w:vertAlign w:val="baseline"/>
                <w:lang w:val="en-US" w:eastAsia="zh-CN"/>
              </w:rPr>
              <w:t>火源、</w:t>
            </w:r>
            <w:r>
              <w:rPr>
                <w:rFonts w:hint="eastAsia" w:ascii="宋体" w:hAnsi="宋体" w:eastAsia="宋体" w:cs="宋体"/>
                <w:color w:val="auto"/>
                <w:sz w:val="24"/>
                <w:szCs w:val="32"/>
                <w:vertAlign w:val="baseline"/>
                <w:lang w:val="en-US" w:eastAsia="zh-CN"/>
              </w:rPr>
              <w:t>静电积聚导致火灾爆炸事故。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风险点编号</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003</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2"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风险等级</w:t>
            </w:r>
          </w:p>
        </w:tc>
        <w:tc>
          <w:tcPr>
            <w:tcW w:w="22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重大风险</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2"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关键控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32"/>
                <w:vertAlign w:val="baseline"/>
                <w:lang w:val="en-US" w:eastAsia="zh-CN"/>
              </w:rPr>
              <w:t>制指标</w:t>
            </w:r>
          </w:p>
        </w:tc>
        <w:tc>
          <w:tcPr>
            <w:tcW w:w="2512" w:type="dxa"/>
            <w:gridSpan w:val="3"/>
            <w:vAlign w:val="center"/>
          </w:tcPr>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密闭卸油；</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卸油作业时，现场监护</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静电接地报警仪</w:t>
            </w:r>
            <w:r>
              <w:rPr>
                <w:rFonts w:hint="eastAsia" w:ascii="宋体" w:hAnsi="宋体" w:eastAsia="宋体" w:cs="宋体"/>
                <w:color w:val="auto"/>
                <w:sz w:val="24"/>
                <w:szCs w:val="32"/>
                <w:vertAlign w:val="baseline"/>
                <w:lang w:val="en-US" w:eastAsia="zh-CN"/>
              </w:rPr>
              <w:t>。</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关键管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控措施</w:t>
            </w:r>
          </w:p>
        </w:tc>
        <w:tc>
          <w:tcPr>
            <w:tcW w:w="9644" w:type="dxa"/>
            <w:gridSpan w:val="3"/>
          </w:tcPr>
          <w:p>
            <w:pPr>
              <w:keepNext w:val="0"/>
              <w:keepLines w:val="0"/>
              <w:pageBreakBefore w:val="0"/>
              <w:widowControl w:val="0"/>
              <w:numPr>
                <w:ilvl w:val="0"/>
                <w:numId w:val="52"/>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制定卸油作业操作规程，并严格执行；</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油罐车进站后，对油罐车的安全设施进行检查，检查合格后，引导油罐车进入卸车场地，接好静电接地，备好消防器材；</w:t>
            </w:r>
          </w:p>
          <w:p>
            <w:pPr>
              <w:keepNext w:val="0"/>
              <w:keepLines w:val="0"/>
              <w:pageBreakBefore w:val="0"/>
              <w:widowControl w:val="0"/>
              <w:numPr>
                <w:ilvl w:val="0"/>
                <w:numId w:val="5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油罐车熄火静止15分钟后，作业人员进行计量验收作业；</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核对接卸油品的品种、标号与油罐储存的油品品种、标号一致后，连接卸油胶管，卸油快速接头应连接紧固，胶管保持自然弯曲；</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卸油过程中，加油站接卸人员与罐车司机同时在现场进行监护；</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雷雨天不得进行卸油作业；</w:t>
            </w: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确保静电接地仪的正常使用。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责任人</w:t>
            </w:r>
          </w:p>
        </w:tc>
        <w:tc>
          <w:tcPr>
            <w:tcW w:w="163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第一责任</w:t>
            </w:r>
            <w:r>
              <w:rPr>
                <w:rFonts w:hint="eastAsia" w:ascii="宋体" w:hAnsi="宋体" w:eastAsia="宋体" w:cs="宋体"/>
                <w:color w:val="auto"/>
                <w:sz w:val="24"/>
                <w:szCs w:val="32"/>
                <w:vertAlign w:val="baseline"/>
                <w:lang w:val="en-US" w:eastAsia="zh-CN"/>
              </w:rPr>
              <w:t>人</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法人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主要事故类型</w:t>
            </w:r>
          </w:p>
        </w:tc>
        <w:tc>
          <w:tcPr>
            <w:tcW w:w="78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163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32"/>
                <w:vertAlign w:val="baseline"/>
                <w:lang w:val="en-US" w:eastAsia="zh-CN"/>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站长</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51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安全员</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杜秀琼</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应急处置措施</w:t>
            </w:r>
          </w:p>
        </w:tc>
        <w:tc>
          <w:tcPr>
            <w:tcW w:w="78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1、疏散卸油区周边人员，对事故现场进行隔离和警戒；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2、对受伤人员及时组织救援，拨打120、119及110求救；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3、事故发现人员立即根据应急预案进行处置并按要求上报。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51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直接责任人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tc>
      </w:tr>
    </w:tbl>
    <w:p>
      <w:pPr>
        <w:rPr>
          <w:rFonts w:hint="eastAsia"/>
          <w:b/>
          <w:bCs/>
          <w:color w:val="auto"/>
          <w:sz w:val="32"/>
          <w:szCs w:val="40"/>
          <w:lang w:val="en-US" w:eastAsia="zh-CN"/>
        </w:rPr>
      </w:pPr>
      <w:r>
        <w:rPr>
          <w:rFonts w:hint="eastAsia"/>
          <w:b/>
          <w:bCs/>
          <w:color w:val="auto"/>
          <w:sz w:val="32"/>
          <w:szCs w:val="40"/>
          <w:lang w:val="en-US" w:eastAsia="zh-CN"/>
        </w:rPr>
        <w:br w:type="page"/>
      </w:r>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表3-12 阆中市</w:t>
      </w:r>
      <w:r>
        <w:rPr>
          <w:rFonts w:hint="eastAsia" w:ascii="宋体" w:hAnsi="宋体" w:cs="宋体"/>
          <w:b/>
          <w:bCs/>
          <w:color w:val="auto"/>
          <w:sz w:val="28"/>
          <w:szCs w:val="36"/>
          <w:lang w:val="en-US" w:eastAsia="zh-CN"/>
        </w:rPr>
        <w:t>护垭</w:t>
      </w:r>
      <w:r>
        <w:rPr>
          <w:rFonts w:hint="eastAsia" w:ascii="宋体" w:hAnsi="宋体" w:eastAsia="宋体" w:cs="宋体"/>
          <w:b/>
          <w:bCs/>
          <w:color w:val="auto"/>
          <w:sz w:val="28"/>
          <w:szCs w:val="36"/>
          <w:lang w:val="en-US" w:eastAsia="zh-CN"/>
        </w:rPr>
        <w:t>加油站动火作业重大安全风险管控清单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50"/>
        <w:gridCol w:w="225"/>
        <w:gridCol w:w="810"/>
        <w:gridCol w:w="1190"/>
        <w:gridCol w:w="1692"/>
        <w:gridCol w:w="60"/>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风险点名称</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动火作业</w:t>
            </w:r>
          </w:p>
        </w:tc>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主要风险描述</w:t>
            </w:r>
          </w:p>
        </w:tc>
        <w:tc>
          <w:tcPr>
            <w:tcW w:w="795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auto"/>
                <w:sz w:val="24"/>
                <w:szCs w:val="24"/>
                <w:vertAlign w:val="baseline"/>
                <w:lang w:val="en-US" w:eastAsia="zh-CN"/>
              </w:rPr>
            </w:pPr>
            <w:r>
              <w:rPr>
                <w:rFonts w:hint="eastAsia" w:ascii="宋体" w:hAnsi="宋体" w:eastAsia="宋体" w:cs="宋体"/>
                <w:color w:val="auto"/>
                <w:sz w:val="24"/>
                <w:szCs w:val="32"/>
                <w:vertAlign w:val="baseline"/>
                <w:lang w:val="en-US" w:eastAsia="zh-CN"/>
              </w:rPr>
              <w:t>危险区域内动火，未办理审批手续、未采取防范措施违章作业，引发火灾爆炸事故。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风险点编号</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004</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3"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风险等级</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重大风险</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3"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关键控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32"/>
                <w:vertAlign w:val="baseline"/>
                <w:lang w:val="en-US" w:eastAsia="zh-CN"/>
              </w:rPr>
              <w:t>制指标</w:t>
            </w:r>
          </w:p>
        </w:tc>
        <w:tc>
          <w:tcPr>
            <w:tcW w:w="228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1.动火作业办理动火证；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32"/>
                <w:vertAlign w:val="baseline"/>
                <w:lang w:val="en-US" w:eastAsia="zh-CN" w:bidi="ar-SA"/>
              </w:rPr>
              <w:t>2.可燃气体报警。</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关键管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控措施</w:t>
            </w:r>
          </w:p>
        </w:tc>
        <w:tc>
          <w:tcPr>
            <w:tcW w:w="9645" w:type="dxa"/>
            <w:gridSpan w:val="3"/>
          </w:tcPr>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危险区域动火必须办理动火证， 采取防范措施；</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 动火前，必须清理动火部位易燃物， 用防火毯、石棉垫或铁板覆盖动火火星飞溅的区域</w:t>
            </w:r>
            <w:r>
              <w:rPr>
                <w:rFonts w:hint="eastAsia" w:ascii="宋体" w:hAnsi="宋体" w:eastAsia="宋体" w:cs="宋体"/>
                <w:color w:val="auto"/>
                <w:sz w:val="24"/>
                <w:szCs w:val="24"/>
                <w:vertAlign w:val="baseline"/>
                <w:lang w:val="en-US" w:eastAsia="zh-CN"/>
              </w:rPr>
              <w:t>；</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有油渍的部位建议开启水源，直接用水扑灭火星；</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易燃区域动火时， 排烟和通风系统必须关停， 并派专人现场监护和及时扑灭火星。</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在运行的可燃气体设备上动火，设备内可燃气体应保持正压，动火部位应可靠接地。在停产的可燃气体设备上动火， 可燃气体应测定合格，含氧量应接近作业环境空气中含氧量</w:t>
            </w:r>
            <w:r>
              <w:rPr>
                <w:rFonts w:hint="eastAsia" w:ascii="宋体" w:hAnsi="宋体" w:eastAsia="宋体" w:cs="宋体"/>
                <w:color w:val="auto"/>
                <w:sz w:val="24"/>
                <w:szCs w:val="24"/>
                <w:vertAlign w:val="baseline"/>
                <w:lang w:val="en-US" w:eastAsia="zh-CN"/>
              </w:rPr>
              <w:t>；</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将可燃气体设备内易燃物清扫干净或通上蒸汽，确认动火全程不形成爆炸性气体后，方能动火</w:t>
            </w:r>
            <w:r>
              <w:rPr>
                <w:rFonts w:hint="eastAsia" w:ascii="宋体" w:hAnsi="宋体" w:eastAsia="宋体" w:cs="宋体"/>
                <w:color w:val="auto"/>
                <w:sz w:val="24"/>
                <w:szCs w:val="24"/>
                <w:vertAlign w:val="baseline"/>
                <w:lang w:val="en-US" w:eastAsia="zh-CN"/>
              </w:rPr>
              <w:t>；</w:t>
            </w:r>
          </w:p>
          <w:p>
            <w:pPr>
              <w:keepNext w:val="0"/>
              <w:keepLines w:val="0"/>
              <w:pageBreakBefore w:val="0"/>
              <w:widowControl w:val="0"/>
              <w:numPr>
                <w:ilvl w:val="0"/>
                <w:numId w:val="53"/>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动火后应派专人到动火区域下方进行确认， 并继续观察15分钟确认无火险后，动火人员方能撤离。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责任人</w:t>
            </w:r>
          </w:p>
        </w:tc>
        <w:tc>
          <w:tcPr>
            <w:tcW w:w="147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第一责任人</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法人</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color w:val="auto"/>
                <w:sz w:val="24"/>
                <w:szCs w:val="24"/>
                <w:lang w:val="en-US" w:eastAsia="zh-CN"/>
              </w:rPr>
              <w:t>莫尚友</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主要事故类型</w:t>
            </w:r>
          </w:p>
        </w:tc>
        <w:tc>
          <w:tcPr>
            <w:tcW w:w="78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147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32"/>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站长</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vertAlign w:val="baseline"/>
                <w:lang w:val="en-US" w:eastAsia="zh-CN" w:bidi="ar-SA"/>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2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安全员</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杜秀琼</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应急处置措施</w:t>
            </w:r>
          </w:p>
        </w:tc>
        <w:tc>
          <w:tcPr>
            <w:tcW w:w="78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1、疏散作业区周边人员，对事故现场进行隔离和警戒；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2、对受伤人员及时组织救援，拨打120、119及110求救；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3、事故发现人员立即根据火灾爆炸应急预案进行处置并按要求上报。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2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直接责任人</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作业人员</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tc>
      </w:tr>
    </w:tbl>
    <w:p>
      <w:pPr>
        <w:jc w:val="center"/>
        <w:rPr>
          <w:rFonts w:hint="eastAsia"/>
          <w:b/>
          <w:bCs/>
          <w:color w:val="auto"/>
          <w:sz w:val="32"/>
          <w:szCs w:val="40"/>
          <w:lang w:val="en-US" w:eastAsia="zh-CN"/>
        </w:rPr>
      </w:pPr>
    </w:p>
    <w:p>
      <w:pPr>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表3-13 阆中市</w:t>
      </w:r>
      <w:r>
        <w:rPr>
          <w:rFonts w:hint="eastAsia" w:ascii="宋体" w:hAnsi="宋体" w:cs="宋体"/>
          <w:b/>
          <w:bCs/>
          <w:color w:val="auto"/>
          <w:sz w:val="28"/>
          <w:szCs w:val="36"/>
          <w:lang w:val="en-US" w:eastAsia="zh-CN"/>
        </w:rPr>
        <w:t>护垭</w:t>
      </w:r>
      <w:r>
        <w:rPr>
          <w:rFonts w:hint="eastAsia" w:ascii="宋体" w:hAnsi="宋体" w:eastAsia="宋体" w:cs="宋体"/>
          <w:b/>
          <w:bCs/>
          <w:color w:val="auto"/>
          <w:sz w:val="28"/>
          <w:szCs w:val="36"/>
          <w:lang w:val="en-US" w:eastAsia="zh-CN"/>
        </w:rPr>
        <w:t>加油站受限空间作业重大安全风险管控清单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250"/>
        <w:gridCol w:w="200"/>
        <w:gridCol w:w="813"/>
        <w:gridCol w:w="1212"/>
        <w:gridCol w:w="1692"/>
        <w:gridCol w:w="60"/>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风险点名称</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受限空间作业</w:t>
            </w:r>
          </w:p>
        </w:tc>
        <w:tc>
          <w:tcPr>
            <w:tcW w:w="169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主要风险描述</w:t>
            </w:r>
          </w:p>
        </w:tc>
        <w:tc>
          <w:tcPr>
            <w:tcW w:w="795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auto"/>
                <w:sz w:val="24"/>
                <w:szCs w:val="24"/>
                <w:vertAlign w:val="baseline"/>
                <w:lang w:val="en-US" w:eastAsia="zh-CN"/>
              </w:rPr>
            </w:pPr>
            <w:r>
              <w:rPr>
                <w:rFonts w:hint="eastAsia" w:ascii="宋体" w:hAnsi="宋体" w:eastAsia="宋体" w:cs="宋体"/>
                <w:color w:val="auto"/>
                <w:sz w:val="24"/>
                <w:szCs w:val="32"/>
                <w:vertAlign w:val="baseline"/>
                <w:lang w:val="en-US" w:eastAsia="zh-CN"/>
              </w:rPr>
              <w:t>进入受限空间作业未执行“先通风、后检测、再作业”的规定，进入受限空间前未进行毒害介质有效隔离经发中毒窒息事故。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风险点编号</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005</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3"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风险等级</w:t>
            </w:r>
          </w:p>
        </w:tc>
        <w:tc>
          <w:tcPr>
            <w:tcW w:w="22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重大风险</w:t>
            </w:r>
          </w:p>
        </w:tc>
        <w:tc>
          <w:tcPr>
            <w:tcW w:w="169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c>
          <w:tcPr>
            <w:tcW w:w="7953"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关键控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32"/>
                <w:vertAlign w:val="baseline"/>
                <w:lang w:val="en-US" w:eastAsia="zh-CN"/>
              </w:rPr>
              <w:t>制指标</w:t>
            </w:r>
          </w:p>
        </w:tc>
        <w:tc>
          <w:tcPr>
            <w:tcW w:w="2263"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1.办理受限空间作业许可证；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32"/>
                <w:vertAlign w:val="baseline"/>
                <w:lang w:val="en-US" w:eastAsia="zh-CN" w:bidi="ar-SA"/>
              </w:rPr>
              <w:t>2.氧气检测仪。</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关键管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控措施</w:t>
            </w:r>
          </w:p>
        </w:tc>
        <w:tc>
          <w:tcPr>
            <w:tcW w:w="9645" w:type="dxa"/>
            <w:gridSpan w:val="3"/>
          </w:tcPr>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作业人员必须经过安全教育培训，了解受限空间存在的风险。</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应指派专人全程监护，设置明显的安全警示标志和有限空间管理牌。</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进入有限空间必须坚持“先通风、后检测、再作业”的原则， 经氧含量和有毒有害气体含量检测至合格水平，作业人员方能进入。</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保持有限空间出入口畅通和强制通风。</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作业前、后，必须清点作业人员和工器具。</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kern w:val="2"/>
                <w:sz w:val="24"/>
                <w:szCs w:val="32"/>
                <w:vertAlign w:val="baseline"/>
                <w:lang w:val="en-US" w:eastAsia="zh-CN" w:bidi="ar-SA"/>
              </w:rPr>
            </w:pPr>
            <w:r>
              <w:rPr>
                <w:rFonts w:hint="eastAsia" w:ascii="宋体" w:hAnsi="宋体" w:eastAsia="宋体" w:cs="宋体"/>
                <w:color w:val="auto"/>
                <w:kern w:val="2"/>
                <w:sz w:val="24"/>
                <w:szCs w:val="32"/>
                <w:vertAlign w:val="baseline"/>
                <w:lang w:val="en-US" w:eastAsia="zh-CN" w:bidi="ar-SA"/>
              </w:rPr>
              <w:t>进入有限空间应携带有毒有害气体报警仪和氧气探测仪。</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32"/>
                <w:vertAlign w:val="baseline"/>
                <w:lang w:val="en-US" w:eastAsia="zh-CN" w:bidi="ar-SA"/>
              </w:rPr>
              <w:t>发生事故严禁盲目施救。</w:t>
            </w:r>
          </w:p>
          <w:p>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Chars="0"/>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32"/>
                <w:vertAlign w:val="baseline"/>
                <w:lang w:val="en-US" w:eastAsia="zh-CN" w:bidi="ar-SA"/>
              </w:rPr>
              <w:t>进入有限空间检修前， 必须确认切断毒害介质来源。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32"/>
                <w:vertAlign w:val="baseline"/>
                <w:lang w:val="en-US" w:eastAsia="zh-CN"/>
              </w:rPr>
            </w:pPr>
            <w:r>
              <w:rPr>
                <w:rFonts w:hint="eastAsia" w:ascii="宋体" w:hAnsi="宋体" w:eastAsia="宋体" w:cs="宋体"/>
                <w:b w:val="0"/>
                <w:bCs w:val="0"/>
                <w:color w:val="auto"/>
                <w:sz w:val="24"/>
                <w:szCs w:val="32"/>
                <w:vertAlign w:val="baseline"/>
                <w:lang w:val="en-US" w:eastAsia="zh-CN"/>
              </w:rPr>
              <w:t>责任人</w:t>
            </w:r>
          </w:p>
        </w:tc>
        <w:tc>
          <w:tcPr>
            <w:tcW w:w="145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32"/>
                <w:vertAlign w:val="baseline"/>
                <w:lang w:val="en-US" w:eastAsia="zh-CN" w:bidi="ar-SA"/>
              </w:rPr>
            </w:pPr>
            <w:r>
              <w:rPr>
                <w:rFonts w:hint="eastAsia" w:ascii="宋体" w:hAnsi="宋体" w:cs="宋体"/>
                <w:color w:val="auto"/>
                <w:sz w:val="24"/>
                <w:szCs w:val="32"/>
                <w:vertAlign w:val="baseline"/>
                <w:lang w:val="en-US" w:eastAsia="zh-CN"/>
              </w:rPr>
              <w:t>第一责任人</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法人</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主要事故类型</w:t>
            </w:r>
          </w:p>
        </w:tc>
        <w:tc>
          <w:tcPr>
            <w:tcW w:w="78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14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32"/>
                <w:vertAlign w:val="baseline"/>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站长</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vertAlign w:val="baseline"/>
                <w:lang w:val="en-US" w:eastAsia="zh-CN"/>
              </w:rPr>
            </w:pPr>
            <w:r>
              <w:rPr>
                <w:rFonts w:hint="eastAsia"/>
                <w:color w:val="auto"/>
                <w:sz w:val="24"/>
                <w:szCs w:val="24"/>
                <w:lang w:val="en-US" w:eastAsia="zh-CN"/>
              </w:rPr>
              <w:t>莫尚友</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2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32"/>
                <w:vertAlign w:val="baseline"/>
                <w:lang w:val="en-US" w:eastAsia="zh-CN" w:bidi="ar-SA"/>
              </w:rPr>
            </w:pPr>
            <w:r>
              <w:rPr>
                <w:rFonts w:hint="eastAsia" w:ascii="宋体" w:hAnsi="宋体" w:cs="宋体"/>
                <w:color w:val="auto"/>
                <w:sz w:val="24"/>
                <w:szCs w:val="32"/>
                <w:vertAlign w:val="baseline"/>
                <w:lang w:val="en-US" w:eastAsia="zh-CN"/>
              </w:rPr>
              <w:t>安全员</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kern w:val="2"/>
                <w:sz w:val="24"/>
                <w:szCs w:val="24"/>
                <w:vertAlign w:val="baseline"/>
                <w:lang w:val="en-US" w:eastAsia="zh-CN" w:bidi="ar-SA"/>
              </w:rPr>
              <w:t>杜秀琼</w:t>
            </w:r>
          </w:p>
        </w:tc>
        <w:tc>
          <w:tcPr>
            <w:tcW w:w="175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应急处置措施</w:t>
            </w:r>
          </w:p>
        </w:tc>
        <w:tc>
          <w:tcPr>
            <w:tcW w:w="78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1、对受伤人员及时组织救援，拨打120、119及110求救；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2、事故发现人员立即根据中毒窒息处置方案进行处置并按要求上报。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32"/>
                <w:vertAlign w:val="baseline"/>
                <w:lang w:val="en-US" w:eastAsia="zh-CN"/>
              </w:rPr>
            </w:pPr>
          </w:p>
        </w:tc>
        <w:tc>
          <w:tcPr>
            <w:tcW w:w="22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32"/>
                <w:vertAlign w:val="baseline"/>
                <w:lang w:val="en-US" w:eastAsia="zh-CN" w:bidi="ar-SA"/>
              </w:rPr>
            </w:pPr>
            <w:r>
              <w:rPr>
                <w:rFonts w:hint="eastAsia" w:ascii="宋体" w:hAnsi="宋体" w:cs="宋体"/>
                <w:color w:val="auto"/>
                <w:sz w:val="24"/>
                <w:szCs w:val="32"/>
                <w:vertAlign w:val="baseline"/>
                <w:lang w:val="en-US" w:eastAsia="zh-CN"/>
              </w:rPr>
              <w:t>直接责任人</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作业人员</w:t>
            </w:r>
          </w:p>
        </w:tc>
        <w:tc>
          <w:tcPr>
            <w:tcW w:w="175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p>
        </w:tc>
        <w:tc>
          <w:tcPr>
            <w:tcW w:w="78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p>
        </w:tc>
      </w:tr>
    </w:tbl>
    <w:p>
      <w:pPr>
        <w:rPr>
          <w:rFonts w:hint="default"/>
          <w:color w:val="auto"/>
          <w:lang w:val="en-US" w:eastAsia="zh-CN"/>
        </w:rPr>
        <w:sectPr>
          <w:pgSz w:w="16838" w:h="11906" w:orient="landscape"/>
          <w:pgMar w:top="1587" w:right="1474" w:bottom="1474" w:left="1474" w:header="709" w:footer="709" w:gutter="0"/>
          <w:pgNumType w:fmt="decimal"/>
          <w:cols w:space="0" w:num="1"/>
          <w:rtlGutter w:val="0"/>
          <w:docGrid w:linePitch="360" w:charSpace="0"/>
        </w:sectPr>
      </w:pPr>
    </w:p>
    <w:p>
      <w:pPr>
        <w:pStyle w:val="4"/>
        <w:numPr>
          <w:ilvl w:val="0"/>
          <w:numId w:val="0"/>
        </w:numPr>
        <w:ind w:leftChars="0"/>
        <w:jc w:val="center"/>
        <w:rPr>
          <w:rFonts w:hint="default"/>
          <w:color w:val="auto"/>
          <w:lang w:val="en-US" w:eastAsia="zh-CN"/>
        </w:rPr>
      </w:pPr>
      <w:bookmarkStart w:id="47" w:name="_Toc11653"/>
      <w:bookmarkStart w:id="48" w:name="_Toc22718"/>
      <w:r>
        <w:rPr>
          <w:rFonts w:hint="eastAsia" w:cs="Times New Roman"/>
          <w:color w:val="auto"/>
          <w:sz w:val="36"/>
          <w:szCs w:val="36"/>
          <w:lang w:val="en-US" w:eastAsia="zh-CN"/>
        </w:rPr>
        <w:t>4</w:t>
      </w:r>
      <w:r>
        <w:rPr>
          <w:rFonts w:hint="eastAsia" w:ascii="Times New Roman" w:hAnsi="Times New Roman" w:cs="Times New Roman"/>
          <w:color w:val="auto"/>
          <w:sz w:val="36"/>
          <w:szCs w:val="36"/>
          <w:lang w:val="en-US" w:eastAsia="zh-CN"/>
        </w:rPr>
        <w:t xml:space="preserve"> </w:t>
      </w:r>
      <w:r>
        <w:rPr>
          <w:rFonts w:hint="eastAsia" w:cs="Times New Roman"/>
          <w:color w:val="auto"/>
          <w:sz w:val="36"/>
          <w:szCs w:val="36"/>
          <w:lang w:val="en-US" w:eastAsia="zh-CN"/>
        </w:rPr>
        <w:t>安全岗位责任清单</w:t>
      </w:r>
      <w:bookmarkEnd w:id="47"/>
      <w:bookmarkEnd w:id="48"/>
    </w:p>
    <w:p>
      <w:pPr>
        <w:pStyle w:val="89"/>
        <w:ind w:left="0" w:leftChars="0" w:firstLine="0" w:firstLineChars="0"/>
        <w:rPr>
          <w:rFonts w:hint="eastAsia"/>
          <w:color w:val="auto"/>
        </w:rPr>
      </w:pPr>
    </w:p>
    <w:p>
      <w:pPr>
        <w:pageBreakBefore w:val="0"/>
        <w:widowControl w:val="0"/>
        <w:tabs>
          <w:tab w:val="left" w:pos="1080"/>
        </w:tabs>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bCs/>
          <w:snapToGrid w:val="0"/>
          <w:color w:val="auto"/>
          <w:kern w:val="0"/>
          <w:sz w:val="28"/>
          <w:szCs w:val="21"/>
          <w:lang w:val="en-US" w:eastAsia="zh-CN" w:bidi="ar-SA"/>
        </w:rPr>
      </w:pPr>
      <w:r>
        <w:rPr>
          <w:rFonts w:hint="eastAsia" w:hAnsi="宋体"/>
          <w:color w:val="auto"/>
          <w:szCs w:val="28"/>
          <w:lang w:val="en-US" w:eastAsia="zh-CN"/>
        </w:rPr>
        <w:t>阆中市护垭加油站根据《中华人民共和国安全生产法》（主席令第13号）、</w:t>
      </w:r>
      <w:r>
        <w:rPr>
          <w:rFonts w:hint="eastAsia" w:ascii="Times New Roman" w:hAnsi="Times New Roman" w:cs="Times New Roman"/>
          <w:bCs/>
          <w:snapToGrid w:val="0"/>
          <w:color w:val="auto"/>
          <w:kern w:val="0"/>
          <w:sz w:val="28"/>
          <w:szCs w:val="21"/>
          <w:lang w:val="en-US" w:eastAsia="zh-CN" w:bidi="ar-SA"/>
        </w:rPr>
        <w:t>《国务院安委会办公室关于全面加强企业全员安全生产责任制工作的通知》（安委办〔2017〕29号）等相关法律、规定的要求，结合本加油站实际情况，建立了各岗位责任清单、履职清单，并明确相关责任人。</w:t>
      </w:r>
    </w:p>
    <w:p>
      <w:pPr>
        <w:pStyle w:val="89"/>
        <w:ind w:left="0" w:leftChars="0" w:firstLine="0" w:firstLineChars="0"/>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pStyle w:val="89"/>
        <w:rPr>
          <w:rFonts w:hint="eastAsia" w:ascii="Times New Roman" w:hAnsi="Times New Roman" w:cs="Times New Roman"/>
          <w:bCs/>
          <w:snapToGrid w:val="0"/>
          <w:color w:val="auto"/>
          <w:kern w:val="0"/>
          <w:sz w:val="28"/>
          <w:szCs w:val="21"/>
          <w:lang w:val="en-US" w:eastAsia="zh-CN" w:bidi="ar-SA"/>
        </w:rPr>
      </w:pPr>
    </w:p>
    <w:p>
      <w:pPr>
        <w:rPr>
          <w:rFonts w:hint="eastAsia" w:ascii="Times New Roman" w:hAnsi="Times New Roman" w:cs="Times New Roman"/>
          <w:bCs/>
          <w:snapToGrid w:val="0"/>
          <w:color w:val="auto"/>
          <w:kern w:val="0"/>
          <w:sz w:val="28"/>
          <w:szCs w:val="21"/>
          <w:lang w:val="en-US" w:eastAsia="zh-CN" w:bidi="ar-SA"/>
        </w:rPr>
      </w:pPr>
    </w:p>
    <w:p>
      <w:pPr>
        <w:rPr>
          <w:rFonts w:hint="default"/>
          <w:color w:val="auto"/>
          <w:lang w:val="en-US" w:eastAsia="zh-CN"/>
        </w:rPr>
        <w:sectPr>
          <w:pgSz w:w="11906" w:h="16838"/>
          <w:pgMar w:top="1474" w:right="1474" w:bottom="1474" w:left="1587" w:header="709" w:footer="709" w:gutter="0"/>
          <w:pgNumType w:fmt="decimal"/>
          <w:cols w:space="0" w:num="1"/>
          <w:rtlGutter w:val="0"/>
          <w:docGrid w:linePitch="360" w:charSpace="0"/>
        </w:sectPr>
      </w:pPr>
    </w:p>
    <w:p>
      <w:pPr>
        <w:jc w:val="center"/>
        <w:rPr>
          <w:rFonts w:hint="eastAsia"/>
          <w:b/>
          <w:bCs/>
          <w:color w:val="auto"/>
          <w:sz w:val="32"/>
          <w:szCs w:val="32"/>
          <w:lang w:val="en-US" w:eastAsia="zh-CN"/>
        </w:rPr>
      </w:pPr>
      <w:r>
        <w:rPr>
          <w:rFonts w:hint="eastAsia"/>
          <w:b/>
          <w:bCs/>
          <w:color w:val="auto"/>
          <w:sz w:val="32"/>
          <w:szCs w:val="32"/>
          <w:lang w:val="en-US" w:eastAsia="zh-CN"/>
        </w:rPr>
        <w:t>阆中市护垭加油站安全生产岗位责任清单</w:t>
      </w:r>
    </w:p>
    <w:tbl>
      <w:tblPr>
        <w:tblStyle w:val="91"/>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5"/>
        <w:gridCol w:w="4928"/>
        <w:gridCol w:w="625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序号</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rPr>
                <w:rFonts w:hint="eastAsia"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岗位名称</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firstLine="480" w:firstLineChars="0"/>
              <w:jc w:val="center"/>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责任清单</w:t>
            </w:r>
          </w:p>
        </w:tc>
        <w:tc>
          <w:tcPr>
            <w:tcW w:w="6256"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firstLine="480" w:firstLineChars="0"/>
              <w:jc w:val="center"/>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履职清单</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left"/>
              <w:rPr>
                <w:rFonts w:ascii="Times New Roman" w:hAnsi="Times New Roman" w:eastAsia="黑体" w:cs="Times New Roman"/>
                <w:color w:val="auto"/>
                <w:kern w:val="2"/>
                <w:sz w:val="24"/>
                <w:szCs w:val="24"/>
                <w:lang w:val="en-US" w:eastAsia="zh-CN" w:bidi="ar-SA"/>
              </w:rPr>
            </w:pPr>
            <w:r>
              <w:rPr>
                <w:rFonts w:ascii="Times New Roman" w:hAnsi="Times New Roman" w:eastAsia="黑体" w:cs="Times New Roman"/>
                <w:color w:val="auto"/>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color w:val="auto"/>
                <w:sz w:val="21"/>
                <w:szCs w:val="21"/>
                <w:lang w:val="en-US" w:eastAsia="zh-CN"/>
              </w:rPr>
              <w:t>1</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总经理</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kern w:val="2"/>
                <w:sz w:val="21"/>
                <w:szCs w:val="21"/>
              </w:rPr>
            </w:pPr>
            <w:r>
              <w:rPr>
                <w:rFonts w:cs="Times New Roman" w:asciiTheme="minorEastAsia" w:hAnsiTheme="minorEastAsia"/>
                <w:color w:val="auto"/>
                <w:sz w:val="21"/>
                <w:szCs w:val="21"/>
              </w:rPr>
              <w:t>负责企业安全生产全面工作；</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组织制定并落实安全生产责任制；</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组织制定并落实安全生产规章制度、操作规程、安全生产教育和培训计划、应急救援预案；</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建立健全安全管理机构，全力支持安全</w:t>
            </w:r>
            <w:r>
              <w:rPr>
                <w:rFonts w:hint="eastAsia" w:cs="Times New Roman" w:asciiTheme="minorEastAsia" w:hAnsiTheme="minorEastAsia"/>
                <w:color w:val="auto"/>
                <w:sz w:val="21"/>
                <w:szCs w:val="21"/>
                <w:lang w:val="en-US" w:eastAsia="zh-CN"/>
              </w:rPr>
              <w:t>管理人员</w:t>
            </w:r>
            <w:r>
              <w:rPr>
                <w:rFonts w:cs="Times New Roman" w:asciiTheme="minorEastAsia" w:hAnsiTheme="minorEastAsia"/>
                <w:color w:val="auto"/>
                <w:sz w:val="21"/>
                <w:szCs w:val="21"/>
              </w:rPr>
              <w:t>开展安全生产综合协调和监管工作；</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保证足额提取安全生产费用，确保安全生产和应急管理投入的有效实施；</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建立健全安全风险分级管控和隐患排查治理机制，组织安全风险研判，确保承诺公告制度的有效实施；</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督促检查重大风险点（源）安全生产工作；</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研究解决安全生产</w:t>
            </w:r>
            <w:r>
              <w:rPr>
                <w:rFonts w:hint="eastAsia" w:cs="Times New Roman" w:asciiTheme="minorEastAsia" w:hAnsiTheme="minorEastAsia"/>
                <w:color w:val="auto"/>
                <w:sz w:val="21"/>
                <w:szCs w:val="21"/>
                <w:lang w:val="en-US" w:eastAsia="zh-CN"/>
              </w:rPr>
              <w:t>领导小组</w:t>
            </w:r>
            <w:r>
              <w:rPr>
                <w:rFonts w:cs="Times New Roman" w:asciiTheme="minorEastAsia" w:hAnsiTheme="minorEastAsia"/>
                <w:color w:val="auto"/>
                <w:sz w:val="21"/>
                <w:szCs w:val="21"/>
              </w:rPr>
              <w:t>、</w:t>
            </w:r>
            <w:r>
              <w:rPr>
                <w:rFonts w:hint="eastAsia" w:cs="Times New Roman" w:asciiTheme="minorEastAsia" w:hAnsiTheme="minorEastAsia"/>
                <w:color w:val="auto"/>
                <w:sz w:val="21"/>
                <w:szCs w:val="21"/>
                <w:lang w:val="en-US" w:eastAsia="zh-CN"/>
              </w:rPr>
              <w:t>安全员</w:t>
            </w:r>
            <w:r>
              <w:rPr>
                <w:rFonts w:cs="Times New Roman" w:asciiTheme="minorEastAsia" w:hAnsiTheme="minorEastAsia"/>
                <w:color w:val="auto"/>
                <w:sz w:val="21"/>
                <w:szCs w:val="21"/>
              </w:rPr>
              <w:t>报告的安全生产重点和难点问题；</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定期向职工代表大会报告安全生产情况；</w:t>
            </w:r>
          </w:p>
          <w:p>
            <w:pPr>
              <w:keepNext w:val="0"/>
              <w:keepLines w:val="0"/>
              <w:pageBreakBefore w:val="0"/>
              <w:widowControl w:val="0"/>
              <w:numPr>
                <w:ilvl w:val="0"/>
                <w:numId w:val="55"/>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及时、如实报告生产安全事故</w:t>
            </w:r>
            <w:r>
              <w:rPr>
                <w:rFonts w:hint="eastAsia" w:cs="Times New Roman" w:asciiTheme="minorEastAsia" w:hAnsiTheme="minorEastAsia"/>
                <w:color w:val="auto"/>
                <w:sz w:val="21"/>
                <w:szCs w:val="21"/>
                <w:lang w:eastAsia="zh-CN"/>
              </w:rPr>
              <w:t>。</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kern w:val="2"/>
                <w:sz w:val="21"/>
                <w:szCs w:val="21"/>
              </w:rPr>
            </w:pPr>
            <w:r>
              <w:rPr>
                <w:rFonts w:cs="Times New Roman" w:asciiTheme="minorEastAsia" w:hAnsiTheme="minorEastAsia"/>
                <w:color w:val="auto"/>
                <w:sz w:val="21"/>
                <w:szCs w:val="21"/>
              </w:rPr>
              <w:t>制定量化的安全生产工作指标，营造全员抓安全、督安全的工作局面，确保安全生产目标的完成；</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组织制定</w:t>
            </w:r>
            <w:r>
              <w:rPr>
                <w:rFonts w:hint="eastAsia" w:cs="Times New Roman" w:asciiTheme="minorEastAsia" w:hAnsiTheme="minorEastAsia"/>
                <w:color w:val="auto"/>
                <w:sz w:val="21"/>
                <w:szCs w:val="21"/>
                <w:lang w:val="en-US" w:eastAsia="zh-CN"/>
              </w:rPr>
              <w:t>安全生产领导小组</w:t>
            </w:r>
            <w:r>
              <w:rPr>
                <w:rFonts w:cs="Times New Roman" w:asciiTheme="minorEastAsia" w:hAnsiTheme="minorEastAsia"/>
                <w:color w:val="auto"/>
                <w:sz w:val="21"/>
                <w:szCs w:val="21"/>
              </w:rPr>
              <w:t>、各级管理人员和从业人员的安全职责，签订安全生产目标责任书，开展企业安全生产目标考核；</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批准安全生产制度、操作规程、应急救援预案、培训计划；建立安全保障、保险、激励机制；取得安全生产知识和管理能力考核合格证，并参加年度复训；</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lang w:val="en-US" w:eastAsia="zh-CN"/>
              </w:rPr>
              <w:t>任命</w:t>
            </w:r>
            <w:r>
              <w:rPr>
                <w:rFonts w:cs="Times New Roman" w:asciiTheme="minorEastAsia" w:hAnsiTheme="minorEastAsia"/>
                <w:color w:val="auto"/>
                <w:sz w:val="21"/>
                <w:szCs w:val="21"/>
              </w:rPr>
              <w:t>专职安全管理人员；</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批准安全预算和决算；</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组织建立双重预防机制，开展安全风险辨识、研判和分级管控，签署每日安全承诺；</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组织开展综合性、季节性、节假日安全检查，参与重大危险源、关键装置和重点部位的安全检查；</w:t>
            </w:r>
          </w:p>
          <w:p>
            <w:pPr>
              <w:keepNext w:val="0"/>
              <w:keepLines w:val="0"/>
              <w:pageBreakBefore w:val="0"/>
              <w:widowControl w:val="0"/>
              <w:numPr>
                <w:ilvl w:val="0"/>
                <w:numId w:val="56"/>
              </w:numPr>
              <w:kinsoku/>
              <w:wordWrap/>
              <w:overflowPunct/>
              <w:topLinePunct w:val="0"/>
              <w:autoSpaceDE/>
              <w:autoSpaceDN/>
              <w:bidi w:val="0"/>
              <w:adjustRightInd/>
              <w:snapToGrid/>
              <w:spacing w:line="38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督促公开、公示安全风险、事故案例，组织落实重大风险点（源）管控措施，及时解决安全生产重点难点问题；</w:t>
            </w:r>
          </w:p>
          <w:p>
            <w:pPr>
              <w:keepNext w:val="0"/>
              <w:keepLines w:val="0"/>
              <w:pageBreakBefore w:val="0"/>
              <w:widowControl w:val="0"/>
              <w:kinsoku/>
              <w:wordWrap/>
              <w:overflowPunct/>
              <w:topLinePunct w:val="0"/>
              <w:autoSpaceDE/>
              <w:autoSpaceDN/>
              <w:bidi w:val="0"/>
              <w:adjustRightInd/>
              <w:snapToGrid/>
              <w:spacing w:line="380" w:lineRule="exact"/>
              <w:ind w:firstLine="48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9.定期向职工代表大会报告安全生产工作；</w:t>
            </w:r>
          </w:p>
          <w:p>
            <w:pPr>
              <w:keepNext w:val="0"/>
              <w:keepLines w:val="0"/>
              <w:pageBreakBefore w:val="0"/>
              <w:widowControl w:val="0"/>
              <w:kinsoku/>
              <w:wordWrap/>
              <w:overflowPunct/>
              <w:topLinePunct w:val="0"/>
              <w:autoSpaceDE/>
              <w:autoSpaceDN/>
              <w:bidi w:val="0"/>
              <w:adjustRightInd/>
              <w:snapToGrid/>
              <w:spacing w:line="380" w:lineRule="exact"/>
              <w:ind w:firstLine="48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10.接到事故报告后立即赶赴现场指挥应急救援，及时、如实报告生产安全事故</w:t>
            </w:r>
            <w:r>
              <w:rPr>
                <w:rFonts w:hint="eastAsia" w:cs="Times New Roman" w:asciiTheme="minorEastAsia" w:hAnsiTheme="minorEastAsia"/>
                <w:color w:val="auto"/>
                <w:sz w:val="21"/>
                <w:szCs w:val="21"/>
                <w:lang w:eastAsia="zh-CN"/>
              </w:rPr>
              <w:t>。</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eastAsia="黑体" w:asciiTheme="minorHAnsi" w:hAnsiTheme="minorHAnsi" w:cstheme="minorBidi"/>
                <w:color w:val="auto"/>
                <w:lang w:val="en-US" w:eastAsia="zh-CN"/>
              </w:rPr>
            </w:pPr>
            <w:r>
              <w:rPr>
                <w:rFonts w:hint="eastAsia"/>
                <w:color w:val="auto"/>
                <w:sz w:val="24"/>
                <w:szCs w:val="24"/>
                <w:lang w:val="en-US" w:eastAsia="zh-CN"/>
              </w:rPr>
              <w:t>莫尚友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2</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站 长</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1.在总经理领导下，负责</w:t>
            </w:r>
            <w:r>
              <w:rPr>
                <w:rFonts w:hint="eastAsia" w:cs="Times New Roman" w:asciiTheme="minorEastAsia" w:hAnsiTheme="minorEastAsia"/>
                <w:color w:val="auto"/>
                <w:sz w:val="21"/>
                <w:szCs w:val="21"/>
                <w:lang w:val="en-US" w:eastAsia="zh-CN"/>
              </w:rPr>
              <w:t>加油站</w:t>
            </w:r>
            <w:r>
              <w:rPr>
                <w:rFonts w:cs="Times New Roman" w:asciiTheme="minorEastAsia" w:hAnsiTheme="minorEastAsia"/>
                <w:color w:val="auto"/>
                <w:sz w:val="21"/>
                <w:szCs w:val="21"/>
              </w:rPr>
              <w:t>安全生产监督管理；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2.监督安全风险分级管控和隐患排查治理落实情况；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3.监督</w:t>
            </w:r>
            <w:r>
              <w:rPr>
                <w:rFonts w:hint="eastAsia" w:cs="Times New Roman" w:asciiTheme="minorEastAsia" w:hAnsiTheme="minorEastAsia"/>
                <w:color w:val="auto"/>
                <w:sz w:val="21"/>
                <w:szCs w:val="21"/>
                <w:lang w:val="en-US" w:eastAsia="zh-CN"/>
              </w:rPr>
              <w:t>各岗位</w:t>
            </w:r>
            <w:r>
              <w:rPr>
                <w:rFonts w:cs="Times New Roman" w:asciiTheme="minorEastAsia" w:hAnsiTheme="minorEastAsia"/>
                <w:color w:val="auto"/>
                <w:sz w:val="21"/>
                <w:szCs w:val="21"/>
              </w:rPr>
              <w:t>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4.监督安全生产责任制的落实以及安全生产规章制度和操作规程的执行，监督安全生产教育和培训计划的实施，监督安全生产费用的提取和使用，监督重大风险防控和重大隐患治理，监督应急预案的培训和演练，监督安全生产目标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5.监督新建、改建和扩建工程项目“三同时”和安全生产管理“五同时”；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lang w:val="en-US" w:eastAsia="zh-CN"/>
              </w:rPr>
              <w:t>6</w:t>
            </w:r>
            <w:r>
              <w:rPr>
                <w:rFonts w:cs="Times New Roman" w:asciiTheme="minorEastAsia" w:hAnsiTheme="minorEastAsia"/>
                <w:color w:val="auto"/>
                <w:sz w:val="21"/>
                <w:szCs w:val="21"/>
              </w:rPr>
              <w:t>.参加安全生产委员会会议，研究解决安全生产重点、难点问题；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w:t>
            </w:r>
            <w:r>
              <w:rPr>
                <w:rFonts w:ascii="Times New Roman" w:hAnsi="Times New Roman" w:cs="Times New Roman"/>
                <w:color w:val="auto"/>
                <w:sz w:val="21"/>
                <w:szCs w:val="21"/>
              </w:rPr>
              <w:t>.参与安全活动，参加领导干部带班；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eastAsia="宋体"/>
                <w:color w:val="auto"/>
                <w:lang w:val="en-US" w:eastAsia="zh-CN"/>
              </w:rPr>
            </w:pPr>
            <w:r>
              <w:rPr>
                <w:rFonts w:hint="eastAsia" w:cs="Times New Roman" w:asciiTheme="minorEastAsia" w:hAnsiTheme="minorEastAsia"/>
                <w:color w:val="auto"/>
                <w:sz w:val="21"/>
                <w:szCs w:val="21"/>
                <w:lang w:val="en-US" w:eastAsia="zh-CN"/>
              </w:rPr>
              <w:t>8.总经理安排的其他安全工作。</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kern w:val="2"/>
                <w:sz w:val="21"/>
                <w:szCs w:val="21"/>
              </w:rPr>
            </w:pPr>
            <w:r>
              <w:rPr>
                <w:rFonts w:ascii="Times New Roman" w:hAnsi="Times New Roman" w:cs="Times New Roman"/>
                <w:color w:val="auto"/>
                <w:sz w:val="21"/>
                <w:szCs w:val="21"/>
              </w:rPr>
              <w:t>1.定期梳理安全生产的重点、难点问题，提出解决方案（</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rPr>
              <w:t>次/季）；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2.监督各</w:t>
            </w:r>
            <w:r>
              <w:rPr>
                <w:rFonts w:hint="eastAsia" w:ascii="Times New Roman" w:hAnsi="Times New Roman" w:cs="Times New Roman"/>
                <w:color w:val="auto"/>
                <w:sz w:val="21"/>
                <w:szCs w:val="21"/>
                <w:lang w:val="en-US" w:eastAsia="zh-CN"/>
              </w:rPr>
              <w:t>岗位</w:t>
            </w:r>
            <w:r>
              <w:rPr>
                <w:rFonts w:ascii="Times New Roman" w:hAnsi="Times New Roman" w:cs="Times New Roman"/>
                <w:color w:val="auto"/>
                <w:sz w:val="21"/>
                <w:szCs w:val="21"/>
              </w:rPr>
              <w:t>安全风险分级管控和隐患排查治理落实情况（</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次/年）；</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3.审查</w:t>
            </w:r>
            <w:r>
              <w:rPr>
                <w:rFonts w:hint="eastAsia" w:ascii="Times New Roman" w:hAnsi="Times New Roman" w:cs="Times New Roman"/>
                <w:color w:val="auto"/>
                <w:sz w:val="21"/>
                <w:szCs w:val="21"/>
                <w:lang w:val="en-US" w:eastAsia="zh-CN"/>
              </w:rPr>
              <w:t>各岗位</w:t>
            </w:r>
            <w:r>
              <w:rPr>
                <w:rFonts w:ascii="Times New Roman" w:hAnsi="Times New Roman" w:cs="Times New Roman"/>
                <w:color w:val="auto"/>
                <w:sz w:val="21"/>
                <w:szCs w:val="21"/>
              </w:rPr>
              <w:t>安全工作计划，检查</w:t>
            </w:r>
            <w:r>
              <w:rPr>
                <w:rFonts w:hint="eastAsia" w:ascii="Times New Roman" w:hAnsi="Times New Roman" w:cs="Times New Roman"/>
                <w:color w:val="auto"/>
                <w:sz w:val="21"/>
                <w:szCs w:val="21"/>
                <w:lang w:val="en-US" w:eastAsia="zh-CN"/>
              </w:rPr>
              <w:t>各岗位</w:t>
            </w:r>
            <w:r>
              <w:rPr>
                <w:rFonts w:ascii="Times New Roman" w:hAnsi="Times New Roman" w:cs="Times New Roman"/>
                <w:color w:val="auto"/>
                <w:sz w:val="21"/>
                <w:szCs w:val="21"/>
              </w:rPr>
              <w:t>安全生产工作（</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rPr>
              <w:t>次/年）；</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4.定期检查安全生产责任制的落实以及安全生产规章制度和操作规程的执行（</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次/年），定期检查安全生产教育和培训计划的实施（</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次/年），审查企业安全预算和决算，定期检查重大风险防控和重大隐患治理成效（</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次/年），定期检查应急预案的培训和演练（</w:t>
            </w: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rPr>
              <w:t>次/年），参与安全生产目标考核；</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5.监督新、改、扩建项目“三同时”，督促安全生产工作与业务同时计划、布置、检查、总结和评比；</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6.定期参与安全检查、安全教育等活动（</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次/年），参加领导干部带班；</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7.强化安全风险、事故教训、追责警示的公开公示，带班核查重大风险管控成效；</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eastAsia="宋体" w:cs="Times New Roman" w:asciiTheme="minorEastAsia" w:hAnsiTheme="minorEastAsia"/>
                <w:color w:val="auto"/>
                <w:sz w:val="21"/>
                <w:szCs w:val="21"/>
                <w:lang w:val="en-US" w:eastAsia="zh-CN"/>
              </w:rPr>
            </w:pPr>
            <w:r>
              <w:rPr>
                <w:rFonts w:ascii="Times New Roman" w:hAnsi="Times New Roman" w:cs="Times New Roman"/>
                <w:color w:val="auto"/>
                <w:sz w:val="21"/>
                <w:szCs w:val="21"/>
              </w:rPr>
              <w:t>8.编制企业安全生产政策、法律、法规、标准、规范符合性年度评价报告（</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rPr>
              <w:t>次/年），取得安全生产知识和管理能力考核合格证，并参加年度复训</w:t>
            </w:r>
            <w:r>
              <w:rPr>
                <w:rFonts w:hint="eastAsia" w:ascii="Times New Roman" w:hAnsi="Times New Roman" w:cs="Times New Roman"/>
                <w:color w:val="auto"/>
                <w:sz w:val="21"/>
                <w:szCs w:val="21"/>
                <w:lang w:eastAsia="zh-CN"/>
              </w:rPr>
              <w:t>。</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cs="宋体"/>
                <w:color w:val="auto"/>
                <w:sz w:val="24"/>
                <w:szCs w:val="21"/>
                <w:lang w:val="en-US" w:eastAsia="zh-CN"/>
              </w:rPr>
            </w:pPr>
            <w:r>
              <w:rPr>
                <w:rFonts w:hint="eastAsia"/>
                <w:color w:val="auto"/>
                <w:sz w:val="24"/>
                <w:szCs w:val="24"/>
                <w:lang w:val="en-US" w:eastAsia="zh-CN"/>
              </w:rPr>
              <w:t>莫尚友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3</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安全管理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人员</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kern w:val="2"/>
                <w:sz w:val="21"/>
                <w:szCs w:val="21"/>
              </w:rPr>
            </w:pPr>
            <w:r>
              <w:rPr>
                <w:rFonts w:ascii="Times New Roman" w:hAnsi="Times New Roman" w:cs="Times New Roman"/>
                <w:color w:val="auto"/>
                <w:sz w:val="21"/>
                <w:szCs w:val="21"/>
              </w:rPr>
              <w:t>1.参与拟定安全生产责任制、安全生产规章制度、操作规程、应急救援预案和安全生产教育和培训计划；</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2.协助</w:t>
            </w:r>
            <w:r>
              <w:rPr>
                <w:rFonts w:hint="eastAsia" w:cs="Times New Roman"/>
                <w:color w:val="auto"/>
                <w:sz w:val="21"/>
                <w:szCs w:val="21"/>
                <w:lang w:val="en-US" w:eastAsia="zh-CN"/>
              </w:rPr>
              <w:t>主要</w:t>
            </w:r>
            <w:r>
              <w:rPr>
                <w:rFonts w:ascii="Times New Roman" w:hAnsi="Times New Roman" w:cs="Times New Roman"/>
                <w:color w:val="auto"/>
                <w:sz w:val="21"/>
                <w:szCs w:val="21"/>
              </w:rPr>
              <w:t>负责人开展风险辨识、研判和分级管控工作；</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3.指导各部门落实重大风险点（源）的安全风险管控；</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4.检查企业的安全生产状况，督促闭环检查发现；</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5.制止和纠正违章指挥、强令冒险作业、违反操作规程的行为；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6.参与企业级应急救援演练，指导应急救援演练；</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cs="Times New Roman"/>
                <w:color w:val="auto"/>
                <w:sz w:val="21"/>
                <w:szCs w:val="21"/>
                <w:lang w:eastAsia="zh-CN"/>
              </w:rPr>
            </w:pPr>
            <w:r>
              <w:rPr>
                <w:rFonts w:ascii="Times New Roman" w:hAnsi="Times New Roman" w:cs="Times New Roman"/>
                <w:color w:val="auto"/>
                <w:sz w:val="21"/>
                <w:szCs w:val="21"/>
              </w:rPr>
              <w:t>7.定期识别和获取国家安全生产方面的法律法规和标准并及时进行宣传贯彻</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cs="Times New Roman"/>
                <w:color w:val="auto"/>
                <w:sz w:val="21"/>
                <w:szCs w:val="21"/>
                <w:lang w:val="en-US" w:eastAsia="zh-CN"/>
              </w:rPr>
            </w:pPr>
            <w:r>
              <w:rPr>
                <w:rFonts w:hint="eastAsia" w:cs="Times New Roman"/>
                <w:color w:val="auto"/>
                <w:sz w:val="21"/>
                <w:szCs w:val="21"/>
                <w:lang w:val="en-US" w:eastAsia="zh-CN"/>
              </w:rPr>
              <w:t>8.负责安全档案资料的建立、归档。</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kern w:val="2"/>
                <w:sz w:val="21"/>
                <w:szCs w:val="21"/>
              </w:rPr>
            </w:pPr>
            <w:r>
              <w:rPr>
                <w:rFonts w:ascii="Times New Roman" w:hAnsi="Times New Roman" w:cs="Times New Roman"/>
                <w:color w:val="auto"/>
                <w:sz w:val="21"/>
                <w:szCs w:val="21"/>
              </w:rPr>
              <w:t>1.参与安全生产责任制、安全生产规章制度、操作规程和应急救援预案的制（修）订（</w:t>
            </w:r>
            <w:r>
              <w:rPr>
                <w:rFonts w:hint="eastAsia" w:cs="Times New Roman"/>
                <w:color w:val="auto"/>
                <w:sz w:val="21"/>
                <w:szCs w:val="21"/>
                <w:lang w:val="en-US" w:eastAsia="zh-CN"/>
              </w:rPr>
              <w:t>1</w:t>
            </w:r>
            <w:r>
              <w:rPr>
                <w:rFonts w:ascii="Times New Roman" w:hAnsi="Times New Roman" w:cs="Times New Roman"/>
                <w:color w:val="auto"/>
                <w:sz w:val="21"/>
                <w:szCs w:val="21"/>
              </w:rPr>
              <w:t>次/3年），在</w:t>
            </w:r>
            <w:r>
              <w:rPr>
                <w:rFonts w:hint="eastAsia" w:cs="Times New Roman"/>
                <w:color w:val="auto"/>
                <w:sz w:val="21"/>
                <w:szCs w:val="21"/>
                <w:lang w:val="en-US" w:eastAsia="zh-CN"/>
              </w:rPr>
              <w:t>主要</w:t>
            </w:r>
            <w:r>
              <w:rPr>
                <w:rFonts w:ascii="Times New Roman" w:hAnsi="Times New Roman" w:cs="Times New Roman"/>
                <w:color w:val="auto"/>
                <w:sz w:val="21"/>
                <w:szCs w:val="21"/>
              </w:rPr>
              <w:t>负责人领导下实施综合安全监督管理；</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2.参与风险辨识、研判和分级管控工作（</w:t>
            </w:r>
            <w:r>
              <w:rPr>
                <w:rFonts w:hint="eastAsia" w:cs="Times New Roman"/>
                <w:color w:val="auto"/>
                <w:sz w:val="21"/>
                <w:szCs w:val="21"/>
                <w:lang w:val="en-US" w:eastAsia="zh-CN"/>
              </w:rPr>
              <w:t>1</w:t>
            </w:r>
            <w:r>
              <w:rPr>
                <w:rFonts w:ascii="Times New Roman" w:hAnsi="Times New Roman" w:cs="Times New Roman"/>
                <w:color w:val="auto"/>
                <w:sz w:val="21"/>
                <w:szCs w:val="21"/>
              </w:rPr>
              <w:t>次/年），跟踪风险管控措施落实情况；</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3.协助</w:t>
            </w:r>
            <w:r>
              <w:rPr>
                <w:rFonts w:hint="eastAsia" w:cs="Times New Roman"/>
                <w:color w:val="auto"/>
                <w:sz w:val="21"/>
                <w:szCs w:val="21"/>
                <w:lang w:val="en-US" w:eastAsia="zh-CN"/>
              </w:rPr>
              <w:t>主要</w:t>
            </w:r>
            <w:r>
              <w:rPr>
                <w:rFonts w:ascii="Times New Roman" w:hAnsi="Times New Roman" w:cs="Times New Roman"/>
                <w:color w:val="auto"/>
                <w:sz w:val="21"/>
                <w:szCs w:val="21"/>
              </w:rPr>
              <w:t>负责人全面掌握重大风险点（源）动态，监督各部门落实安全风险分级管控，定期公开、公示安全风险、事故案例（</w:t>
            </w:r>
            <w:r>
              <w:rPr>
                <w:rFonts w:hint="eastAsia" w:cs="Times New Roman"/>
                <w:color w:val="auto"/>
                <w:sz w:val="21"/>
                <w:szCs w:val="21"/>
                <w:lang w:val="en-US" w:eastAsia="zh-CN"/>
              </w:rPr>
              <w:t>2</w:t>
            </w:r>
            <w:r>
              <w:rPr>
                <w:rFonts w:ascii="Times New Roman" w:hAnsi="Times New Roman" w:cs="Times New Roman"/>
                <w:color w:val="auto"/>
                <w:sz w:val="21"/>
                <w:szCs w:val="21"/>
              </w:rPr>
              <w:t>次/年）；</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4.参与综合性、季节性、节假日安全检查，指导专业性、日常性安全检查，建立《隐患排查治理清单》；</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5.制止和纠正违章指挥、强令冒险作业、违反操作规程的违法行为并纳入目标考核；</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r>
              <w:rPr>
                <w:rFonts w:ascii="Times New Roman" w:hAnsi="Times New Roman" w:cs="Times New Roman"/>
                <w:color w:val="auto"/>
                <w:sz w:val="21"/>
                <w:szCs w:val="21"/>
              </w:rPr>
              <w:t>6.参与企业级应急救援预案演练（</w:t>
            </w:r>
            <w:r>
              <w:rPr>
                <w:rFonts w:hint="eastAsia" w:cs="Times New Roman"/>
                <w:color w:val="auto"/>
                <w:sz w:val="21"/>
                <w:szCs w:val="21"/>
                <w:lang w:val="en-US" w:eastAsia="zh-CN"/>
              </w:rPr>
              <w:t>1</w:t>
            </w:r>
            <w:r>
              <w:rPr>
                <w:rFonts w:ascii="Times New Roman" w:hAnsi="Times New Roman" w:cs="Times New Roman"/>
                <w:color w:val="auto"/>
                <w:sz w:val="21"/>
                <w:szCs w:val="21"/>
              </w:rPr>
              <w:t>次/年）和专项预案演练（</w:t>
            </w:r>
            <w:r>
              <w:rPr>
                <w:rFonts w:hint="eastAsia" w:cs="Times New Roman"/>
                <w:color w:val="auto"/>
                <w:sz w:val="21"/>
                <w:szCs w:val="21"/>
                <w:lang w:val="en-US" w:eastAsia="zh-CN"/>
              </w:rPr>
              <w:t>1</w:t>
            </w:r>
            <w:r>
              <w:rPr>
                <w:rFonts w:ascii="Times New Roman" w:hAnsi="Times New Roman" w:cs="Times New Roman"/>
                <w:color w:val="auto"/>
                <w:sz w:val="21"/>
                <w:szCs w:val="21"/>
              </w:rPr>
              <w:t>次/年），指导</w:t>
            </w:r>
            <w:r>
              <w:rPr>
                <w:rFonts w:hint="eastAsia" w:cs="Times New Roman"/>
                <w:color w:val="auto"/>
                <w:sz w:val="21"/>
                <w:szCs w:val="21"/>
                <w:lang w:val="en-US" w:eastAsia="zh-CN"/>
              </w:rPr>
              <w:t>现场处置方</w:t>
            </w:r>
            <w:r>
              <w:rPr>
                <w:rFonts w:ascii="Times New Roman" w:hAnsi="Times New Roman" w:cs="Times New Roman"/>
                <w:color w:val="auto"/>
                <w:sz w:val="21"/>
                <w:szCs w:val="21"/>
              </w:rPr>
              <w:t>案演练；</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cs="Times New Roman" w:asciiTheme="minorEastAsia" w:hAnsiTheme="minorEastAsia"/>
                <w:color w:val="auto"/>
                <w:sz w:val="21"/>
                <w:szCs w:val="21"/>
              </w:rPr>
            </w:pPr>
            <w:r>
              <w:rPr>
                <w:rFonts w:ascii="Times New Roman" w:hAnsi="Times New Roman" w:cs="Times New Roman"/>
                <w:color w:val="auto"/>
                <w:sz w:val="21"/>
                <w:szCs w:val="21"/>
              </w:rPr>
              <w:t>7.负责审核现有制度与新颁布的法律法规及标准的符合性（</w:t>
            </w:r>
            <w:r>
              <w:rPr>
                <w:rFonts w:hint="eastAsia" w:cs="Times New Roman"/>
                <w:color w:val="auto"/>
                <w:sz w:val="21"/>
                <w:szCs w:val="21"/>
                <w:lang w:val="en-US" w:eastAsia="zh-CN"/>
              </w:rPr>
              <w:t>1</w:t>
            </w:r>
            <w:r>
              <w:rPr>
                <w:rFonts w:ascii="Times New Roman" w:hAnsi="Times New Roman" w:cs="Times New Roman"/>
                <w:color w:val="auto"/>
                <w:sz w:val="21"/>
                <w:szCs w:val="21"/>
              </w:rPr>
              <w:t>次/年），并组织开展培训学习</w:t>
            </w:r>
            <w:r>
              <w:rPr>
                <w:rFonts w:hint="eastAsia" w:cs="Times New Roman"/>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color w:val="auto"/>
                <w:sz w:val="24"/>
                <w:szCs w:val="24"/>
                <w:lang w:val="en-US" w:eastAsia="zh-CN"/>
              </w:rPr>
            </w:pPr>
            <w:r>
              <w:rPr>
                <w:rFonts w:hint="eastAsia"/>
                <w:color w:val="auto"/>
                <w:sz w:val="24"/>
                <w:szCs w:val="24"/>
                <w:lang w:val="en-US" w:eastAsia="zh-CN"/>
              </w:rPr>
              <w:t>莫尚友</w:t>
            </w:r>
          </w:p>
          <w:p>
            <w:pPr>
              <w:rPr>
                <w:rFonts w:hint="default"/>
                <w:color w:val="auto"/>
                <w:sz w:val="24"/>
                <w:szCs w:val="24"/>
                <w:lang w:val="en-US" w:eastAsia="zh-CN"/>
              </w:rPr>
            </w:pPr>
            <w:r>
              <w:rPr>
                <w:rFonts w:hint="eastAsia"/>
                <w:color w:val="auto"/>
                <w:sz w:val="24"/>
                <w:szCs w:val="24"/>
                <w:lang w:val="en-US" w:eastAsia="zh-CN"/>
              </w:rPr>
              <w:t>杜秀琼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4</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加油员</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1.</w:t>
            </w:r>
            <w:r>
              <w:rPr>
                <w:rFonts w:hint="eastAsia" w:ascii="Times New Roman" w:hAnsi="Times New Roman" w:cs="Times New Roman"/>
                <w:color w:val="auto"/>
                <w:sz w:val="21"/>
                <w:szCs w:val="21"/>
              </w:rPr>
              <w:t>严格遵守和认真执行加油站防火、安全生产的指令和要求，认真学习和严格遵守各项规章制度，遵守劳动纪律，不违章作业，对本岗位的防火、安全生产负直接责任。 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2.</w:t>
            </w:r>
            <w:r>
              <w:rPr>
                <w:rFonts w:hint="eastAsia" w:ascii="Times New Roman" w:hAnsi="Times New Roman" w:cs="Times New Roman"/>
                <w:color w:val="auto"/>
                <w:sz w:val="21"/>
                <w:szCs w:val="21"/>
              </w:rPr>
              <w:t>严格执行工艺纪律和操作规程，精心操作，创造良好的安全生产条件。 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3.</w:t>
            </w:r>
            <w:r>
              <w:rPr>
                <w:rFonts w:hint="eastAsia" w:ascii="Times New Roman" w:hAnsi="Times New Roman" w:cs="Times New Roman"/>
                <w:color w:val="auto"/>
                <w:sz w:val="21"/>
                <w:szCs w:val="21"/>
              </w:rPr>
              <w:t>正确分析、判断和处理各种事故苗头，把事故消灭在萌芽状态。在发生事故时，及时的如实向上级报告，按事故应急预案正确处理，并保护好现场。</w:t>
            </w:r>
          </w:p>
          <w:p>
            <w:pPr>
              <w:pStyle w:val="2"/>
              <w:widowControl w:val="0"/>
              <w:ind w:firstLine="420" w:firstLineChars="200"/>
              <w:jc w:val="both"/>
              <w:rPr>
                <w:rFonts w:hint="default" w:eastAsiaTheme="minorEastAsia"/>
                <w:color w:val="auto"/>
                <w:lang w:val="en-US" w:eastAsia="zh-CN"/>
              </w:rPr>
            </w:pPr>
            <w:r>
              <w:rPr>
                <w:rFonts w:hint="eastAsia" w:cs="Times New Roman"/>
                <w:color w:val="auto"/>
                <w:sz w:val="21"/>
                <w:szCs w:val="21"/>
                <w:lang w:val="en-US" w:eastAsia="zh-CN"/>
              </w:rPr>
              <w:t>4.</w:t>
            </w:r>
            <w:r>
              <w:rPr>
                <w:rFonts w:ascii="Times New Roman" w:hAnsi="Times New Roman" w:cs="Times New Roman"/>
                <w:color w:val="auto"/>
                <w:sz w:val="21"/>
                <w:szCs w:val="21"/>
              </w:rPr>
              <w:t>接受安全教育和培训，参与班组安全活动；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rPr>
              <w:t>正确操作，精心维护设备，保持作业环境整洁，搞好文明生产</w:t>
            </w:r>
            <w:r>
              <w:rPr>
                <w:rFonts w:hint="eastAsia" w:ascii="Times New Roman" w:hAnsi="Times New Roman"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6.</w:t>
            </w:r>
            <w:r>
              <w:rPr>
                <w:rFonts w:hint="eastAsia" w:ascii="Times New Roman" w:hAnsi="Times New Roman" w:cs="Times New Roman"/>
                <w:color w:val="auto"/>
                <w:sz w:val="21"/>
                <w:szCs w:val="21"/>
              </w:rPr>
              <w:t>上岗必须按规定着装，不得携带火种和穿钉鞋进入加油区域，不能再加油站现场使用手机。 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7.</w:t>
            </w:r>
            <w:r>
              <w:rPr>
                <w:rFonts w:hint="eastAsia" w:ascii="Times New Roman" w:hAnsi="Times New Roman" w:cs="Times New Roman"/>
                <w:color w:val="auto"/>
                <w:sz w:val="21"/>
                <w:szCs w:val="21"/>
              </w:rPr>
              <w:t>妥善保管、正确使用各种灭火器材。 </w:t>
            </w:r>
          </w:p>
          <w:p>
            <w:pPr>
              <w:pStyle w:val="2"/>
              <w:widowControl w:val="0"/>
              <w:ind w:firstLine="420" w:firstLineChars="200"/>
              <w:jc w:val="both"/>
              <w:rPr>
                <w:rFonts w:hint="default" w:eastAsiaTheme="minorEastAsia"/>
                <w:color w:val="auto"/>
                <w:lang w:val="en-US" w:eastAsia="zh-CN"/>
              </w:rPr>
            </w:pPr>
            <w:r>
              <w:rPr>
                <w:rFonts w:hint="eastAsia" w:cs="Times New Roman"/>
                <w:color w:val="auto"/>
                <w:sz w:val="21"/>
                <w:szCs w:val="21"/>
                <w:lang w:val="en-US" w:eastAsia="zh-CN"/>
              </w:rPr>
              <w:t>8.对本岗位安全生产状况进行经常性检查。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9.</w:t>
            </w:r>
            <w:r>
              <w:rPr>
                <w:rFonts w:hint="eastAsia" w:ascii="Times New Roman" w:hAnsi="Times New Roman" w:cs="Times New Roman"/>
                <w:color w:val="auto"/>
                <w:sz w:val="21"/>
                <w:szCs w:val="21"/>
              </w:rPr>
              <w:t>积极参加各项安全活动、岗位技术练兵和事故应急预案演练。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auto"/>
                <w:sz w:val="21"/>
                <w:szCs w:val="21"/>
              </w:rPr>
            </w:pPr>
            <w:r>
              <w:rPr>
                <w:rFonts w:hint="eastAsia" w:cs="Times New Roman"/>
                <w:color w:val="auto"/>
                <w:sz w:val="21"/>
                <w:szCs w:val="21"/>
                <w:lang w:val="en-US" w:eastAsia="zh-CN"/>
              </w:rPr>
              <w:t>10.</w:t>
            </w:r>
            <w:r>
              <w:rPr>
                <w:rFonts w:hint="eastAsia" w:ascii="Times New Roman" w:hAnsi="Times New Roman" w:cs="Times New Roman"/>
                <w:color w:val="auto"/>
                <w:sz w:val="21"/>
                <w:szCs w:val="21"/>
              </w:rPr>
              <w:t>有权拒绝违章作业的指令，对他人违章作业应予劝阻和制止。 </w:t>
            </w:r>
          </w:p>
        </w:tc>
        <w:tc>
          <w:tcPr>
            <w:tcW w:w="6256"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1.熟练掌握《岗位关键安全操作规程清单》，不违规作业、不违反劳动纪律；</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2.具备风险辨识意识和能力，熟知岗位存在的危险有害因素，落实风险管控措施；</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3.定期接受安全教育和培训（</w:t>
            </w:r>
            <w:r>
              <w:rPr>
                <w:rFonts w:hint="eastAsia" w:cs="Times New Roman"/>
                <w:color w:val="auto"/>
                <w:sz w:val="21"/>
                <w:szCs w:val="21"/>
                <w:lang w:val="en-US" w:eastAsia="zh-CN"/>
              </w:rPr>
              <w:t>1</w:t>
            </w:r>
            <w:r>
              <w:rPr>
                <w:rFonts w:ascii="Times New Roman" w:hAnsi="Times New Roman" w:cs="Times New Roman"/>
                <w:color w:val="auto"/>
                <w:sz w:val="21"/>
                <w:szCs w:val="21"/>
              </w:rPr>
              <w:t>次/月），并保证学习时间（</w:t>
            </w:r>
            <w:r>
              <w:rPr>
                <w:rFonts w:hint="eastAsia" w:cs="Times New Roman"/>
                <w:color w:val="auto"/>
                <w:sz w:val="21"/>
                <w:szCs w:val="21"/>
                <w:lang w:val="en-US" w:eastAsia="zh-CN"/>
              </w:rPr>
              <w:t>24</w:t>
            </w:r>
            <w:r>
              <w:rPr>
                <w:rFonts w:ascii="Times New Roman" w:hAnsi="Times New Roman" w:cs="Times New Roman"/>
                <w:color w:val="auto"/>
                <w:sz w:val="21"/>
                <w:szCs w:val="21"/>
              </w:rPr>
              <w:t>学时/年），熟练掌握操作技能和安全措施；参与班组安全活动，对安全生产工作提出改进建议；</w:t>
            </w:r>
          </w:p>
          <w:p>
            <w:pPr>
              <w:widowControl/>
              <w:ind w:firstLine="480"/>
              <w:jc w:val="both"/>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4.使用《安全检查清单》开展安全检查，发现事故隐患和不安全因素时及时向管理人员报告；</w:t>
            </w:r>
          </w:p>
          <w:p>
            <w:pPr>
              <w:widowControl/>
              <w:ind w:firstLine="480"/>
              <w:jc w:val="both"/>
              <w:textAlignment w:val="center"/>
              <w:rPr>
                <w:rFonts w:hint="eastAsia" w:ascii="Times New Roman" w:hAnsi="Times New Roman" w:cs="Times New Roman" w:eastAsiaTheme="minorEastAsia"/>
                <w:color w:val="auto"/>
                <w:kern w:val="2"/>
                <w:sz w:val="21"/>
                <w:szCs w:val="21"/>
                <w:lang w:eastAsia="zh-CN"/>
              </w:rPr>
            </w:pPr>
            <w:r>
              <w:rPr>
                <w:rFonts w:ascii="Times New Roman" w:hAnsi="Times New Roman" w:cs="Times New Roman"/>
                <w:color w:val="auto"/>
                <w:sz w:val="21"/>
                <w:szCs w:val="21"/>
              </w:rPr>
              <w:t>5.参与应急救援演练，提高应急处置能力</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color w:val="auto"/>
                <w:sz w:val="24"/>
                <w:szCs w:val="24"/>
                <w:lang w:val="en-US" w:eastAsia="zh-CN"/>
              </w:rPr>
            </w:pPr>
            <w:r>
              <w:rPr>
                <w:rFonts w:hint="eastAsia"/>
                <w:color w:val="auto"/>
                <w:sz w:val="24"/>
                <w:szCs w:val="24"/>
                <w:lang w:val="en-US" w:eastAsia="zh-CN"/>
              </w:rPr>
              <w:t>莫尚友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color w:val="auto"/>
                <w:lang w:val="en-US" w:eastAsia="zh-CN"/>
              </w:rPr>
            </w:pPr>
            <w:r>
              <w:rPr>
                <w:rFonts w:hint="eastAsia"/>
                <w:color w:val="auto"/>
                <w:sz w:val="24"/>
                <w:szCs w:val="24"/>
                <w:lang w:val="en-US" w:eastAsia="zh-CN"/>
              </w:rPr>
              <w:t>杜秀琼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5</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设备管理员</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1.</w:t>
            </w:r>
            <w:r>
              <w:rPr>
                <w:rFonts w:hint="eastAsia" w:ascii="Times New Roman" w:hAnsi="Times New Roman" w:cs="Times New Roman"/>
                <w:color w:val="auto"/>
                <w:sz w:val="21"/>
                <w:szCs w:val="21"/>
              </w:rPr>
              <w:t>组织搞好生产设备、安全装备、消防设施、防护器材和急救器具的检查维护工作，使其经常保持完好和正常运行；督促教育职工合理使用劳动保护用品、用具，正确使用灭火器材。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2.</w:t>
            </w:r>
            <w:r>
              <w:rPr>
                <w:rFonts w:hint="eastAsia" w:ascii="Times New Roman" w:hAnsi="Times New Roman" w:cs="Times New Roman"/>
                <w:color w:val="auto"/>
                <w:sz w:val="21"/>
                <w:szCs w:val="21"/>
              </w:rPr>
              <w:t>负责本</w:t>
            </w:r>
            <w:r>
              <w:rPr>
                <w:rFonts w:hint="eastAsia" w:ascii="Times New Roman" w:hAnsi="Times New Roman" w:cs="Times New Roman"/>
                <w:color w:val="auto"/>
                <w:sz w:val="21"/>
                <w:szCs w:val="21"/>
                <w:lang w:val="en-US" w:eastAsia="zh-CN"/>
              </w:rPr>
              <w:t>加油站</w:t>
            </w:r>
            <w:r>
              <w:rPr>
                <w:rFonts w:hint="eastAsia" w:ascii="Times New Roman" w:hAnsi="Times New Roman" w:cs="Times New Roman"/>
                <w:color w:val="auto"/>
                <w:sz w:val="21"/>
                <w:szCs w:val="21"/>
              </w:rPr>
              <w:t>安全设备、灭火器材、防护器材和急救器具的管理，掌握设备完好情况，提出改进建议。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3.</w:t>
            </w:r>
            <w:r>
              <w:rPr>
                <w:rFonts w:hint="eastAsia" w:ascii="Times New Roman" w:hAnsi="Times New Roman" w:cs="Times New Roman"/>
                <w:color w:val="auto"/>
                <w:sz w:val="21"/>
                <w:szCs w:val="21"/>
              </w:rPr>
              <w:t>正确操作，精心维护设备，保持作业环境整洁，搞好文明生产。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rPr>
            </w:pPr>
            <w:r>
              <w:rPr>
                <w:rFonts w:hint="eastAsia" w:cs="Times New Roman"/>
                <w:color w:val="auto"/>
                <w:sz w:val="21"/>
                <w:szCs w:val="21"/>
                <w:lang w:val="en-US" w:eastAsia="zh-CN"/>
              </w:rPr>
              <w:t>4.</w:t>
            </w:r>
            <w:r>
              <w:rPr>
                <w:rFonts w:hint="eastAsia" w:ascii="Times New Roman" w:hAnsi="Times New Roman" w:cs="Times New Roman"/>
                <w:color w:val="auto"/>
                <w:sz w:val="21"/>
                <w:szCs w:val="21"/>
              </w:rPr>
              <w:t>贯彻国家、上级部门关于设备制造、检修、维护保养及施工方面的安全规程和规定，做好主管范围内的安全工作，负责制订和修改各类机械设备的操作规程和管理制度。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cs="Times New Roman"/>
                <w:color w:val="auto"/>
                <w:sz w:val="21"/>
                <w:szCs w:val="21"/>
                <w:lang w:val="en-US" w:eastAsia="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rPr>
              <w:t>在制订或审订有关设备制造、改造方案和编制设备检修计划时，应有相应的安全措施内容，并确保实施。</w:t>
            </w:r>
          </w:p>
        </w:tc>
        <w:tc>
          <w:tcPr>
            <w:tcW w:w="6256"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1.熟练掌握《岗位关键安全操作规程清单》，不违规作业、不违反劳动纪律；</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2.具备风险辨识意识和能力，熟知岗位存在的危险有害因素，落实风险管控措施；</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3.定期接受安全教育和培训（</w:t>
            </w:r>
            <w:r>
              <w:rPr>
                <w:rFonts w:hint="eastAsia" w:cs="Times New Roman"/>
                <w:color w:val="auto"/>
                <w:sz w:val="21"/>
                <w:szCs w:val="21"/>
                <w:lang w:val="en-US" w:eastAsia="zh-CN"/>
              </w:rPr>
              <w:t>1</w:t>
            </w:r>
            <w:r>
              <w:rPr>
                <w:rFonts w:ascii="Times New Roman" w:hAnsi="Times New Roman" w:cs="Times New Roman"/>
                <w:color w:val="auto"/>
                <w:sz w:val="21"/>
                <w:szCs w:val="21"/>
              </w:rPr>
              <w:t>次/月），并保证学习时间（</w:t>
            </w:r>
            <w:r>
              <w:rPr>
                <w:rFonts w:hint="eastAsia" w:cs="Times New Roman"/>
                <w:color w:val="auto"/>
                <w:sz w:val="21"/>
                <w:szCs w:val="21"/>
                <w:lang w:val="en-US" w:eastAsia="zh-CN"/>
              </w:rPr>
              <w:t>24</w:t>
            </w:r>
            <w:r>
              <w:rPr>
                <w:rFonts w:ascii="Times New Roman" w:hAnsi="Times New Roman" w:cs="Times New Roman"/>
                <w:color w:val="auto"/>
                <w:sz w:val="21"/>
                <w:szCs w:val="21"/>
              </w:rPr>
              <w:t>学时/年），熟练掌握操作技能和安全措施；参与班组安全活动，对安全生产工作提出改进建议；</w:t>
            </w:r>
          </w:p>
          <w:p>
            <w:pPr>
              <w:widowControl/>
              <w:ind w:firstLine="480"/>
              <w:jc w:val="both"/>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4.使用《</w:t>
            </w:r>
            <w:r>
              <w:rPr>
                <w:rFonts w:hint="eastAsia" w:ascii="Times New Roman" w:hAnsi="Times New Roman" w:cs="Times New Roman"/>
                <w:color w:val="auto"/>
                <w:sz w:val="21"/>
                <w:szCs w:val="21"/>
                <w:lang w:val="en-US" w:eastAsia="zh-CN"/>
              </w:rPr>
              <w:t>设备设施检查维护保养记录表</w:t>
            </w:r>
            <w:r>
              <w:rPr>
                <w:rFonts w:ascii="Times New Roman" w:hAnsi="Times New Roman" w:cs="Times New Roman"/>
                <w:color w:val="auto"/>
                <w:sz w:val="21"/>
                <w:szCs w:val="21"/>
              </w:rPr>
              <w:t>》开展</w:t>
            </w:r>
            <w:r>
              <w:rPr>
                <w:rFonts w:hint="eastAsia" w:cs="Times New Roman"/>
                <w:color w:val="auto"/>
                <w:sz w:val="21"/>
                <w:szCs w:val="21"/>
                <w:lang w:val="en-US" w:eastAsia="zh-CN"/>
              </w:rPr>
              <w:t>设施设备的检查、维护和保养，</w:t>
            </w:r>
            <w:r>
              <w:rPr>
                <w:rFonts w:ascii="Times New Roman" w:hAnsi="Times New Roman" w:cs="Times New Roman"/>
                <w:color w:val="auto"/>
                <w:sz w:val="21"/>
                <w:szCs w:val="21"/>
              </w:rPr>
              <w:t>发现事故隐患和不安全因素时及时向管理人员报告；</w:t>
            </w:r>
          </w:p>
          <w:p>
            <w:pPr>
              <w:widowControl/>
              <w:ind w:firstLine="480"/>
              <w:jc w:val="both"/>
              <w:textAlignment w:val="center"/>
              <w:rPr>
                <w:rFonts w:hint="eastAsia" w:ascii="Times New Roman" w:hAnsi="Times New Roman" w:cs="Times New Roman" w:eastAsiaTheme="minorEastAsia"/>
                <w:color w:val="auto"/>
                <w:kern w:val="2"/>
                <w:sz w:val="21"/>
                <w:szCs w:val="21"/>
                <w:lang w:eastAsia="zh-CN"/>
              </w:rPr>
            </w:pPr>
            <w:r>
              <w:rPr>
                <w:rFonts w:ascii="Times New Roman" w:hAnsi="Times New Roman" w:cs="Times New Roman"/>
                <w:color w:val="auto"/>
                <w:sz w:val="21"/>
                <w:szCs w:val="21"/>
              </w:rPr>
              <w:t>5.参与应急救援演练，提高应急处置能力</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Times New Roman" w:hAnsi="Times New Roman" w:cs="Times New Roman"/>
                <w:color w:val="auto"/>
                <w:sz w:val="21"/>
                <w:szCs w:val="21"/>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杜秀琼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6</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卸油员</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严格执行各项安全制度和操作规程，保证加油站的安全经营。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cs="Times New Roman"/>
                <w:color w:val="auto"/>
                <w:sz w:val="21"/>
                <w:szCs w:val="21"/>
                <w:lang w:val="en-US" w:eastAsia="zh-CN"/>
              </w:rPr>
              <w:t>卸油作业时必须坚守岗位，防止跑冒油事故的发生。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遇雷雨大风天气，应停止计量及卸油作业。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卸油作业中，严禁用量油尺计量油罐。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作业时严格遵守防爆防静电规定，上岗必须按规定着装。爆炸危险区域禁止使用非防爆器具。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cs="Times New Roman"/>
                <w:color w:val="auto"/>
                <w:sz w:val="21"/>
                <w:szCs w:val="21"/>
                <w:lang w:val="en-US" w:eastAsia="zh-CN"/>
              </w:rPr>
              <w:t>熟悉本岗位防火要求，做到“四懂四会”。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cs="Times New Roman"/>
                <w:color w:val="auto"/>
                <w:sz w:val="21"/>
                <w:szCs w:val="21"/>
                <w:lang w:val="en-US" w:eastAsia="zh-CN"/>
              </w:rPr>
              <w:t>严格执行交接班记录，做好现场交接和书面记录。</w:t>
            </w:r>
          </w:p>
        </w:tc>
        <w:tc>
          <w:tcPr>
            <w:tcW w:w="6256"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both"/>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1.熟练掌握《岗位关键安全操作规程清单》，不违规作业、不违反劳动纪律；</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2.具备风险辨识意识和能力，熟知岗位存在的危险有害因素，落实风险管控措施；</w:t>
            </w:r>
            <w:r>
              <w:rPr>
                <w:rFonts w:ascii="Times New Roman" w:hAnsi="Times New Roman" w:cs="Times New Roman"/>
                <w:color w:val="auto"/>
                <w:sz w:val="21"/>
                <w:szCs w:val="21"/>
              </w:rPr>
              <w:br w:type="textWrapping"/>
            </w:r>
            <w:r>
              <w:rPr>
                <w:rFonts w:hint="eastAsia" w:cs="Times New Roman"/>
                <w:color w:val="auto"/>
                <w:sz w:val="21"/>
                <w:szCs w:val="21"/>
                <w:lang w:val="en-US" w:eastAsia="zh-CN"/>
              </w:rPr>
              <w:t xml:space="preserve">    </w:t>
            </w:r>
            <w:r>
              <w:rPr>
                <w:rFonts w:ascii="Times New Roman" w:hAnsi="Times New Roman" w:cs="Times New Roman"/>
                <w:color w:val="auto"/>
                <w:sz w:val="21"/>
                <w:szCs w:val="21"/>
              </w:rPr>
              <w:t>3.定期接受安全教育和培训（</w:t>
            </w:r>
            <w:r>
              <w:rPr>
                <w:rFonts w:hint="eastAsia" w:cs="Times New Roman"/>
                <w:color w:val="auto"/>
                <w:sz w:val="21"/>
                <w:szCs w:val="21"/>
                <w:lang w:val="en-US" w:eastAsia="zh-CN"/>
              </w:rPr>
              <w:t>1</w:t>
            </w:r>
            <w:r>
              <w:rPr>
                <w:rFonts w:ascii="Times New Roman" w:hAnsi="Times New Roman" w:cs="Times New Roman"/>
                <w:color w:val="auto"/>
                <w:sz w:val="21"/>
                <w:szCs w:val="21"/>
              </w:rPr>
              <w:t>次/月），并保证学习时间（</w:t>
            </w:r>
            <w:r>
              <w:rPr>
                <w:rFonts w:hint="eastAsia" w:cs="Times New Roman"/>
                <w:color w:val="auto"/>
                <w:sz w:val="21"/>
                <w:szCs w:val="21"/>
                <w:lang w:val="en-US" w:eastAsia="zh-CN"/>
              </w:rPr>
              <w:t>24</w:t>
            </w:r>
            <w:r>
              <w:rPr>
                <w:rFonts w:ascii="Times New Roman" w:hAnsi="Times New Roman" w:cs="Times New Roman"/>
                <w:color w:val="auto"/>
                <w:sz w:val="21"/>
                <w:szCs w:val="21"/>
              </w:rPr>
              <w:t>学时/年），熟练掌握操作技能和安全措施；参与班组安全活动，对安全生产工作提出改进建议；</w:t>
            </w:r>
          </w:p>
          <w:p>
            <w:pPr>
              <w:widowControl/>
              <w:ind w:firstLine="480"/>
              <w:jc w:val="both"/>
              <w:textAlignment w:val="center"/>
              <w:rPr>
                <w:rFonts w:ascii="Times New Roman" w:hAnsi="Times New Roman" w:cs="Times New Roman"/>
                <w:color w:val="auto"/>
                <w:sz w:val="21"/>
                <w:szCs w:val="21"/>
              </w:rPr>
            </w:pPr>
            <w:r>
              <w:rPr>
                <w:rFonts w:hint="eastAsia" w:cs="Times New Roman"/>
                <w:color w:val="auto"/>
                <w:sz w:val="21"/>
                <w:szCs w:val="21"/>
                <w:lang w:val="en-US" w:eastAsia="zh-CN"/>
              </w:rPr>
              <w:t>4</w:t>
            </w:r>
            <w:r>
              <w:rPr>
                <w:rFonts w:ascii="Times New Roman" w:hAnsi="Times New Roman" w:cs="Times New Roman"/>
                <w:color w:val="auto"/>
                <w:sz w:val="21"/>
                <w:szCs w:val="21"/>
              </w:rPr>
              <w:t>.参与应急救援演练，提高应急处置能力</w:t>
            </w:r>
            <w:r>
              <w:rPr>
                <w:rFonts w:hint="eastAsia" w:cs="Times New Roman"/>
                <w:color w:val="auto"/>
                <w:sz w:val="21"/>
                <w:szCs w:val="21"/>
                <w:lang w:eastAsia="zh-CN"/>
              </w:rPr>
              <w:t>。</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莫尚友</w:t>
            </w:r>
          </w:p>
        </w:tc>
      </w:tr>
    </w:tbl>
    <w:p>
      <w:pPr>
        <w:rPr>
          <w:color w:val="auto"/>
        </w:rPr>
      </w:pPr>
    </w:p>
    <w:p>
      <w:pPr>
        <w:pStyle w:val="89"/>
        <w:ind w:left="0" w:leftChars="0" w:firstLine="0" w:firstLineChars="0"/>
        <w:rPr>
          <w:rFonts w:hint="default"/>
          <w:color w:val="auto"/>
          <w:lang w:val="en-US" w:eastAsia="zh-CN"/>
        </w:rPr>
        <w:sectPr>
          <w:pgSz w:w="16838" w:h="11906" w:orient="landscape"/>
          <w:pgMar w:top="1587" w:right="1474" w:bottom="1474" w:left="1474" w:header="709" w:footer="709" w:gutter="0"/>
          <w:pgNumType w:fmt="decimal"/>
          <w:cols w:space="0" w:num="1"/>
          <w:rtlGutter w:val="0"/>
          <w:docGrid w:linePitch="360" w:charSpace="0"/>
        </w:sectPr>
      </w:pPr>
    </w:p>
    <w:p>
      <w:pPr>
        <w:pStyle w:val="4"/>
        <w:numPr>
          <w:ilvl w:val="0"/>
          <w:numId w:val="0"/>
        </w:numPr>
        <w:ind w:leftChars="0"/>
        <w:jc w:val="center"/>
        <w:rPr>
          <w:rFonts w:hint="default"/>
          <w:color w:val="auto"/>
          <w:lang w:val="en-US" w:eastAsia="zh-CN"/>
        </w:rPr>
      </w:pPr>
      <w:bookmarkStart w:id="49" w:name="_Toc26031"/>
      <w:bookmarkStart w:id="50" w:name="_Toc679"/>
      <w:r>
        <w:rPr>
          <w:rFonts w:hint="eastAsia" w:cs="Times New Roman"/>
          <w:color w:val="auto"/>
          <w:sz w:val="36"/>
          <w:szCs w:val="36"/>
          <w:lang w:val="en-US" w:eastAsia="zh-CN"/>
        </w:rPr>
        <w:t>5</w:t>
      </w:r>
      <w:r>
        <w:rPr>
          <w:rFonts w:hint="eastAsia" w:ascii="Times New Roman" w:hAnsi="Times New Roman" w:cs="Times New Roman"/>
          <w:color w:val="auto"/>
          <w:sz w:val="36"/>
          <w:szCs w:val="36"/>
          <w:lang w:val="en-US" w:eastAsia="zh-CN"/>
        </w:rPr>
        <w:t xml:space="preserve"> </w:t>
      </w:r>
      <w:r>
        <w:rPr>
          <w:rFonts w:hint="eastAsia" w:cs="Times New Roman"/>
          <w:color w:val="auto"/>
          <w:sz w:val="36"/>
          <w:szCs w:val="36"/>
          <w:lang w:val="en-US" w:eastAsia="zh-CN"/>
        </w:rPr>
        <w:t>日常安全工作清单</w:t>
      </w:r>
      <w:bookmarkEnd w:id="49"/>
      <w:bookmarkEnd w:id="50"/>
    </w:p>
    <w:p>
      <w:pPr>
        <w:rPr>
          <w:rFonts w:hint="eastAsia"/>
          <w:color w:val="auto"/>
        </w:rPr>
      </w:pP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阆中市护垭加油站建立了《隐患排查理治理制度》，并制定有《隐患排查治理清单》、《加油综合性安全检查表》和《加油站日常巡回检查表》，对加油站进行隐患排查。</w:t>
      </w:r>
    </w:p>
    <w:p>
      <w:pPr>
        <w:pStyle w:val="8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排查出的隐患明确其存在的部位及具体内容，从人、物、环境、管理等方面进行原因分析，制定整改措施、落实整改责任人及资金进行限期整改，并对整改结果进行验收。</w:t>
      </w:r>
    </w:p>
    <w:p>
      <w:pPr>
        <w:rPr>
          <w:rFonts w:hint="default"/>
          <w:color w:val="auto"/>
          <w:lang w:val="en-US" w:eastAsia="zh-CN"/>
        </w:rPr>
      </w:pPr>
      <w:r>
        <w:rPr>
          <w:rFonts w:hint="eastAsia" w:ascii="宋体" w:hAnsi="宋体" w:cs="宋体"/>
          <w:color w:val="auto"/>
          <w:lang w:val="en-US" w:eastAsia="zh-CN"/>
        </w:rPr>
        <w:t xml:space="preserve">    </w:t>
      </w:r>
    </w:p>
    <w:p>
      <w:pPr>
        <w:rPr>
          <w:rFonts w:hint="default" w:eastAsia="宋体"/>
          <w:color w:val="auto"/>
          <w:lang w:val="en-US" w:eastAsia="zh-CN"/>
        </w:rPr>
      </w:pPr>
      <w:r>
        <w:rPr>
          <w:rFonts w:hint="eastAsia"/>
          <w:color w:val="auto"/>
          <w:lang w:val="en-US" w:eastAsia="zh-CN"/>
        </w:rPr>
        <w:t xml:space="preserve">   </w:t>
      </w:r>
    </w:p>
    <w:p>
      <w:pPr>
        <w:pStyle w:val="89"/>
        <w:rPr>
          <w:rFonts w:hint="eastAsia"/>
          <w:color w:val="auto"/>
        </w:rPr>
      </w:pPr>
    </w:p>
    <w:p>
      <w:pPr>
        <w:rPr>
          <w:rFonts w:hint="eastAsia"/>
          <w:color w:val="auto"/>
        </w:rPr>
      </w:pPr>
    </w:p>
    <w:p>
      <w:pPr>
        <w:pStyle w:val="89"/>
        <w:rPr>
          <w:rFonts w:hint="eastAsia"/>
          <w:color w:val="auto"/>
        </w:rPr>
      </w:pPr>
    </w:p>
    <w:p>
      <w:pPr>
        <w:rPr>
          <w:rFonts w:hint="eastAsia"/>
          <w:color w:val="auto"/>
        </w:rPr>
      </w:pPr>
    </w:p>
    <w:p>
      <w:pPr>
        <w:pStyle w:val="89"/>
        <w:rPr>
          <w:rFonts w:hint="eastAsia"/>
          <w:color w:val="auto"/>
        </w:rPr>
      </w:pPr>
    </w:p>
    <w:p>
      <w:pPr>
        <w:rPr>
          <w:rFonts w:hint="eastAsia"/>
          <w:color w:val="auto"/>
        </w:rPr>
      </w:pPr>
    </w:p>
    <w:p>
      <w:pPr>
        <w:pStyle w:val="89"/>
        <w:rPr>
          <w:rFonts w:hint="eastAsia"/>
          <w:color w:val="auto"/>
        </w:rPr>
      </w:pPr>
    </w:p>
    <w:p>
      <w:pPr>
        <w:rPr>
          <w:rFonts w:hint="eastAsia"/>
          <w:color w:val="auto"/>
        </w:rPr>
      </w:pPr>
    </w:p>
    <w:p>
      <w:pPr>
        <w:pStyle w:val="89"/>
        <w:rPr>
          <w:rFonts w:hint="eastAsia"/>
          <w:color w:val="auto"/>
        </w:rPr>
      </w:pPr>
    </w:p>
    <w:p>
      <w:pPr>
        <w:rPr>
          <w:rFonts w:hint="eastAsia"/>
          <w:color w:val="auto"/>
        </w:rPr>
      </w:pPr>
    </w:p>
    <w:p>
      <w:pPr>
        <w:pStyle w:val="89"/>
        <w:rPr>
          <w:rFonts w:hint="eastAsia"/>
          <w:color w:val="auto"/>
        </w:rPr>
      </w:pPr>
    </w:p>
    <w:p>
      <w:pPr>
        <w:rPr>
          <w:rFonts w:hint="eastAsia"/>
          <w:color w:val="auto"/>
        </w:rPr>
      </w:pPr>
    </w:p>
    <w:p>
      <w:pPr>
        <w:pStyle w:val="89"/>
        <w:rPr>
          <w:rFonts w:hint="eastAsia"/>
          <w:color w:val="auto"/>
        </w:rPr>
        <w:sectPr>
          <w:pgSz w:w="11906" w:h="16838"/>
          <w:pgMar w:top="1474" w:right="1474" w:bottom="1474" w:left="1587" w:header="709" w:footer="709" w:gutter="0"/>
          <w:pgNumType w:fmt="decimal"/>
          <w:cols w:space="0" w:num="1"/>
          <w:rtlGutter w:val="0"/>
          <w:docGrid w:linePitch="360" w:charSpace="0"/>
        </w:sectPr>
      </w:pPr>
    </w:p>
    <w:p>
      <w:pPr>
        <w:pStyle w:val="5"/>
        <w:numPr>
          <w:ilvl w:val="1"/>
          <w:numId w:val="0"/>
        </w:numPr>
        <w:ind w:leftChars="0"/>
        <w:jc w:val="both"/>
        <w:rPr>
          <w:rFonts w:hint="default" w:ascii="Times New Roman" w:hAnsi="Times New Roman" w:cs="Times New Roman"/>
          <w:color w:val="auto"/>
          <w:sz w:val="32"/>
          <w:szCs w:val="32"/>
          <w:lang w:val="en-US" w:eastAsia="zh-CN"/>
        </w:rPr>
      </w:pPr>
      <w:bookmarkStart w:id="51" w:name="_Toc4508"/>
      <w:bookmarkStart w:id="52" w:name="_Toc3022"/>
      <w:r>
        <w:rPr>
          <w:rFonts w:hint="eastAsia" w:cs="Times New Roman"/>
          <w:color w:val="auto"/>
          <w:sz w:val="32"/>
          <w:szCs w:val="32"/>
          <w:lang w:val="en-US" w:eastAsia="zh-CN"/>
        </w:rPr>
        <w:t>5</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1隐患排查治理清单</w:t>
      </w:r>
      <w:bookmarkEnd w:id="51"/>
      <w:bookmarkEnd w:id="52"/>
    </w:p>
    <w:p>
      <w:pPr>
        <w:jc w:val="center"/>
        <w:rPr>
          <w:rFonts w:hint="eastAsia"/>
          <w:b/>
          <w:bCs/>
          <w:color w:val="auto"/>
          <w:sz w:val="32"/>
          <w:szCs w:val="40"/>
          <w:lang w:val="en-US" w:eastAsia="zh-CN"/>
        </w:rPr>
      </w:pPr>
      <w:r>
        <w:rPr>
          <w:rFonts w:hint="eastAsia"/>
          <w:b/>
          <w:bCs/>
          <w:color w:val="auto"/>
          <w:sz w:val="32"/>
          <w:szCs w:val="40"/>
          <w:lang w:val="en-US" w:eastAsia="zh-CN"/>
        </w:rPr>
        <w:t>阆中市护垭加油站隐患排查治理清单</w:t>
      </w:r>
    </w:p>
    <w:tbl>
      <w:tblPr>
        <w:tblStyle w:val="90"/>
        <w:tblW w:w="15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1843"/>
        <w:gridCol w:w="989"/>
        <w:gridCol w:w="1978"/>
        <w:gridCol w:w="2589"/>
        <w:gridCol w:w="877"/>
        <w:gridCol w:w="900"/>
        <w:gridCol w:w="1278"/>
        <w:gridCol w:w="1011"/>
        <w:gridCol w:w="1145"/>
        <w:gridCol w:w="80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5794" w:type="dxa"/>
            <w:gridSpan w:val="4"/>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6"/>
                <w:rFonts w:hint="default" w:ascii="Times New Roman" w:eastAsia="黑体" w:cs="Times New Roman"/>
                <w:b w:val="0"/>
                <w:bCs/>
                <w:color w:val="auto"/>
                <w:sz w:val="21"/>
                <w:szCs w:val="21"/>
              </w:rPr>
            </w:pPr>
            <w:r>
              <w:rPr>
                <w:rStyle w:val="1166"/>
                <w:rFonts w:hint="default" w:ascii="Times New Roman" w:eastAsia="黑体" w:cs="Times New Roman"/>
                <w:bCs/>
                <w:color w:val="auto"/>
                <w:sz w:val="21"/>
                <w:szCs w:val="21"/>
              </w:rPr>
              <w:t>检查情况</w:t>
            </w:r>
          </w:p>
        </w:tc>
        <w:tc>
          <w:tcPr>
            <w:tcW w:w="6655" w:type="dxa"/>
            <w:gridSpan w:val="5"/>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整改情况</w:t>
            </w:r>
          </w:p>
        </w:tc>
        <w:tc>
          <w:tcPr>
            <w:tcW w:w="2734" w:type="dxa"/>
            <w:gridSpan w:val="3"/>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7"/>
                <w:rFonts w:hint="default" w:ascii="Times New Roman" w:eastAsia="黑体" w:cs="Times New Roman"/>
                <w:b w:val="0"/>
                <w:bCs/>
                <w:color w:val="auto"/>
                <w:sz w:val="21"/>
                <w:szCs w:val="21"/>
              </w:rPr>
            </w:pPr>
            <w:r>
              <w:rPr>
                <w:rStyle w:val="1167"/>
                <w:rFonts w:hint="default" w:ascii="Times New Roman" w:eastAsia="黑体" w:cs="Times New Roman"/>
                <w:bCs/>
                <w:color w:val="auto"/>
                <w:sz w:val="21"/>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4"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检查时间</w:t>
            </w:r>
          </w:p>
        </w:tc>
        <w:tc>
          <w:tcPr>
            <w:tcW w:w="184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隐患描述</w:t>
            </w:r>
          </w:p>
        </w:tc>
        <w:tc>
          <w:tcPr>
            <w:tcW w:w="989"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隐患等级</w:t>
            </w:r>
          </w:p>
        </w:tc>
        <w:tc>
          <w:tcPr>
            <w:tcW w:w="1978"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6"/>
                <w:rFonts w:hint="default" w:ascii="Times New Roman" w:eastAsia="黑体" w:cs="Times New Roman"/>
                <w:bCs/>
                <w:color w:val="auto"/>
                <w:sz w:val="21"/>
                <w:szCs w:val="21"/>
              </w:rPr>
              <w:t>原因分析</w:t>
            </w:r>
          </w:p>
        </w:tc>
        <w:tc>
          <w:tcPr>
            <w:tcW w:w="2589"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整改措施</w:t>
            </w:r>
          </w:p>
        </w:tc>
        <w:tc>
          <w:tcPr>
            <w:tcW w:w="877"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7"/>
                <w:rFonts w:hint="default" w:ascii="Times New Roman" w:eastAsia="黑体" w:cs="Times New Roman"/>
                <w:b w:val="0"/>
                <w:bCs/>
                <w:color w:val="auto"/>
                <w:sz w:val="21"/>
                <w:szCs w:val="21"/>
              </w:rPr>
            </w:pPr>
            <w:r>
              <w:rPr>
                <w:rStyle w:val="1167"/>
                <w:rFonts w:hint="default" w:ascii="Times New Roman" w:eastAsia="黑体" w:cs="Times New Roman"/>
                <w:bCs/>
                <w:color w:val="auto"/>
                <w:sz w:val="21"/>
                <w:szCs w:val="21"/>
              </w:rPr>
              <w:t>整改</w:t>
            </w:r>
          </w:p>
          <w:p>
            <w:pPr>
              <w:jc w:val="center"/>
              <w:textAlignment w:val="center"/>
              <w:rPr>
                <w:color w:val="auto"/>
                <w:sz w:val="21"/>
                <w:szCs w:val="21"/>
              </w:rPr>
            </w:pPr>
            <w:r>
              <w:rPr>
                <w:rStyle w:val="1167"/>
                <w:rFonts w:hint="default" w:ascii="Times New Roman" w:eastAsia="黑体" w:cs="Times New Roman"/>
                <w:bCs/>
                <w:color w:val="auto"/>
                <w:sz w:val="21"/>
                <w:szCs w:val="21"/>
              </w:rPr>
              <w:t>责任人</w:t>
            </w:r>
          </w:p>
        </w:tc>
        <w:tc>
          <w:tcPr>
            <w:tcW w:w="90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Fonts w:eastAsia="黑体"/>
                <w:bCs/>
                <w:color w:val="auto"/>
                <w:sz w:val="21"/>
                <w:szCs w:val="21"/>
              </w:rPr>
              <w:t>资金</w:t>
            </w:r>
          </w:p>
          <w:p>
            <w:pPr>
              <w:jc w:val="center"/>
              <w:textAlignment w:val="center"/>
              <w:rPr>
                <w:rFonts w:eastAsia="黑体"/>
                <w:bCs/>
                <w:color w:val="auto"/>
                <w:sz w:val="21"/>
                <w:szCs w:val="21"/>
              </w:rPr>
            </w:pPr>
            <w:r>
              <w:rPr>
                <w:rFonts w:eastAsia="黑体"/>
                <w:bCs/>
                <w:color w:val="auto"/>
                <w:sz w:val="21"/>
                <w:szCs w:val="21"/>
              </w:rPr>
              <w:t>预算</w:t>
            </w:r>
          </w:p>
          <w:p>
            <w:pPr>
              <w:jc w:val="center"/>
              <w:textAlignment w:val="center"/>
              <w:rPr>
                <w:rFonts w:eastAsia="黑体"/>
                <w:bCs/>
                <w:color w:val="auto"/>
                <w:sz w:val="21"/>
                <w:szCs w:val="21"/>
              </w:rPr>
            </w:pPr>
            <w:r>
              <w:rPr>
                <w:rFonts w:eastAsia="黑体"/>
                <w:bCs/>
                <w:color w:val="auto"/>
                <w:sz w:val="21"/>
                <w:szCs w:val="21"/>
              </w:rPr>
              <w:t>（元）</w:t>
            </w:r>
          </w:p>
        </w:tc>
        <w:tc>
          <w:tcPr>
            <w:tcW w:w="1278"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7"/>
                <w:rFonts w:hint="default" w:ascii="Times New Roman" w:eastAsia="黑体" w:cs="Times New Roman"/>
                <w:b w:val="0"/>
                <w:bCs/>
                <w:color w:val="auto"/>
                <w:sz w:val="21"/>
                <w:szCs w:val="21"/>
              </w:rPr>
            </w:pPr>
            <w:r>
              <w:rPr>
                <w:rStyle w:val="1167"/>
                <w:rFonts w:hint="default" w:ascii="Times New Roman" w:eastAsia="黑体" w:cs="Times New Roman"/>
                <w:bCs/>
                <w:color w:val="auto"/>
                <w:sz w:val="21"/>
                <w:szCs w:val="21"/>
              </w:rPr>
              <w:t>应急预案</w:t>
            </w:r>
          </w:p>
        </w:tc>
        <w:tc>
          <w:tcPr>
            <w:tcW w:w="101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7"/>
                <w:rFonts w:hint="default" w:ascii="Times New Roman" w:eastAsia="黑体" w:cs="Times New Roman"/>
                <w:bCs/>
                <w:color w:val="auto"/>
                <w:sz w:val="21"/>
                <w:szCs w:val="21"/>
              </w:rPr>
            </w:pPr>
            <w:r>
              <w:rPr>
                <w:rStyle w:val="1167"/>
                <w:rFonts w:hint="default" w:ascii="Times New Roman" w:eastAsia="黑体" w:cs="Times New Roman"/>
                <w:bCs/>
                <w:color w:val="auto"/>
                <w:sz w:val="21"/>
                <w:szCs w:val="21"/>
              </w:rPr>
              <w:t>整改完</w:t>
            </w:r>
          </w:p>
          <w:p>
            <w:pPr>
              <w:jc w:val="center"/>
              <w:textAlignment w:val="center"/>
              <w:rPr>
                <w:rStyle w:val="1167"/>
                <w:rFonts w:hint="default" w:ascii="Times New Roman" w:eastAsia="黑体" w:cs="Times New Roman"/>
                <w:b w:val="0"/>
                <w:bCs/>
                <w:color w:val="auto"/>
                <w:sz w:val="21"/>
                <w:szCs w:val="21"/>
              </w:rPr>
            </w:pPr>
            <w:r>
              <w:rPr>
                <w:rStyle w:val="1167"/>
                <w:rFonts w:hint="default" w:ascii="Times New Roman" w:eastAsia="黑体" w:cs="Times New Roman"/>
                <w:bCs/>
                <w:color w:val="auto"/>
                <w:sz w:val="21"/>
                <w:szCs w:val="21"/>
              </w:rPr>
              <w:t>成时间</w:t>
            </w:r>
          </w:p>
        </w:tc>
        <w:tc>
          <w:tcPr>
            <w:tcW w:w="114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验收时间</w:t>
            </w:r>
          </w:p>
        </w:tc>
        <w:tc>
          <w:tcPr>
            <w:tcW w:w="80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Style w:val="1167"/>
                <w:rFonts w:hint="default" w:ascii="Times New Roman" w:eastAsia="黑体" w:cs="Times New Roman"/>
                <w:bCs/>
                <w:color w:val="auto"/>
                <w:sz w:val="21"/>
                <w:szCs w:val="21"/>
              </w:rPr>
            </w:pPr>
            <w:r>
              <w:rPr>
                <w:rStyle w:val="1167"/>
                <w:rFonts w:hint="default" w:ascii="Times New Roman" w:eastAsia="黑体" w:cs="Times New Roman"/>
                <w:bCs/>
                <w:color w:val="auto"/>
                <w:sz w:val="21"/>
                <w:szCs w:val="21"/>
              </w:rPr>
              <w:t>验收</w:t>
            </w:r>
          </w:p>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情况</w:t>
            </w:r>
          </w:p>
        </w:tc>
        <w:tc>
          <w:tcPr>
            <w:tcW w:w="788"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eastAsia="黑体"/>
                <w:bCs/>
                <w:color w:val="auto"/>
                <w:sz w:val="21"/>
                <w:szCs w:val="21"/>
              </w:rPr>
            </w:pPr>
            <w:r>
              <w:rPr>
                <w:rStyle w:val="1167"/>
                <w:rFonts w:hint="default" w:ascii="Times New Roman" w:eastAsia="黑体" w:cs="Times New Roman"/>
                <w:bCs/>
                <w:color w:val="auto"/>
                <w:sz w:val="21"/>
                <w:szCs w:val="21"/>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25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2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0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rPr>
                <w:color w:val="auto"/>
                <w:sz w:val="21"/>
                <w:szCs w:val="21"/>
              </w:rPr>
            </w:pPr>
          </w:p>
        </w:tc>
        <w:tc>
          <w:tcPr>
            <w:tcW w:w="7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25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2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0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rPr>
                <w:color w:val="auto"/>
                <w:sz w:val="21"/>
                <w:szCs w:val="21"/>
              </w:rPr>
            </w:pPr>
          </w:p>
        </w:tc>
        <w:tc>
          <w:tcPr>
            <w:tcW w:w="7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258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7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27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c>
          <w:tcPr>
            <w:tcW w:w="80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rPr>
                <w:color w:val="auto"/>
                <w:sz w:val="21"/>
                <w:szCs w:val="21"/>
              </w:rPr>
            </w:pPr>
          </w:p>
        </w:tc>
        <w:tc>
          <w:tcPr>
            <w:tcW w:w="7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spacing w:line="300" w:lineRule="exact"/>
              <w:jc w:val="center"/>
              <w:rPr>
                <w:color w:val="auto"/>
                <w:sz w:val="21"/>
                <w:szCs w:val="21"/>
              </w:rPr>
            </w:pPr>
          </w:p>
        </w:tc>
      </w:tr>
    </w:tbl>
    <w:p>
      <w:pPr>
        <w:pStyle w:val="5"/>
        <w:numPr>
          <w:ilvl w:val="1"/>
          <w:numId w:val="0"/>
        </w:numPr>
        <w:ind w:leftChars="0"/>
        <w:jc w:val="both"/>
        <w:rPr>
          <w:rFonts w:hint="default" w:ascii="Times New Roman" w:hAnsi="Times New Roman" w:cs="Times New Roman"/>
          <w:color w:val="auto"/>
          <w:sz w:val="32"/>
          <w:szCs w:val="32"/>
          <w:lang w:val="en-US" w:eastAsia="zh-CN"/>
        </w:rPr>
      </w:pPr>
      <w:bookmarkStart w:id="53" w:name="_Toc12872"/>
      <w:bookmarkStart w:id="54" w:name="_Toc26469"/>
      <w:r>
        <w:rPr>
          <w:rFonts w:hint="eastAsia" w:cs="Times New Roman"/>
          <w:color w:val="auto"/>
          <w:sz w:val="32"/>
          <w:szCs w:val="32"/>
          <w:lang w:val="en-US" w:eastAsia="zh-CN"/>
        </w:rPr>
        <w:t>5</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2安全检查清单</w:t>
      </w:r>
      <w:bookmarkEnd w:id="53"/>
      <w:bookmarkEnd w:id="54"/>
    </w:p>
    <w:p>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b/>
          <w:color w:val="auto"/>
          <w:sz w:val="36"/>
          <w:szCs w:val="36"/>
        </w:rPr>
      </w:pPr>
      <w:r>
        <w:rPr>
          <w:rFonts w:hint="eastAsia"/>
          <w:b/>
          <w:color w:val="auto"/>
          <w:sz w:val="36"/>
          <w:szCs w:val="36"/>
          <w:lang w:val="en-US" w:eastAsia="zh-CN"/>
        </w:rPr>
        <w:t>阆中市护垭加油站</w:t>
      </w:r>
      <w:r>
        <w:rPr>
          <w:b/>
          <w:color w:val="auto"/>
          <w:sz w:val="36"/>
          <w:szCs w:val="36"/>
        </w:rPr>
        <w:t>综合性安全检查记录表</w:t>
      </w:r>
    </w:p>
    <w:p>
      <w:pPr>
        <w:keepNext w:val="0"/>
        <w:keepLines w:val="0"/>
        <w:pageBreakBefore w:val="0"/>
        <w:widowControl w:val="0"/>
        <w:kinsoku/>
        <w:wordWrap/>
        <w:overflowPunct/>
        <w:topLinePunct w:val="0"/>
        <w:autoSpaceDE/>
        <w:autoSpaceDN/>
        <w:bidi w:val="0"/>
        <w:adjustRightInd/>
        <w:snapToGrid/>
        <w:spacing w:after="181" w:afterLines="50"/>
        <w:ind w:firstLine="562" w:firstLineChars="200"/>
        <w:jc w:val="both"/>
        <w:textAlignment w:val="auto"/>
        <w:rPr>
          <w:rFonts w:hint="default" w:eastAsia="宋体"/>
          <w:b/>
          <w:color w:val="auto"/>
          <w:sz w:val="28"/>
          <w:szCs w:val="28"/>
          <w:lang w:val="en-US" w:eastAsia="zh-CN"/>
        </w:rPr>
      </w:pPr>
      <w:r>
        <w:rPr>
          <w:rFonts w:hint="eastAsia"/>
          <w:b/>
          <w:color w:val="auto"/>
          <w:sz w:val="28"/>
          <w:szCs w:val="28"/>
          <w:lang w:val="en-US" w:eastAsia="zh-CN"/>
        </w:rPr>
        <w:t>检查人：                                                         检查时间：    年    月     日</w:t>
      </w:r>
    </w:p>
    <w:tbl>
      <w:tblPr>
        <w:tblStyle w:val="90"/>
        <w:tblW w:w="50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56"/>
        <w:gridCol w:w="8504"/>
        <w:gridCol w:w="227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序号</w:t>
            </w:r>
          </w:p>
        </w:tc>
        <w:tc>
          <w:tcPr>
            <w:tcW w:w="475"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bookmarkStart w:id="55" w:name="_Toc211329661"/>
            <w:bookmarkStart w:id="56" w:name="_Toc212889831"/>
            <w:r>
              <w:rPr>
                <w:b/>
                <w:color w:val="auto"/>
                <w:sz w:val="24"/>
              </w:rPr>
              <w:t>检查项目</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检查标准</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检查结果</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备注</w:t>
            </w:r>
          </w:p>
        </w:tc>
      </w:tr>
      <w:bookmarkEnd w:id="55"/>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1</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管理制度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及实施情况</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有各级各类人员的安全管理责任制。</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2</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有健全的安全管理制度。</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1"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3</w:t>
            </w:r>
          </w:p>
        </w:tc>
        <w:tc>
          <w:tcPr>
            <w:tcW w:w="475" w:type="pct"/>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有岗位安全操作规程。</w:t>
            </w:r>
          </w:p>
        </w:tc>
        <w:tc>
          <w:tcPr>
            <w:tcW w:w="79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4</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从业人员</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资格</w:t>
            </w:r>
          </w:p>
        </w:tc>
        <w:tc>
          <w:tcPr>
            <w:tcW w:w="297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主要负责人和安全管理人员经考核合格，取得上岗资格。</w:t>
            </w:r>
          </w:p>
        </w:tc>
        <w:tc>
          <w:tcPr>
            <w:tcW w:w="79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5</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rFonts w:hint="eastAsia"/>
                <w:color w:val="auto"/>
                <w:sz w:val="24"/>
                <w:lang w:val="en-US" w:eastAsia="zh-CN"/>
              </w:rPr>
              <w:t>从业人员经安全教育培训、考核合格后，上岗作业</w:t>
            </w:r>
            <w:r>
              <w:rPr>
                <w:color w:val="auto"/>
                <w:sz w:val="24"/>
              </w:rPr>
              <w:t>。</w:t>
            </w:r>
          </w:p>
        </w:tc>
        <w:tc>
          <w:tcPr>
            <w:tcW w:w="79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6</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安全管理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机构</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eastAsia="宋体"/>
                <w:color w:val="auto"/>
                <w:sz w:val="24"/>
                <w:lang w:val="en-US" w:eastAsia="zh-CN"/>
              </w:rPr>
            </w:pPr>
            <w:r>
              <w:rPr>
                <w:rFonts w:hint="eastAsia"/>
                <w:color w:val="auto"/>
                <w:sz w:val="24"/>
                <w:lang w:val="en-US" w:eastAsia="zh-CN"/>
              </w:rPr>
              <w:t>设有安全领导机构。</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7</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配备</w:t>
            </w:r>
            <w:r>
              <w:rPr>
                <w:rFonts w:hint="eastAsia"/>
                <w:color w:val="auto"/>
                <w:sz w:val="24"/>
                <w:lang w:val="en-US" w:eastAsia="zh-CN"/>
              </w:rPr>
              <w:t>有</w:t>
            </w:r>
            <w:r>
              <w:rPr>
                <w:color w:val="auto"/>
                <w:sz w:val="24"/>
              </w:rPr>
              <w:t>专职安全管理人员</w:t>
            </w:r>
            <w:r>
              <w:rPr>
                <w:rFonts w:hint="eastAsia"/>
                <w:color w:val="auto"/>
                <w:sz w:val="24"/>
                <w:lang w:eastAsia="zh-CN"/>
              </w:rPr>
              <w:t>。</w:t>
            </w:r>
            <w:r>
              <w:rPr>
                <w:color w:val="auto"/>
                <w:sz w:val="24"/>
              </w:rPr>
              <w:t xml:space="preserve"> </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8</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事故应急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救援预案</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建立事故应急救援预案，符合《生产经营单位生产安全事故应急预案编制导则》（GBT29639-2013）的要求。</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9</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进行应急救援演练，并形成记录。</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10</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安全标志</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安全标志（如进站须知、禁火、禁烟、禁用移动通讯工具、熄火加油等）</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11</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交通标志（如进、出口车道指示）。</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sz w:val="24"/>
              </w:rPr>
            </w:pPr>
            <w:r>
              <w:rPr>
                <w:color w:val="auto"/>
              </w:rPr>
              <w:t>12</w:t>
            </w:r>
          </w:p>
        </w:tc>
        <w:tc>
          <w:tcPr>
            <w:tcW w:w="475"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b/>
                <w:color w:val="auto"/>
                <w:sz w:val="24"/>
              </w:rPr>
            </w:pPr>
            <w:r>
              <w:rPr>
                <w:b/>
                <w:color w:val="auto"/>
                <w:sz w:val="24"/>
              </w:rPr>
              <w:t>劳动防护</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color w:val="auto"/>
                <w:sz w:val="24"/>
              </w:rPr>
            </w:pPr>
            <w:r>
              <w:rPr>
                <w:color w:val="auto"/>
                <w:sz w:val="24"/>
              </w:rPr>
              <w:t>按需发放劳动防护用品。</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bCs/>
                <w:color w:val="auto"/>
                <w:sz w:val="24"/>
              </w:rPr>
              <w:t>符合</w:t>
            </w:r>
            <w:r>
              <w:rPr>
                <w:color w:val="auto"/>
                <w:sz w:val="24"/>
              </w:rPr>
              <w:t>□   不符合□</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rPr>
            </w:pPr>
            <w:r>
              <w:rPr>
                <w:color w:val="auto"/>
              </w:rPr>
              <w:t>13</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sz w:val="24"/>
              </w:rPr>
            </w:pPr>
            <w:r>
              <w:rPr>
                <w:b/>
                <w:color w:val="auto"/>
                <w:sz w:val="24"/>
              </w:rPr>
              <w:t>储油罐</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sz w:val="24"/>
              </w:rPr>
            </w:pPr>
            <w:r>
              <w:rPr>
                <w:color w:val="auto"/>
                <w:sz w:val="24"/>
              </w:rPr>
              <w:t>汽车加油站的储油罐应采用卧式埋地油罐。</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rPr>
            </w:pPr>
            <w:r>
              <w:rPr>
                <w:color w:val="auto"/>
              </w:rPr>
              <w:t>16</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sz w:val="24"/>
              </w:rPr>
            </w:pPr>
            <w:r>
              <w:rPr>
                <w:color w:val="auto"/>
                <w:sz w:val="24"/>
              </w:rPr>
              <w:t>油罐的人孔，应设操作井。</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17</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color w:val="auto"/>
                <w:sz w:val="24"/>
              </w:rPr>
            </w:pPr>
            <w:r>
              <w:rPr>
                <w:color w:val="auto"/>
                <w:sz w:val="24"/>
              </w:rPr>
              <w:t>每个油罐应设置卸油管道和卸油接口，各卸油接口及油气回收接应设有明显的标识</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18</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color w:val="auto"/>
                <w:sz w:val="24"/>
              </w:rPr>
            </w:pPr>
            <w:r>
              <w:rPr>
                <w:color w:val="auto"/>
                <w:sz w:val="24"/>
              </w:rPr>
              <w:t>油罐的各接合管，应设在油罐的顶部，其中进、出油接合管或潜油泵安装口应设在人孔盖上。</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19</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color w:val="auto"/>
                <w:sz w:val="24"/>
              </w:rPr>
            </w:pPr>
            <w:r>
              <w:rPr>
                <w:color w:val="auto"/>
                <w:sz w:val="24"/>
              </w:rPr>
              <w:t>油罐的量油孔应设带锁的量油帽。</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20</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工艺系统</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油罐车卸油必须采用密闭卸油方式。</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21</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加油机不得设在室内。</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23</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加油枪应采用自封式加油枪，流量不应大于50L/min。</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24</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油罐通气管的设置，应符合下列规定：</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①汽油罐与柴油罐的通气管，应分开设置。</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②管口应高出地面4m及以上。</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③沿建筑物的墙（柱）向上敷设的通气管管口，应高出建筑物的顶面1.5m及以上。</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⑤通气管的公称直径不应小于50mm。</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⑥通气管管口应安装阻火器。</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⑦当采用卸油油气回收系统和加油油气回收系统时，汽油通气管管口尚应安装机械呼吸阀。</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25</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消防设施</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灭火器材配置应符合下列规定：</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①每2台加油机应设置不少于1只4kg手提式干粉灭火器和1只泡沫灭火器；加油机不足2台按2台计算。</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②地上储罐应设30kg推车式灭火器1个，当两种介质储罐之间的距离超过15m时，应分别设置。</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③一、二级加油站应配置灭火毯5块，沙子2m3；三级加油站应配置灭火毯2块，沙子2m3。</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④其余建筑的灭火器材配置应符合现行国家标准《建筑灭火器配置设计规范》GB 50140的规定。</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26</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灭火器应设置在明显和便于取用的地点，且不得影响安全疏散。在火灾发生时应保证灭火人员能很加快的接近灭火器并方便的取用</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rPr>
            </w:pPr>
            <w:r>
              <w:rPr>
                <w:color w:val="auto"/>
              </w:rPr>
              <w:t>27</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单位应当按照有关规定定期对灭火器进行维护保养和维修检查。对灭火器应当建立档案资料，记明配置类型、数量、设置位置、检查维修单位(人员))更换药剂的时间等有关情况。</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lang w:val="en-US" w:eastAsia="zh-CN"/>
              </w:rPr>
            </w:pPr>
            <w:r>
              <w:rPr>
                <w:rFonts w:hint="eastAsia"/>
                <w:color w:val="auto"/>
                <w:lang w:val="en-US" w:eastAsia="zh-CN"/>
              </w:rPr>
              <w:t>28</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r>
              <w:rPr>
                <w:b/>
                <w:color w:val="auto"/>
                <w:sz w:val="24"/>
              </w:rPr>
              <w:t>消防设施</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eastAsia="宋体"/>
                <w:color w:val="auto"/>
                <w:sz w:val="24"/>
                <w:szCs w:val="24"/>
                <w:lang w:eastAsia="zh-CN"/>
              </w:rPr>
            </w:pPr>
            <w:r>
              <w:rPr>
                <w:rFonts w:hint="eastAsia"/>
                <w:color w:val="auto"/>
                <w:sz w:val="24"/>
                <w:szCs w:val="24"/>
                <w:lang w:val="en-US" w:eastAsia="zh-CN"/>
              </w:rPr>
              <w:t>灭火器</w:t>
            </w:r>
            <w:r>
              <w:rPr>
                <w:rFonts w:eastAsia="宋体"/>
                <w:color w:val="auto"/>
                <w:sz w:val="24"/>
                <w:szCs w:val="24"/>
              </w:rPr>
              <w:t>压力正常、清洁、无锈蚀、胶管无腐蚀</w:t>
            </w:r>
            <w:r>
              <w:rPr>
                <w:rFonts w:hint="eastAsia" w:eastAsia="宋体"/>
                <w:color w:val="auto"/>
                <w:sz w:val="24"/>
                <w:szCs w:val="24"/>
                <w:lang w:eastAsia="zh-CN"/>
              </w:rPr>
              <w:t>；</w:t>
            </w:r>
            <w:r>
              <w:rPr>
                <w:rFonts w:eastAsia="宋体"/>
                <w:color w:val="auto"/>
                <w:sz w:val="24"/>
                <w:szCs w:val="24"/>
              </w:rPr>
              <w:t>保险无缺损，配件齐全</w:t>
            </w:r>
            <w:r>
              <w:rPr>
                <w:rFonts w:hint="eastAsia"/>
                <w:color w:val="auto"/>
                <w:sz w:val="24"/>
                <w:szCs w:val="24"/>
                <w:lang w:eastAsia="zh-CN"/>
              </w:rPr>
              <w:t>；</w:t>
            </w:r>
            <w:r>
              <w:rPr>
                <w:rFonts w:hint="eastAsia" w:eastAsia="宋体"/>
                <w:color w:val="auto"/>
                <w:sz w:val="24"/>
                <w:szCs w:val="24"/>
                <w:lang w:val="en-US" w:eastAsia="zh-CN"/>
              </w:rPr>
              <w:t>清洁，无损坏</w:t>
            </w:r>
            <w:r>
              <w:rPr>
                <w:rFonts w:hint="eastAsia"/>
                <w:color w:val="auto"/>
                <w:sz w:val="24"/>
                <w:szCs w:val="24"/>
                <w:lang w:val="en-US" w:eastAsia="zh-CN"/>
              </w:rPr>
              <w:t>。</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lang w:val="en-US" w:eastAsia="zh-CN"/>
              </w:rPr>
            </w:pPr>
            <w:r>
              <w:rPr>
                <w:rFonts w:hint="eastAsia"/>
                <w:color w:val="auto"/>
                <w:lang w:val="en-US" w:eastAsia="zh-CN"/>
              </w:rPr>
              <w:t>29</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color w:val="auto"/>
                <w:sz w:val="24"/>
                <w:szCs w:val="24"/>
                <w:lang w:val="en-US" w:eastAsia="zh-CN"/>
              </w:rPr>
            </w:pPr>
            <w:r>
              <w:rPr>
                <w:rFonts w:hint="eastAsia"/>
                <w:color w:val="auto"/>
                <w:sz w:val="24"/>
                <w:szCs w:val="24"/>
                <w:lang w:val="en-US" w:eastAsia="zh-CN"/>
              </w:rPr>
              <w:t>灭火毯清洁、无破损。</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lang w:val="en-US" w:eastAsia="zh-CN"/>
              </w:rPr>
            </w:pPr>
            <w:r>
              <w:rPr>
                <w:rFonts w:hint="eastAsia"/>
                <w:color w:val="auto"/>
                <w:lang w:val="en-US" w:eastAsia="zh-CN"/>
              </w:rPr>
              <w:t>30</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eastAsia="宋体"/>
                <w:color w:val="auto"/>
                <w:sz w:val="24"/>
                <w:szCs w:val="24"/>
              </w:rPr>
            </w:pPr>
            <w:r>
              <w:rPr>
                <w:rFonts w:hint="eastAsia"/>
                <w:color w:val="auto"/>
                <w:sz w:val="24"/>
                <w:szCs w:val="24"/>
                <w:lang w:val="en-US" w:eastAsia="zh-CN"/>
              </w:rPr>
              <w:t>消防</w:t>
            </w:r>
            <w:r>
              <w:rPr>
                <w:rFonts w:hint="eastAsia" w:eastAsia="宋体"/>
                <w:color w:val="auto"/>
                <w:sz w:val="24"/>
                <w:szCs w:val="24"/>
                <w:lang w:val="en-US" w:eastAsia="zh-CN"/>
              </w:rPr>
              <w:t>沙池完好，无雨淋，周围无物品堵塞</w:t>
            </w:r>
            <w:r>
              <w:rPr>
                <w:rFonts w:hint="eastAsia"/>
                <w:color w:val="auto"/>
                <w:sz w:val="24"/>
                <w:szCs w:val="24"/>
                <w:lang w:val="en-US" w:eastAsia="zh-CN"/>
              </w:rPr>
              <w:t>。</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lang w:val="en-US" w:eastAsia="zh-CN"/>
              </w:rPr>
            </w:pPr>
            <w:r>
              <w:rPr>
                <w:rFonts w:hint="eastAsia"/>
                <w:color w:val="auto"/>
                <w:lang w:val="en-US" w:eastAsia="zh-CN"/>
              </w:rPr>
              <w:t>31</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color w:val="auto"/>
                <w:sz w:val="24"/>
                <w:szCs w:val="24"/>
                <w:lang w:val="en-US" w:eastAsia="zh-CN"/>
              </w:rPr>
            </w:pPr>
            <w:r>
              <w:rPr>
                <w:rFonts w:hint="eastAsia"/>
                <w:color w:val="auto"/>
                <w:sz w:val="24"/>
                <w:szCs w:val="24"/>
                <w:lang w:val="en-US" w:eastAsia="zh-CN"/>
              </w:rPr>
              <w:t>消防铲、消防桶</w:t>
            </w:r>
            <w:r>
              <w:rPr>
                <w:rFonts w:hint="eastAsia" w:eastAsia="宋体"/>
                <w:color w:val="auto"/>
                <w:sz w:val="24"/>
                <w:szCs w:val="24"/>
                <w:lang w:val="en-US" w:eastAsia="zh-CN"/>
              </w:rPr>
              <w:t>清洁，无损坏</w:t>
            </w:r>
            <w:r>
              <w:rPr>
                <w:rFonts w:hint="eastAsia"/>
                <w:color w:val="auto"/>
                <w:sz w:val="24"/>
                <w:szCs w:val="24"/>
                <w:lang w:val="en-US" w:eastAsia="zh-CN"/>
              </w:rPr>
              <w:t>。</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lang w:val="en-US" w:eastAsia="zh-CN"/>
              </w:rPr>
            </w:pPr>
            <w:r>
              <w:rPr>
                <w:rFonts w:hint="eastAsia"/>
                <w:color w:val="auto"/>
                <w:lang w:val="en-US" w:eastAsia="zh-CN"/>
              </w:rPr>
              <w:t>33</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color w:val="auto"/>
                <w:sz w:val="24"/>
                <w:szCs w:val="24"/>
                <w:lang w:val="en-US" w:eastAsia="zh-CN"/>
              </w:rPr>
            </w:pPr>
            <w:r>
              <w:rPr>
                <w:rFonts w:eastAsia="宋体"/>
                <w:color w:val="auto"/>
                <w:sz w:val="24"/>
                <w:szCs w:val="24"/>
              </w:rPr>
              <w:t>安全出口、疏散通道畅通，应急照明完好。</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lang w:val="en-US" w:eastAsia="zh-CN"/>
              </w:rPr>
            </w:pPr>
            <w:r>
              <w:rPr>
                <w:rFonts w:hint="eastAsia"/>
                <w:color w:val="auto"/>
                <w:lang w:val="en-US" w:eastAsia="zh-CN"/>
              </w:rPr>
              <w:t>34</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eastAsia="宋体"/>
                <w:b/>
                <w:color w:val="auto"/>
                <w:sz w:val="24"/>
                <w:lang w:val="en-US" w:eastAsia="zh-CN"/>
              </w:rPr>
            </w:pPr>
            <w:r>
              <w:rPr>
                <w:rFonts w:hint="eastAsia"/>
                <w:b/>
                <w:color w:val="auto"/>
                <w:sz w:val="24"/>
                <w:lang w:val="en-US" w:eastAsia="zh-CN"/>
              </w:rPr>
              <w:t>应急设施</w:t>
            </w: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eastAsia="宋体"/>
                <w:color w:val="auto"/>
                <w:sz w:val="24"/>
                <w:szCs w:val="24"/>
                <w:lang w:val="en-US" w:eastAsia="zh-CN"/>
              </w:rPr>
            </w:pPr>
            <w:r>
              <w:rPr>
                <w:rFonts w:hint="eastAsia"/>
                <w:color w:val="auto"/>
                <w:sz w:val="24"/>
                <w:szCs w:val="24"/>
                <w:lang w:val="en-US" w:eastAsia="zh-CN"/>
              </w:rPr>
              <w:t>防恐器材清洁、无损坏。</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lang w:val="en-US" w:eastAsia="zh-CN"/>
              </w:rPr>
            </w:pPr>
            <w:r>
              <w:rPr>
                <w:rFonts w:hint="eastAsia"/>
                <w:color w:val="auto"/>
                <w:lang w:val="en-US" w:eastAsia="zh-CN"/>
              </w:rPr>
              <w:t>35</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color w:val="auto"/>
                <w:sz w:val="24"/>
                <w:szCs w:val="24"/>
                <w:lang w:val="en-US" w:eastAsia="zh-CN"/>
              </w:rPr>
            </w:pPr>
            <w:r>
              <w:rPr>
                <w:rFonts w:hint="eastAsia"/>
                <w:color w:val="auto"/>
                <w:sz w:val="24"/>
                <w:szCs w:val="24"/>
                <w:lang w:val="en-US" w:eastAsia="zh-CN"/>
              </w:rPr>
              <w:t>防爆工具清洁、无损坏。</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lang w:val="en-US" w:eastAsia="zh-CN"/>
              </w:rPr>
            </w:pPr>
            <w:r>
              <w:rPr>
                <w:rFonts w:hint="eastAsia"/>
                <w:color w:val="auto"/>
                <w:lang w:val="en-US" w:eastAsia="zh-CN"/>
              </w:rPr>
              <w:t>36</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color w:val="auto"/>
                <w:sz w:val="24"/>
                <w:szCs w:val="24"/>
                <w:lang w:val="en-US" w:eastAsia="zh-CN"/>
              </w:rPr>
            </w:pPr>
            <w:r>
              <w:rPr>
                <w:rFonts w:hint="eastAsia"/>
                <w:color w:val="auto"/>
                <w:sz w:val="24"/>
                <w:szCs w:val="24"/>
                <w:lang w:val="en-US" w:eastAsia="zh-CN"/>
              </w:rPr>
              <w:t>急救药品无失效、无缺失。</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color w:val="auto"/>
                <w:sz w:val="24"/>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37</w:t>
            </w:r>
          </w:p>
        </w:tc>
        <w:tc>
          <w:tcPr>
            <w:tcW w:w="47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排</w:t>
            </w:r>
            <w:r>
              <w:rPr>
                <w:rFonts w:hint="eastAsia"/>
                <w:b/>
                <w:color w:val="auto"/>
                <w:sz w:val="24"/>
                <w:lang w:val="en-US" w:eastAsia="zh-CN"/>
              </w:rPr>
              <w:t xml:space="preserve">  </w:t>
            </w:r>
            <w:r>
              <w:rPr>
                <w:b/>
                <w:color w:val="auto"/>
                <w:sz w:val="24"/>
              </w:rPr>
              <w:t>水</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清洗油罐的污水应集中收集处理，不应直接进入排水管道。</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排出站外的污水应符合国家有关的污水排放标准。</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加油站不应采用暗沟排水。</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38</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供配电</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加油站的供电负荷等级可为三级。</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39</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加油站的供电电源宜采用电压为380/220V的外接电源；加油站的供电系统应设独立的计量装置。</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40</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加油站的电力线路应采用电缆并直埋敷设。</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41</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当采用电缆沟敷设电缆时，电缆沟内必须充沙填实。电缆不得与油品、热力管道敷设在同一沟内。</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42</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加油站、罩棚、营业室应设事故应急照明灯。</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43</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防雷</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油罐必须进行防雷接地，接地点不应少于两处。</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44</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加油站的防雷接地、防静电接地、电气设备的工作接地、保护接地及信息系统的接地等，宜共用接地装置。其接地电阻不应大于4Ω。</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45</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当各自单独设置接地装置时.油罐的防雷接地装置的接地电阻、配线电缆金属外皮两端和保护钢管两端的接地装置的接地电阻不应大于10Ω；保护接地电阻不应大于4Ω；地上油品管道始、末端和分支处的接地装置的接地电阻不应大于30Ω。</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46</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埋地油罐应与露出地面的工艺管道相互做电气连接并接地。</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47</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当加油站内的的站房和罩棚等建筑物需要防直击雷时，应采用避雷带（网）保护。</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48</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380/220V供配电系统宜采用TN-S系统，供电系统的电缆金属外皮或电缆金属保护管两端均应接地，在供配电系统的电源端应安装与设备耐压水平相适应的过电压（电涌）保护器。</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49</w:t>
            </w:r>
          </w:p>
        </w:tc>
        <w:tc>
          <w:tcPr>
            <w:tcW w:w="47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防静电</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地上或管沟敷设的油品管道的始、末端和分支处应设防静电和防感应雷的联合接地装置，其接地电阻不应大于30Ω。</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50</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加油站的汽油罐车卸车场地，应设罐车卸车时用的防静电接地装置，并宜设置能检测跨接线及监视接地装置状态的静电接地仪。</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51</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在爆炸危险区域内的油品管道上的法兰、胶管两端等连接处应用金属线跨接。当法兰的连接螺栓不少于5根时，在非腐蚀环境下，可不跨接。</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52</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防静电接地装置的接地电阻不应大于100Ω。</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7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53</w:t>
            </w:r>
          </w:p>
        </w:tc>
        <w:tc>
          <w:tcPr>
            <w:tcW w:w="475" w:type="pct"/>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建筑物</w:t>
            </w:r>
          </w:p>
        </w:tc>
        <w:tc>
          <w:tcPr>
            <w:tcW w:w="2978" w:type="pct"/>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加油站内的站房及其它附属建筑物的耐火等级不应低于二级。当罩棚顶棚的承重构件为钢结构时，其耐火极限可为0.25h，顶棚其它部分不得采用燃烧体建造。</w:t>
            </w:r>
          </w:p>
        </w:tc>
        <w:tc>
          <w:tcPr>
            <w:tcW w:w="798"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54</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加油站内，爆炸危险区域内的房间的地坪应采用不发火花地面。</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55</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加油站内不得建经营性的住宿、餐饮和娱乐等设施。</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56</w:t>
            </w:r>
          </w:p>
        </w:tc>
        <w:tc>
          <w:tcPr>
            <w:tcW w:w="47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位于爆炸危险区域内的操作井、排水井应采取防渗漏和防火花发生的措施。</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color w:val="auto"/>
                <w:sz w:val="24"/>
                <w:lang w:val="en-US" w:eastAsia="zh-CN"/>
              </w:rPr>
            </w:pPr>
            <w:r>
              <w:rPr>
                <w:rFonts w:hint="eastAsia"/>
                <w:color w:val="auto"/>
                <w:lang w:val="en-US" w:eastAsia="zh-CN"/>
              </w:rPr>
              <w:t>57</w:t>
            </w:r>
          </w:p>
        </w:tc>
        <w:tc>
          <w:tcPr>
            <w:tcW w:w="47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color w:val="auto"/>
                <w:sz w:val="24"/>
              </w:rPr>
            </w:pPr>
            <w:r>
              <w:rPr>
                <w:b/>
                <w:color w:val="auto"/>
                <w:sz w:val="24"/>
              </w:rPr>
              <w:t>绿化</w:t>
            </w:r>
          </w:p>
        </w:tc>
        <w:tc>
          <w:tcPr>
            <w:tcW w:w="2978"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r>
              <w:rPr>
                <w:color w:val="auto"/>
                <w:sz w:val="24"/>
              </w:rPr>
              <w:t>加油站内可种植草坪、设置花坛，但不得种植油性植物。</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rPr>
            </w:pPr>
            <w:r>
              <w:rPr>
                <w:bCs/>
                <w:color w:val="auto"/>
                <w:sz w:val="24"/>
              </w:rPr>
              <w:t>符合</w:t>
            </w:r>
            <w:r>
              <w:rPr>
                <w:color w:val="auto"/>
                <w:sz w:val="24"/>
              </w:rPr>
              <w:t>□   不符合□</w:t>
            </w:r>
          </w:p>
        </w:tc>
        <w:tc>
          <w:tcPr>
            <w:tcW w:w="47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sz w:val="24"/>
              </w:rPr>
            </w:pPr>
          </w:p>
        </w:tc>
      </w:tr>
    </w:tbl>
    <w:p>
      <w:pPr>
        <w:rPr>
          <w:rFonts w:hint="default" w:eastAsia="宋体"/>
          <w:color w:val="auto"/>
          <w:lang w:val="en-US" w:eastAsia="zh-CN"/>
        </w:rPr>
      </w:pPr>
    </w:p>
    <w:p>
      <w:pPr>
        <w:spacing w:line="380" w:lineRule="exact"/>
        <w:jc w:val="center"/>
        <w:rPr>
          <w:rFonts w:hint="eastAsia"/>
          <w:b/>
          <w:color w:val="auto"/>
          <w:sz w:val="36"/>
          <w:szCs w:val="36"/>
          <w:lang w:val="en-US" w:eastAsia="zh-CN"/>
        </w:rPr>
      </w:pPr>
    </w:p>
    <w:p>
      <w:pPr>
        <w:spacing w:line="380" w:lineRule="exact"/>
        <w:jc w:val="center"/>
        <w:rPr>
          <w:b/>
          <w:color w:val="auto"/>
          <w:sz w:val="36"/>
          <w:szCs w:val="36"/>
        </w:rPr>
      </w:pPr>
      <w:r>
        <w:rPr>
          <w:rFonts w:hint="eastAsia"/>
          <w:b/>
          <w:color w:val="auto"/>
          <w:sz w:val="36"/>
          <w:szCs w:val="36"/>
          <w:lang w:val="en-US" w:eastAsia="zh-CN"/>
        </w:rPr>
        <w:t>阆中市护垭加油站</w:t>
      </w:r>
      <w:r>
        <w:rPr>
          <w:b/>
          <w:color w:val="auto"/>
          <w:sz w:val="36"/>
          <w:szCs w:val="36"/>
        </w:rPr>
        <w:t>日巡回安全检查表</w:t>
      </w:r>
    </w:p>
    <w:p>
      <w:pPr>
        <w:ind w:right="420"/>
        <w:rPr>
          <w:b/>
          <w:color w:val="auto"/>
          <w:sz w:val="36"/>
          <w:szCs w:val="36"/>
        </w:rPr>
      </w:pPr>
      <w:r>
        <w:rPr>
          <w:color w:val="auto"/>
          <w:sz w:val="24"/>
          <w:szCs w:val="24"/>
        </w:rPr>
        <w:t>检查人</w:t>
      </w:r>
      <w:r>
        <w:rPr>
          <w:rFonts w:hint="eastAsia"/>
          <w:color w:val="auto"/>
          <w:sz w:val="24"/>
          <w:szCs w:val="24"/>
        </w:rPr>
        <w:t>(签名</w:t>
      </w:r>
      <w:r>
        <w:rPr>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b/>
          <w:color w:val="auto"/>
          <w:sz w:val="24"/>
          <w:szCs w:val="24"/>
        </w:rPr>
        <w:t xml:space="preserve">  </w:t>
      </w:r>
      <w:r>
        <w:rPr>
          <w:rFonts w:hint="eastAsia"/>
          <w:b/>
          <w:color w:val="auto"/>
          <w:sz w:val="24"/>
          <w:szCs w:val="24"/>
        </w:rPr>
        <w:t xml:space="preserve">                          </w:t>
      </w:r>
      <w:r>
        <w:rPr>
          <w:rFonts w:hint="eastAsia"/>
          <w:color w:val="auto"/>
          <w:sz w:val="24"/>
          <w:szCs w:val="24"/>
          <w:lang w:val="en-US" w:eastAsia="zh-CN"/>
        </w:rPr>
        <w:t xml:space="preserve">                                  年    月</w:t>
      </w:r>
      <w:r>
        <w:rPr>
          <w:b/>
          <w:color w:val="auto"/>
          <w:sz w:val="24"/>
          <w:szCs w:val="24"/>
        </w:rPr>
        <w:t xml:space="preserve">   </w:t>
      </w:r>
      <w:r>
        <w:rPr>
          <w:b/>
          <w:color w:val="auto"/>
          <w:sz w:val="36"/>
          <w:szCs w:val="36"/>
        </w:rPr>
        <w:t xml:space="preserve">                                                    </w:t>
      </w:r>
      <w:r>
        <w:rPr>
          <w:color w:val="auto"/>
          <w:sz w:val="36"/>
          <w:szCs w:val="36"/>
        </w:rPr>
        <w:t xml:space="preserve">   </w:t>
      </w:r>
    </w:p>
    <w:tbl>
      <w:tblPr>
        <w:tblStyle w:val="90"/>
        <w:tblW w:w="5028" w:type="pc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589"/>
        <w:gridCol w:w="842"/>
        <w:gridCol w:w="2754"/>
        <w:gridCol w:w="309"/>
        <w:gridCol w:w="309"/>
        <w:gridCol w:w="309"/>
        <w:gridCol w:w="309"/>
        <w:gridCol w:w="309"/>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9"/>
        <w:gridCol w:w="309"/>
        <w:gridCol w:w="309"/>
        <w:gridCol w:w="309"/>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35"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auto"/>
                <w:sz w:val="18"/>
                <w:szCs w:val="18"/>
              </w:rPr>
            </w:pPr>
            <w:r>
              <w:rPr>
                <w:rFonts w:hAnsi="宋体"/>
                <w:b/>
                <w:color w:val="auto"/>
                <w:sz w:val="18"/>
                <w:szCs w:val="18"/>
              </w:rPr>
              <w:t>序号</w:t>
            </w:r>
          </w:p>
        </w:tc>
        <w:tc>
          <w:tcPr>
            <w:tcW w:w="207"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auto"/>
                <w:sz w:val="18"/>
                <w:szCs w:val="18"/>
              </w:rPr>
            </w:pPr>
            <w:r>
              <w:rPr>
                <w:rFonts w:hAnsi="宋体"/>
                <w:b/>
                <w:color w:val="auto"/>
                <w:sz w:val="18"/>
                <w:szCs w:val="18"/>
              </w:rPr>
              <w:t>检查</w:t>
            </w:r>
          </w:p>
          <w:p>
            <w:pPr>
              <w:keepNext w:val="0"/>
              <w:keepLines w:val="0"/>
              <w:pageBreakBefore w:val="0"/>
              <w:kinsoku/>
              <w:wordWrap/>
              <w:overflowPunct/>
              <w:topLinePunct w:val="0"/>
              <w:autoSpaceDE/>
              <w:autoSpaceDN/>
              <w:bidi w:val="0"/>
              <w:adjustRightInd/>
              <w:snapToGrid/>
              <w:spacing w:line="240" w:lineRule="exact"/>
              <w:jc w:val="center"/>
              <w:textAlignment w:val="auto"/>
              <w:rPr>
                <w:b/>
                <w:color w:val="auto"/>
                <w:sz w:val="18"/>
                <w:szCs w:val="18"/>
              </w:rPr>
            </w:pPr>
            <w:r>
              <w:rPr>
                <w:rFonts w:hAnsi="宋体"/>
                <w:b/>
                <w:color w:val="auto"/>
                <w:sz w:val="18"/>
                <w:szCs w:val="18"/>
              </w:rPr>
              <w:t>项目</w:t>
            </w:r>
          </w:p>
        </w:tc>
        <w:tc>
          <w:tcPr>
            <w:tcW w:w="1263" w:type="pct"/>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auto"/>
                <w:sz w:val="18"/>
                <w:szCs w:val="18"/>
              </w:rPr>
            </w:pPr>
            <w:r>
              <w:rPr>
                <w:rFonts w:hAnsi="宋体"/>
                <w:b/>
                <w:color w:val="auto"/>
                <w:sz w:val="18"/>
                <w:szCs w:val="18"/>
              </w:rPr>
              <w:t>检查标准内容</w:t>
            </w: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8"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09"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c>
          <w:tcPr>
            <w:tcW w:w="143" w:type="pct"/>
            <w:noWrap w:val="0"/>
            <w:vAlign w:val="center"/>
          </w:tcPr>
          <w:p>
            <w:pPr>
              <w:keepNext w:val="0"/>
              <w:keepLines w:val="0"/>
              <w:pageBreakBefore w:val="0"/>
              <w:numPr>
                <w:ilvl w:val="0"/>
                <w:numId w:val="57"/>
              </w:numPr>
              <w:kinsoku/>
              <w:wordWrap/>
              <w:overflowPunct/>
              <w:topLinePunct w:val="0"/>
              <w:autoSpaceDE/>
              <w:autoSpaceDN/>
              <w:bidi w:val="0"/>
              <w:adjustRightInd/>
              <w:snapToGrid/>
              <w:spacing w:line="240" w:lineRule="exact"/>
              <w:jc w:val="center"/>
              <w:textAlignment w:val="auto"/>
              <w:rPr>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color w:val="auto"/>
                <w:sz w:val="18"/>
                <w:szCs w:val="18"/>
              </w:rPr>
              <w:t>1</w:t>
            </w:r>
          </w:p>
        </w:tc>
        <w:tc>
          <w:tcPr>
            <w:tcW w:w="20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rFonts w:hAnsi="宋体"/>
                <w:color w:val="auto"/>
                <w:kern w:val="0"/>
                <w:sz w:val="20"/>
                <w:szCs w:val="20"/>
              </w:rPr>
              <w:t>前庭</w:t>
            </w: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场地</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无垃圾、积水、油污，标识牌警示牌完好</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加油机</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外观完好无油污；加油枪无渗漏，过滤网无破损和油污；视油器无气泡杂质；计数器显示清晰；管线和胶管连接良好，不渗漏；内部完好</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罩棚</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无漏雨、无开裂、无材料脱落</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color w:val="auto"/>
                <w:sz w:val="18"/>
                <w:szCs w:val="18"/>
              </w:rPr>
              <w:t>2</w:t>
            </w:r>
          </w:p>
        </w:tc>
        <w:tc>
          <w:tcPr>
            <w:tcW w:w="20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rFonts w:hAnsi="宋体"/>
                <w:color w:val="auto"/>
                <w:kern w:val="0"/>
                <w:sz w:val="20"/>
                <w:szCs w:val="20"/>
              </w:rPr>
              <w:t>油罐区</w:t>
            </w: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罐区</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罐区干净整洁无杂物、无易燃物、无明显油气味和积水，安全标志齐全</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操作井</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无积水和杂物，无明显油气味，无锈蚀、无渗漏，跨接完好，量油口密闭</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卸油区</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卸油区干净无油污和明显油气味，卸油口密闭</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，管件完好，开关灵活，无渗漏，无腐蚀</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静电仪</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接头紧固，无锈蚀损坏</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color w:val="auto"/>
                <w:sz w:val="18"/>
                <w:szCs w:val="18"/>
              </w:rPr>
              <w:t>3</w:t>
            </w:r>
          </w:p>
        </w:tc>
        <w:tc>
          <w:tcPr>
            <w:tcW w:w="20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电器设备</w:t>
            </w: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配电房</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挡鼠板、绝缘胶垫、通风窗纱网完好，无杂物、积尘、蜘蛛网等，标识牌警示牌完好</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0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296"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照明设备</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线路规则，开关插座完好，灯具无过热、损坏，照度</w:t>
            </w:r>
            <w:r>
              <w:rPr>
                <w:rFonts w:hAnsi="宋体"/>
                <w:color w:val="auto"/>
                <w:kern w:val="0"/>
                <w:sz w:val="20"/>
                <w:szCs w:val="20"/>
              </w:rPr>
              <w:t>正常，符合防爆要求</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5"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r>
              <w:rPr>
                <w:color w:val="auto"/>
                <w:sz w:val="18"/>
                <w:szCs w:val="18"/>
              </w:rPr>
              <w:t>4</w:t>
            </w:r>
          </w:p>
        </w:tc>
        <w:tc>
          <w:tcPr>
            <w:tcW w:w="50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rPr>
            </w:pPr>
            <w:r>
              <w:rPr>
                <w:rFonts w:hAnsi="宋体"/>
                <w:color w:val="auto"/>
                <w:kern w:val="0"/>
                <w:sz w:val="20"/>
                <w:szCs w:val="20"/>
              </w:rPr>
              <w:t>消防器材</w:t>
            </w:r>
          </w:p>
        </w:tc>
        <w:tc>
          <w:tcPr>
            <w:tcW w:w="9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rPr>
            </w:pPr>
            <w:r>
              <w:rPr>
                <w:rFonts w:hAnsi="宋体"/>
                <w:color w:val="auto"/>
                <w:kern w:val="0"/>
                <w:sz w:val="20"/>
                <w:szCs w:val="20"/>
              </w:rPr>
              <w:t>附件齐全，压力正常，位置正确，卫生良好</w:t>
            </w: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0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c>
          <w:tcPr>
            <w:tcW w:w="143"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9" w:type="pct"/>
            <w:gridSpan w:val="3"/>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color w:val="auto"/>
                <w:sz w:val="18"/>
                <w:szCs w:val="18"/>
              </w:rPr>
            </w:pPr>
            <w:r>
              <w:rPr>
                <w:rFonts w:hAnsi="宋体"/>
                <w:color w:val="auto"/>
                <w:kern w:val="0"/>
                <w:sz w:val="20"/>
                <w:szCs w:val="20"/>
              </w:rPr>
              <w:t>备注</w:t>
            </w:r>
          </w:p>
        </w:tc>
        <w:tc>
          <w:tcPr>
            <w:tcW w:w="4360" w:type="pct"/>
            <w:gridSpan w:val="32"/>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color w:val="auto"/>
                <w:sz w:val="18"/>
                <w:szCs w:val="18"/>
              </w:rPr>
            </w:pPr>
          </w:p>
        </w:tc>
      </w:tr>
    </w:tbl>
    <w:p>
      <w:pPr>
        <w:rPr>
          <w:rFonts w:hint="default"/>
          <w:color w:val="auto"/>
          <w:lang w:val="en-US" w:eastAsia="zh-CN"/>
        </w:rPr>
        <w:sectPr>
          <w:footerReference r:id="rId7" w:type="default"/>
          <w:pgSz w:w="16838" w:h="11906" w:orient="landscape"/>
          <w:pgMar w:top="1587" w:right="1474" w:bottom="1474" w:left="1474" w:header="709" w:footer="709" w:gutter="0"/>
          <w:pgNumType w:fmt="decimal"/>
          <w:cols w:space="0" w:num="1"/>
          <w:rtlGutter w:val="0"/>
          <w:docGrid w:linePitch="360" w:charSpace="0"/>
        </w:sectPr>
      </w:pPr>
    </w:p>
    <w:p>
      <w:pPr>
        <w:pStyle w:val="5"/>
        <w:numPr>
          <w:ilvl w:val="1"/>
          <w:numId w:val="0"/>
        </w:numPr>
        <w:ind w:leftChars="0"/>
        <w:jc w:val="both"/>
        <w:rPr>
          <w:rFonts w:hint="default" w:ascii="Times New Roman" w:hAnsi="Times New Roman" w:cs="Times New Roman"/>
          <w:color w:val="auto"/>
          <w:sz w:val="32"/>
          <w:szCs w:val="32"/>
          <w:lang w:val="en-US" w:eastAsia="zh-CN"/>
        </w:rPr>
      </w:pPr>
      <w:bookmarkStart w:id="57" w:name="_Toc32110"/>
      <w:bookmarkStart w:id="58" w:name="_Toc19679"/>
      <w:r>
        <w:rPr>
          <w:rFonts w:hint="eastAsia" w:cs="Times New Roman"/>
          <w:color w:val="auto"/>
          <w:sz w:val="32"/>
          <w:szCs w:val="32"/>
          <w:lang w:val="en-US" w:eastAsia="zh-CN"/>
        </w:rPr>
        <w:t>5</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3岗位关键安全操作规程清单</w:t>
      </w:r>
      <w:bookmarkEnd w:id="57"/>
      <w:bookmarkEnd w:id="58"/>
    </w:p>
    <w:p>
      <w:pPr>
        <w:bidi w:val="0"/>
        <w:jc w:val="center"/>
        <w:rPr>
          <w:b/>
          <w:bCs/>
          <w:color w:val="auto"/>
          <w:sz w:val="24"/>
          <w:szCs w:val="21"/>
        </w:rPr>
      </w:pPr>
      <w:r>
        <w:rPr>
          <w:rFonts w:hint="eastAsia"/>
          <w:b/>
          <w:bCs/>
          <w:color w:val="auto"/>
          <w:sz w:val="24"/>
          <w:szCs w:val="21"/>
          <w:lang w:val="en-US" w:eastAsia="zh-CN"/>
        </w:rPr>
        <w:t>阆中市护垭加油站</w:t>
      </w:r>
      <w:r>
        <w:rPr>
          <w:rFonts w:hint="eastAsia"/>
          <w:b/>
          <w:bCs/>
          <w:color w:val="auto"/>
          <w:sz w:val="24"/>
          <w:szCs w:val="21"/>
        </w:rPr>
        <w:t>卸</w:t>
      </w:r>
      <w:r>
        <w:rPr>
          <w:rFonts w:hint="eastAsia"/>
          <w:b/>
          <w:bCs/>
          <w:color w:val="auto"/>
          <w:sz w:val="24"/>
          <w:szCs w:val="21"/>
          <w:lang w:val="en-US" w:eastAsia="zh-CN"/>
        </w:rPr>
        <w:t>油</w:t>
      </w:r>
      <w:r>
        <w:rPr>
          <w:rFonts w:hint="eastAsia"/>
          <w:b/>
          <w:bCs/>
          <w:color w:val="auto"/>
          <w:sz w:val="24"/>
          <w:szCs w:val="21"/>
        </w:rPr>
        <w:t>作业操作规程及关键操作清单</w:t>
      </w:r>
    </w:p>
    <w:tbl>
      <w:tblPr>
        <w:tblStyle w:val="90"/>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192"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bottom"/>
          </w:tcPr>
          <w:p>
            <w:pPr>
              <w:jc w:val="center"/>
              <w:textAlignment w:val="center"/>
              <w:rPr>
                <w:rFonts w:hint="eastAsia"/>
                <w:color w:val="auto"/>
              </w:rPr>
            </w:pPr>
          </w:p>
          <w:p>
            <w:pPr>
              <w:pStyle w:val="2"/>
              <w:rPr>
                <w:rFonts w:hint="eastAsia"/>
                <w:color w:val="auto"/>
              </w:rPr>
            </w:pPr>
          </w:p>
          <w:p>
            <w:pPr>
              <w:rPr>
                <w:rFonts w:hint="eastAsia"/>
                <w:color w:val="auto"/>
              </w:rPr>
            </w:pPr>
          </w:p>
          <w:p>
            <w:pPr>
              <w:jc w:val="center"/>
              <w:textAlignment w:val="center"/>
              <w:rPr>
                <w:rFonts w:hint="eastAsia"/>
                <w:color w:val="auto"/>
              </w:rPr>
            </w:pPr>
          </w:p>
          <w:p>
            <w:pPr>
              <w:jc w:val="center"/>
              <w:textAlignment w:val="center"/>
              <w:rPr>
                <w:rFonts w:hint="eastAsia"/>
                <w:color w:val="auto"/>
              </w:rPr>
            </w:pPr>
          </w:p>
          <w:p>
            <w:pPr>
              <w:jc w:val="center"/>
              <w:textAlignment w:val="center"/>
              <w:rPr>
                <w:rFonts w:hint="eastAsia"/>
                <w:color w:val="auto"/>
              </w:rPr>
            </w:pPr>
          </w:p>
          <w:p>
            <w:pPr>
              <w:jc w:val="center"/>
              <w:textAlignment w:val="center"/>
              <w:rPr>
                <w:rFonts w:hint="eastAsia"/>
                <w:color w:val="auto"/>
              </w:rPr>
            </w:pPr>
          </w:p>
          <w:p>
            <w:pPr>
              <w:jc w:val="center"/>
              <w:textAlignment w:val="center"/>
              <w:rPr>
                <w:rFonts w:hint="eastAsia"/>
                <w:color w:val="auto"/>
              </w:rPr>
            </w:pPr>
          </w:p>
          <w:p>
            <w:pPr>
              <w:jc w:val="center"/>
              <w:textAlignment w:val="center"/>
              <w:rPr>
                <w:b/>
                <w:bCs/>
                <w:color w:val="auto"/>
              </w:rPr>
            </w:pPr>
            <w:r>
              <w:rPr>
                <w:rFonts w:hint="eastAsia"/>
                <w:b/>
                <w:bCs/>
                <w:color w:val="auto"/>
              </w:rPr>
              <w:t>操</w:t>
            </w:r>
            <w:r>
              <w:rPr>
                <w:rFonts w:hint="eastAsia"/>
                <w:b/>
                <w:bCs/>
                <w:color w:val="auto"/>
                <w:lang w:val="en-US" w:eastAsia="zh-CN"/>
              </w:rPr>
              <w:t xml:space="preserve"> </w:t>
            </w:r>
            <w:r>
              <w:rPr>
                <w:rFonts w:hint="eastAsia"/>
                <w:b/>
                <w:bCs/>
                <w:color w:val="auto"/>
              </w:rPr>
              <w:t>作</w:t>
            </w:r>
          </w:p>
          <w:p>
            <w:pPr>
              <w:jc w:val="center"/>
              <w:textAlignment w:val="center"/>
              <w:rPr>
                <w:color w:val="auto"/>
              </w:rPr>
            </w:pPr>
            <w:r>
              <w:rPr>
                <w:rFonts w:hint="eastAsia"/>
                <w:b/>
                <w:bCs/>
                <w:color w:val="auto"/>
              </w:rPr>
              <w:t>规</w:t>
            </w:r>
            <w:r>
              <w:rPr>
                <w:rFonts w:hint="eastAsia"/>
                <w:b/>
                <w:bCs/>
                <w:color w:val="auto"/>
                <w:lang w:val="en-US" w:eastAsia="zh-CN"/>
              </w:rPr>
              <w:t xml:space="preserve"> </w:t>
            </w:r>
            <w:r>
              <w:rPr>
                <w:rFonts w:hint="eastAsia"/>
                <w:b/>
                <w:bCs/>
                <w:color w:val="auto"/>
              </w:rPr>
              <w:t>程</w:t>
            </w:r>
          </w:p>
        </w:tc>
        <w:tc>
          <w:tcPr>
            <w:tcW w:w="8563"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7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1、准备</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（1）送油罐车进站后，卸油员立即检查油罐车安全设施是否齐全有效，引导罐车至计量场地。</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（2）连接静电接地线，按规定备好消防器材，将罐车静置15</w:t>
            </w:r>
            <w:r>
              <w:rPr>
                <w:rFonts w:hint="eastAsia" w:ascii="宋体" w:hAnsi="宋体" w:eastAsia="宋体" w:cs="宋体"/>
                <w:bCs/>
                <w:color w:val="auto"/>
                <w:sz w:val="21"/>
                <w:szCs w:val="21"/>
                <w:lang w:val="en-US" w:eastAsia="zh-CN"/>
              </w:rPr>
              <w:t>分钏</w:t>
            </w:r>
            <w:r>
              <w:rPr>
                <w:rFonts w:hint="eastAsia" w:ascii="宋体" w:hAnsi="宋体" w:eastAsia="宋体" w:cs="宋体"/>
                <w:bCs/>
                <w:color w:val="auto"/>
                <w:sz w:val="21"/>
                <w:szCs w:val="21"/>
              </w:rPr>
              <w:t>经计量后准备接卸。</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2、验收</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（1）卸油员会同驾驶员核对罐车油品交运单记载的品种、数量，检查确认罐车铅封是否完好。</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（2）卸油员凳上罐车用玻璃试管抽样进行外观（颜色、气味等）检查，如油品质量异常，拒绝接卸。</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（3）测量油高、水高，计算油品数量。当发现油品数量超过允许误差和定额损耗时，通知发货油库派计量员共同复测，复测结果记录在案，油品应予接卸，超耗待行处理。</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（4）逐项填制进站油品核对单，由驾驶员、卸油员双方签字确认实收数量。</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3、卸油</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（1）核对卸油罐车与罐车所装品种是否相符。</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（2）通过液位计或人工中间测量确认卸油罐的空容量，防止跑、冒油事故的发生。</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（3）按工艺流程要求连接卸油管，做到接头结合紧密，卸油管理自然弯曲。</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（4）检查确认油罐计量孔密闭良好。</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（5）司机缓慢开启罐车卸油阀，卸油员集中精力监视、观察卸油管线、相关阀门、过滤器等设备的运行情况，随时准备可能发生的问题。同时，罐车司机不得远离现场。</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（6）卸油完毕，卸油员凳上罐车确认油品卸净。关好阀门，拆卸油管，盖严罐口处的卸油帽，收回静电导线。</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（7）引导油罐车离站。</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4、卸后工作</w:t>
            </w:r>
          </w:p>
          <w:p>
            <w:pPr>
              <w:keepNext w:val="0"/>
              <w:keepLines w:val="0"/>
              <w:pageBreakBefore w:val="0"/>
              <w:widowControl/>
              <w:numPr>
                <w:ilvl w:val="1"/>
                <w:numId w:val="58"/>
              </w:numPr>
              <w:kinsoku/>
              <w:wordWrap/>
              <w:overflowPunct/>
              <w:topLinePunct w:val="0"/>
              <w:autoSpaceDE/>
              <w:autoSpaceDN/>
              <w:bidi w:val="0"/>
              <w:adjustRightInd/>
              <w:snapToGrid/>
              <w:spacing w:line="3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待罐内油面静止平稳后，通知加油员开机加油。</w:t>
            </w:r>
          </w:p>
          <w:p>
            <w:pPr>
              <w:keepNext w:val="0"/>
              <w:keepLines w:val="0"/>
              <w:pageBreakBefore w:val="0"/>
              <w:widowControl/>
              <w:numPr>
                <w:ilvl w:val="1"/>
                <w:numId w:val="58"/>
              </w:numPr>
              <w:kinsoku/>
              <w:wordWrap/>
              <w:overflowPunct/>
              <w:topLinePunct w:val="0"/>
              <w:autoSpaceDE/>
              <w:autoSpaceDN/>
              <w:bidi w:val="0"/>
              <w:adjustRightInd/>
              <w:snapToGrid/>
              <w:spacing w:line="3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将消防器材放回原位，整理好现场。</w:t>
            </w:r>
          </w:p>
          <w:p>
            <w:pPr>
              <w:keepNext w:val="0"/>
              <w:keepLines w:val="0"/>
              <w:pageBreakBefore w:val="0"/>
              <w:widowControl/>
              <w:numPr>
                <w:ilvl w:val="1"/>
                <w:numId w:val="58"/>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据进站油品核对单及油品交运单，填写进货验收登记表和分罐保管帐。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7" w:hRule="atLeast"/>
          <w:jc w:val="center"/>
        </w:trPr>
        <w:tc>
          <w:tcPr>
            <w:tcW w:w="1192"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_GBK" w:eastAsia="方正黑体_GBK" w:hAnsiTheme="minorEastAsia"/>
                <w:color w:val="auto"/>
              </w:rPr>
            </w:pPr>
          </w:p>
        </w:tc>
        <w:tc>
          <w:tcPr>
            <w:tcW w:w="8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19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hint="eastAsia" w:ascii="方正黑体_GBK" w:eastAsia="方正黑体_GBK" w:hAnsiTheme="minorEastAsia"/>
                <w:color w:val="auto"/>
              </w:rPr>
            </w:pPr>
            <w:r>
              <w:rPr>
                <w:rFonts w:hint="eastAsia" w:ascii="方正黑体_GBK" w:eastAsia="方正黑体_GBK" w:hAnsiTheme="minorEastAsia"/>
                <w:color w:val="auto"/>
              </w:rPr>
              <w:t>关</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键</w:t>
            </w:r>
          </w:p>
          <w:p>
            <w:pPr>
              <w:jc w:val="center"/>
              <w:textAlignment w:val="center"/>
              <w:rPr>
                <w:rFonts w:ascii="方正黑体_GBK" w:eastAsia="方正黑体_GBK" w:hAnsiTheme="minorEastAsia"/>
                <w:color w:val="auto"/>
              </w:rPr>
            </w:pPr>
            <w:r>
              <w:rPr>
                <w:rFonts w:hint="eastAsia" w:ascii="方正黑体_GBK" w:eastAsia="方正黑体_GBK" w:hAnsiTheme="minorEastAsia"/>
                <w:color w:val="auto"/>
              </w:rPr>
              <w:t>操作清单</w:t>
            </w:r>
          </w:p>
        </w:tc>
        <w:tc>
          <w:tcPr>
            <w:tcW w:w="856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w:t>
            </w:r>
            <w:r>
              <w:rPr>
                <w:rFonts w:hint="eastAsia" w:ascii="宋体" w:hAnsi="宋体" w:eastAsia="宋体" w:cs="宋体"/>
                <w:bCs/>
                <w:color w:val="auto"/>
                <w:sz w:val="21"/>
                <w:szCs w:val="21"/>
              </w:rPr>
              <w:t>送油罐车进站后，卸油员立即检查油罐车安全设施是否齐全有效，引导罐车至计量场地</w:t>
            </w:r>
            <w:r>
              <w:rPr>
                <w:rFonts w:hint="eastAsia" w:ascii="宋体" w:hAnsi="宋体" w:eastAsia="宋体" w:cs="宋体"/>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
                <w:color w:val="auto"/>
                <w:sz w:val="21"/>
                <w:szCs w:val="21"/>
                <w:lang w:val="en-US" w:eastAsia="zh-CN"/>
              </w:rPr>
              <w:t>2.</w:t>
            </w:r>
            <w:r>
              <w:rPr>
                <w:rFonts w:hint="eastAsia" w:ascii="宋体" w:hAnsi="宋体" w:eastAsia="宋体" w:cs="宋体"/>
                <w:bCs/>
                <w:color w:val="auto"/>
                <w:sz w:val="21"/>
                <w:szCs w:val="21"/>
              </w:rPr>
              <w:t>连接静电接地线，按规定备好消防器材，将罐车静置15</w:t>
            </w:r>
            <w:r>
              <w:rPr>
                <w:rFonts w:hint="eastAsia" w:ascii="宋体" w:hAnsi="宋体" w:eastAsia="宋体" w:cs="宋体"/>
                <w:bCs/>
                <w:color w:val="auto"/>
                <w:sz w:val="21"/>
                <w:szCs w:val="21"/>
                <w:lang w:val="en-US" w:eastAsia="zh-CN"/>
              </w:rPr>
              <w:t>分钏</w:t>
            </w:r>
            <w:r>
              <w:rPr>
                <w:rFonts w:hint="eastAsia" w:ascii="宋体" w:hAnsi="宋体" w:eastAsia="宋体" w:cs="宋体"/>
                <w:bCs/>
                <w:color w:val="auto"/>
                <w:sz w:val="21"/>
                <w:szCs w:val="21"/>
              </w:rPr>
              <w:t>经计量后准备接卸</w:t>
            </w:r>
            <w:r>
              <w:rPr>
                <w:rFonts w:hint="eastAsia" w:ascii="宋体" w:hAnsi="宋体" w:eastAsia="宋体" w:cs="宋体"/>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w:t>
            </w:r>
            <w:r>
              <w:rPr>
                <w:rFonts w:hint="eastAsia" w:ascii="宋体" w:hAnsi="宋体" w:eastAsia="宋体" w:cs="宋体"/>
                <w:bCs/>
                <w:color w:val="auto"/>
                <w:sz w:val="21"/>
                <w:szCs w:val="21"/>
              </w:rPr>
              <w:t>核对卸油罐车与罐车所装品种</w:t>
            </w:r>
            <w:r>
              <w:rPr>
                <w:rFonts w:hint="eastAsia" w:ascii="宋体" w:hAnsi="宋体" w:eastAsia="宋体" w:cs="宋体"/>
                <w:bCs/>
                <w:color w:val="auto"/>
                <w:sz w:val="21"/>
                <w:szCs w:val="21"/>
                <w:lang w:val="en-US" w:eastAsia="zh-CN"/>
              </w:rPr>
              <w:t>相符后，开始卸油；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.卸车过程</w:t>
            </w:r>
            <w:r>
              <w:rPr>
                <w:rFonts w:hint="eastAsia" w:ascii="宋体" w:hAnsi="宋体" w:eastAsia="宋体" w:cs="宋体"/>
                <w:bCs/>
                <w:color w:val="auto"/>
                <w:sz w:val="21"/>
                <w:szCs w:val="21"/>
                <w:lang w:val="en-US" w:eastAsia="zh-CN"/>
              </w:rPr>
              <w:t>卸油员和罐车驾驶员必须同时在场；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待罐内油面静止平稳后，</w:t>
            </w:r>
            <w:r>
              <w:rPr>
                <w:rFonts w:hint="eastAsia" w:ascii="宋体" w:hAnsi="宋体" w:eastAsia="宋体" w:cs="宋体"/>
                <w:bCs/>
                <w:color w:val="auto"/>
                <w:sz w:val="21"/>
                <w:szCs w:val="21"/>
                <w:lang w:val="en-US" w:eastAsia="zh-CN"/>
              </w:rPr>
              <w:t>方可</w:t>
            </w:r>
            <w:r>
              <w:rPr>
                <w:rFonts w:hint="eastAsia" w:ascii="宋体" w:hAnsi="宋体" w:eastAsia="宋体" w:cs="宋体"/>
                <w:bCs/>
                <w:color w:val="auto"/>
                <w:sz w:val="21"/>
                <w:szCs w:val="21"/>
              </w:rPr>
              <w:t>通知加油员开机加油</w:t>
            </w:r>
            <w:r>
              <w:rPr>
                <w:rFonts w:hint="eastAsia" w:ascii="宋体" w:hAnsi="宋体" w:eastAsia="宋体" w:cs="宋体"/>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6.雷雨天气严禁卸油作业。</w:t>
            </w:r>
          </w:p>
        </w:tc>
      </w:tr>
    </w:tbl>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bidi w:val="0"/>
        <w:jc w:val="center"/>
        <w:rPr>
          <w:rFonts w:hint="eastAsia"/>
          <w:b/>
          <w:bCs/>
          <w:color w:val="auto"/>
          <w:sz w:val="24"/>
          <w:szCs w:val="21"/>
          <w:lang w:val="en-US" w:eastAsia="zh-CN"/>
        </w:rPr>
      </w:pPr>
      <w:r>
        <w:rPr>
          <w:rFonts w:hint="eastAsia"/>
          <w:b/>
          <w:bCs/>
          <w:color w:val="auto"/>
          <w:sz w:val="24"/>
          <w:szCs w:val="21"/>
          <w:lang w:val="en-US" w:eastAsia="zh-CN"/>
        </w:rPr>
        <w:t>阆中市护垭加油站油气回收作业操作规程及关键操作清单</w:t>
      </w:r>
    </w:p>
    <w:tbl>
      <w:tblPr>
        <w:tblStyle w:val="90"/>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192"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pStyle w:val="2"/>
              <w:rPr>
                <w:rFonts w:hint="eastAsia"/>
                <w:color w:val="auto"/>
              </w:rPr>
            </w:pPr>
          </w:p>
          <w:p>
            <w:pPr>
              <w:jc w:val="center"/>
              <w:textAlignment w:val="center"/>
              <w:rPr>
                <w:b/>
                <w:bCs/>
                <w:color w:val="auto"/>
              </w:rPr>
            </w:pPr>
            <w:r>
              <w:rPr>
                <w:rFonts w:hint="eastAsia"/>
                <w:b/>
                <w:bCs/>
                <w:color w:val="auto"/>
              </w:rPr>
              <w:t>操</w:t>
            </w:r>
            <w:r>
              <w:rPr>
                <w:rFonts w:hint="eastAsia"/>
                <w:b/>
                <w:bCs/>
                <w:color w:val="auto"/>
                <w:lang w:val="en-US" w:eastAsia="zh-CN"/>
              </w:rPr>
              <w:t xml:space="preserve"> </w:t>
            </w:r>
            <w:r>
              <w:rPr>
                <w:rFonts w:hint="eastAsia"/>
                <w:b/>
                <w:bCs/>
                <w:color w:val="auto"/>
              </w:rPr>
              <w:t>作</w:t>
            </w:r>
          </w:p>
          <w:p>
            <w:pPr>
              <w:jc w:val="center"/>
              <w:textAlignment w:val="center"/>
              <w:rPr>
                <w:rFonts w:hint="eastAsia"/>
                <w:b/>
                <w:bCs/>
                <w:color w:val="auto"/>
              </w:rPr>
            </w:pPr>
            <w:r>
              <w:rPr>
                <w:rFonts w:hint="eastAsia"/>
                <w:b/>
                <w:bCs/>
                <w:color w:val="auto"/>
              </w:rPr>
              <w:t>规</w:t>
            </w:r>
            <w:r>
              <w:rPr>
                <w:rFonts w:hint="eastAsia"/>
                <w:b/>
                <w:bCs/>
                <w:color w:val="auto"/>
                <w:lang w:val="en-US" w:eastAsia="zh-CN"/>
              </w:rPr>
              <w:t xml:space="preserve"> </w:t>
            </w:r>
            <w:r>
              <w:rPr>
                <w:rFonts w:hint="eastAsia"/>
                <w:b/>
                <w:bCs/>
                <w:color w:val="auto"/>
              </w:rPr>
              <w:t>程</w:t>
            </w:r>
          </w:p>
          <w:p>
            <w:pPr>
              <w:pStyle w:val="2"/>
              <w:rPr>
                <w:rFonts w:hint="eastAsia" w:eastAsia="宋体"/>
                <w:color w:val="auto"/>
                <w:lang w:eastAsia="zh-CN"/>
              </w:rPr>
            </w:pPr>
            <w:r>
              <w:rPr>
                <w:rFonts w:hint="eastAsia"/>
                <w:b/>
                <w:bCs/>
                <w:color w:val="auto"/>
                <w:lang w:eastAsia="zh-CN"/>
              </w:rPr>
              <w:t>（</w:t>
            </w:r>
            <w:r>
              <w:rPr>
                <w:rFonts w:hint="eastAsia"/>
                <w:b/>
                <w:bCs/>
                <w:color w:val="auto"/>
                <w:lang w:val="en-US" w:eastAsia="zh-CN"/>
              </w:rPr>
              <w:t>一次</w:t>
            </w:r>
            <w:r>
              <w:rPr>
                <w:rFonts w:hint="eastAsia"/>
                <w:b/>
                <w:bCs/>
                <w:color w:val="auto"/>
                <w:lang w:eastAsia="zh-CN"/>
              </w:rPr>
              <w:t>）</w:t>
            </w:r>
          </w:p>
        </w:tc>
        <w:tc>
          <w:tcPr>
            <w:tcW w:w="8563"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应先连接好卸油胶管和油气回收胶管，然后打开罐车油气回收阀门和卸油口油气回收阀门，再开启罐车卸油阀门卸油。</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保持阻火器（帽）通气管下端的阀门处于关闭状态。</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保持机械呼吸阀（pv阀）通气管下端的阀门处于开启状态</w:t>
            </w:r>
            <w:r>
              <w:rPr>
                <w:rFonts w:hint="eastAsia" w:ascii="宋体" w:hAnsi="宋体" w:eastAsia="宋体" w:cs="宋体"/>
                <w:bCs/>
                <w:color w:val="auto"/>
                <w:sz w:val="21"/>
                <w:szCs w:val="21"/>
                <w:lang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卸油结束时，先关闭罐车卸油阀门，再关闭罐车油气回收阀门和卸油口油气回收阀门，最后拆除油气回收胶管。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1192"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_GBK" w:eastAsia="方正黑体_GBK" w:hAnsiTheme="minorEastAsia"/>
                <w:color w:val="auto"/>
              </w:rPr>
            </w:pPr>
          </w:p>
        </w:tc>
        <w:tc>
          <w:tcPr>
            <w:tcW w:w="8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19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hint="eastAsia" w:ascii="方正黑体_GBK" w:eastAsia="方正黑体_GBK" w:hAnsiTheme="minorEastAsia"/>
                <w:color w:val="auto"/>
              </w:rPr>
            </w:pPr>
            <w:r>
              <w:rPr>
                <w:rFonts w:hint="eastAsia" w:ascii="方正黑体_GBK" w:eastAsia="方正黑体_GBK" w:hAnsiTheme="minorEastAsia"/>
                <w:color w:val="auto"/>
              </w:rPr>
              <w:t>关</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键</w:t>
            </w:r>
          </w:p>
          <w:p>
            <w:pPr>
              <w:jc w:val="center"/>
              <w:textAlignment w:val="center"/>
              <w:rPr>
                <w:rFonts w:ascii="方正黑体_GBK" w:eastAsia="方正黑体_GBK" w:hAnsiTheme="minorEastAsia"/>
                <w:color w:val="auto"/>
              </w:rPr>
            </w:pPr>
            <w:r>
              <w:rPr>
                <w:rFonts w:hint="eastAsia" w:ascii="方正黑体_GBK" w:eastAsia="方正黑体_GBK" w:hAnsiTheme="minorEastAsia"/>
                <w:color w:val="auto"/>
              </w:rPr>
              <w:t>操作清单</w:t>
            </w:r>
          </w:p>
        </w:tc>
        <w:tc>
          <w:tcPr>
            <w:tcW w:w="856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1.开启罐车卸油阀前，</w:t>
            </w:r>
            <w:r>
              <w:rPr>
                <w:rFonts w:hint="eastAsia" w:ascii="宋体" w:hAnsi="宋体" w:eastAsia="宋体" w:cs="宋体"/>
                <w:color w:val="auto"/>
                <w:sz w:val="21"/>
                <w:szCs w:val="21"/>
              </w:rPr>
              <w:t>先连接好卸油胶管和油气回收胶管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然后打开罐车油气回收阀门和卸油口油气回收阀门</w:t>
            </w:r>
            <w:r>
              <w:rPr>
                <w:rFonts w:hint="eastAsia" w:ascii="宋体" w:hAnsi="宋体" w:eastAsia="宋体" w:cs="宋体"/>
                <w:color w:val="auto"/>
                <w:sz w:val="21"/>
                <w:szCs w:val="21"/>
                <w:lang w:eastAsia="zh-CN"/>
              </w:rPr>
              <w:t>。</w:t>
            </w:r>
          </w:p>
          <w:p>
            <w:pPr>
              <w:pStyle w:val="2"/>
              <w:numPr>
                <w:ilvl w:val="0"/>
                <w:numId w:val="0"/>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2.关闭</w:t>
            </w:r>
            <w:r>
              <w:rPr>
                <w:rFonts w:hint="eastAsia" w:ascii="宋体" w:hAnsi="宋体" w:eastAsia="宋体" w:cs="宋体"/>
                <w:color w:val="auto"/>
                <w:sz w:val="21"/>
                <w:szCs w:val="21"/>
              </w:rPr>
              <w:t>阻火器（帽）通气管下端的阀门</w:t>
            </w:r>
            <w:r>
              <w:rPr>
                <w:rFonts w:hint="eastAsia" w:ascii="宋体" w:hAnsi="宋体" w:eastAsia="宋体" w:cs="宋体"/>
                <w:color w:val="auto"/>
                <w:sz w:val="21"/>
                <w:szCs w:val="21"/>
                <w:lang w:eastAsia="zh-CN"/>
              </w:rPr>
              <w:t>。</w:t>
            </w:r>
          </w:p>
          <w:p>
            <w:pPr>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开启</w:t>
            </w:r>
            <w:r>
              <w:rPr>
                <w:rFonts w:hint="eastAsia" w:ascii="宋体" w:hAnsi="宋体" w:eastAsia="宋体" w:cs="宋体"/>
                <w:color w:val="auto"/>
                <w:sz w:val="21"/>
                <w:szCs w:val="21"/>
              </w:rPr>
              <w:t>通气管下端的</w:t>
            </w:r>
            <w:r>
              <w:rPr>
                <w:rFonts w:hint="eastAsia" w:ascii="宋体" w:hAnsi="宋体" w:eastAsia="宋体" w:cs="宋体"/>
                <w:color w:val="auto"/>
                <w:sz w:val="21"/>
                <w:szCs w:val="21"/>
                <w:lang w:val="en-US" w:eastAsia="zh-CN"/>
              </w:rPr>
              <w:t>机械呼吸</w:t>
            </w:r>
            <w:r>
              <w:rPr>
                <w:rFonts w:hint="eastAsia" w:ascii="宋体" w:hAnsi="宋体" w:eastAsia="宋体" w:cs="宋体"/>
                <w:color w:val="auto"/>
                <w:sz w:val="21"/>
                <w:szCs w:val="21"/>
              </w:rPr>
              <w:t>阀</w:t>
            </w:r>
            <w:r>
              <w:rPr>
                <w:rFonts w:hint="eastAsia" w:ascii="宋体" w:hAnsi="宋体" w:eastAsia="宋体" w:cs="宋体"/>
                <w:color w:val="auto"/>
                <w:sz w:val="21"/>
                <w:szCs w:val="21"/>
                <w:lang w:eastAsia="zh-CN"/>
              </w:rPr>
              <w:t>。</w:t>
            </w:r>
          </w:p>
          <w:p>
            <w:pPr>
              <w:pStyle w:val="2"/>
              <w:ind w:firstLine="420" w:firstLineChars="200"/>
              <w:rPr>
                <w:rFonts w:hint="eastAsia" w:ascii="宋体" w:hAnsi="宋体" w:eastAsia="宋体" w:cs="宋体"/>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卸油完毕，先</w:t>
            </w:r>
            <w:r>
              <w:rPr>
                <w:rFonts w:hint="eastAsia" w:ascii="宋体" w:hAnsi="宋体" w:eastAsia="宋体" w:cs="宋体"/>
                <w:bCs/>
                <w:color w:val="auto"/>
                <w:sz w:val="21"/>
                <w:szCs w:val="21"/>
              </w:rPr>
              <w:t>关闭罐车卸油阀门</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再关闭罐车油气回收阀门和卸油口油气回收阀门</w:t>
            </w:r>
            <w:r>
              <w:rPr>
                <w:rFonts w:hint="eastAsia" w:ascii="宋体" w:hAnsi="宋体" w:eastAsia="宋体" w:cs="宋体"/>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19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b/>
                <w:bCs/>
                <w:color w:val="auto"/>
              </w:rPr>
            </w:pPr>
            <w:r>
              <w:rPr>
                <w:rFonts w:hint="eastAsia"/>
                <w:b/>
                <w:bCs/>
                <w:color w:val="auto"/>
              </w:rPr>
              <w:t>操</w:t>
            </w:r>
            <w:r>
              <w:rPr>
                <w:rFonts w:hint="eastAsia"/>
                <w:b/>
                <w:bCs/>
                <w:color w:val="auto"/>
                <w:lang w:val="en-US" w:eastAsia="zh-CN"/>
              </w:rPr>
              <w:t xml:space="preserve"> </w:t>
            </w:r>
            <w:r>
              <w:rPr>
                <w:rFonts w:hint="eastAsia"/>
                <w:b/>
                <w:bCs/>
                <w:color w:val="auto"/>
              </w:rPr>
              <w:t>作</w:t>
            </w:r>
          </w:p>
          <w:p>
            <w:pPr>
              <w:jc w:val="center"/>
              <w:textAlignment w:val="center"/>
              <w:rPr>
                <w:rFonts w:hint="eastAsia"/>
                <w:b/>
                <w:bCs/>
                <w:color w:val="auto"/>
              </w:rPr>
            </w:pPr>
            <w:r>
              <w:rPr>
                <w:rFonts w:hint="eastAsia"/>
                <w:b/>
                <w:bCs/>
                <w:color w:val="auto"/>
              </w:rPr>
              <w:t>规</w:t>
            </w:r>
            <w:r>
              <w:rPr>
                <w:rFonts w:hint="eastAsia"/>
                <w:b/>
                <w:bCs/>
                <w:color w:val="auto"/>
                <w:lang w:val="en-US" w:eastAsia="zh-CN"/>
              </w:rPr>
              <w:t xml:space="preserve"> </w:t>
            </w:r>
            <w:r>
              <w:rPr>
                <w:rFonts w:hint="eastAsia"/>
                <w:b/>
                <w:bCs/>
                <w:color w:val="auto"/>
              </w:rPr>
              <w:t>程</w:t>
            </w:r>
          </w:p>
          <w:p>
            <w:pPr>
              <w:jc w:val="center"/>
              <w:textAlignment w:val="center"/>
              <w:rPr>
                <w:rFonts w:hint="eastAsia" w:ascii="方正黑体_GBK" w:eastAsia="方正黑体_GBK" w:hAnsiTheme="minorEastAsia"/>
                <w:color w:val="auto"/>
              </w:rPr>
            </w:pPr>
            <w:r>
              <w:rPr>
                <w:rFonts w:hint="eastAsia"/>
                <w:b/>
                <w:bCs/>
                <w:color w:val="auto"/>
                <w:lang w:eastAsia="zh-CN"/>
              </w:rPr>
              <w:t>（</w:t>
            </w:r>
            <w:r>
              <w:rPr>
                <w:rFonts w:hint="eastAsia"/>
                <w:b/>
                <w:bCs/>
                <w:color w:val="auto"/>
                <w:lang w:val="en-US" w:eastAsia="zh-CN"/>
              </w:rPr>
              <w:t>二次</w:t>
            </w:r>
            <w:r>
              <w:rPr>
                <w:rFonts w:hint="eastAsia"/>
                <w:b/>
                <w:bCs/>
                <w:color w:val="auto"/>
                <w:lang w:eastAsia="zh-CN"/>
              </w:rPr>
              <w:t>）</w:t>
            </w:r>
          </w:p>
        </w:tc>
        <w:tc>
          <w:tcPr>
            <w:tcW w:w="856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1.保持阻火器（帽）通气管下端的阀门处于关闭状态。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2.保持机械呼吸阀（pv阀）通气管下端的阀门处于开启状态。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3.保持加油机内油气回收真空泵下端的阀门处于开启状态。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4.加油时油枪应由小挡位逐渐开至大档位。</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5.将油枪枪管处的集气罩罩住汽车油箱口。</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6.加油时将枪管口向下充分插入汽车油箱，加油过程中确保加油枪集气罩始终与油箱口保持密闭连接。</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7.油枪自动跳停应立即停止向油箱加油。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8.加油完毕，等数秒钟后挂回油枪。                                                                                                                                                                                                           </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9.盘整加油枪胶管。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19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hint="eastAsia" w:ascii="方正黑体_GBK" w:eastAsia="方正黑体_GBK" w:hAnsiTheme="minorEastAsia"/>
                <w:color w:val="auto"/>
              </w:rPr>
            </w:pPr>
            <w:r>
              <w:rPr>
                <w:rFonts w:hint="eastAsia" w:ascii="方正黑体_GBK" w:eastAsia="方正黑体_GBK" w:hAnsiTheme="minorEastAsia"/>
                <w:color w:val="auto"/>
              </w:rPr>
              <w:t>关</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键</w:t>
            </w:r>
          </w:p>
          <w:p>
            <w:pPr>
              <w:jc w:val="center"/>
              <w:textAlignment w:val="center"/>
              <w:rPr>
                <w:rFonts w:hint="eastAsia"/>
                <w:b/>
                <w:bCs/>
                <w:color w:val="auto"/>
                <w:lang w:eastAsia="zh-CN"/>
              </w:rPr>
            </w:pPr>
            <w:r>
              <w:rPr>
                <w:rFonts w:hint="eastAsia" w:ascii="方正黑体_GBK" w:eastAsia="方正黑体_GBK" w:hAnsiTheme="minorEastAsia"/>
                <w:color w:val="auto"/>
              </w:rPr>
              <w:t>操作清单</w:t>
            </w:r>
          </w:p>
        </w:tc>
        <w:tc>
          <w:tcPr>
            <w:tcW w:w="856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1.保持阻火器（帽）通气管下端的阀门处于关闭状态。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2.保持机械呼吸阀（pv阀）通气管下端的阀门处于开启状态。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3.保持加油机内油气回收真空泵下端的阀门处于开启状态。</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4.将油枪枪管处的集气罩罩住汽车油箱口，确保加油枪集气罩始终与油箱口保持密闭连接。</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5.加油完毕，等数秒钟后挂回油枪。   </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lang w:val="en-US" w:eastAsia="zh-CN"/>
              </w:rPr>
            </w:pPr>
          </w:p>
        </w:tc>
      </w:tr>
    </w:tbl>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bidi w:val="0"/>
        <w:jc w:val="center"/>
        <w:rPr>
          <w:rFonts w:hint="eastAsia"/>
          <w:b/>
          <w:bCs/>
          <w:color w:val="auto"/>
          <w:sz w:val="24"/>
          <w:szCs w:val="21"/>
          <w:lang w:val="en-US" w:eastAsia="zh-CN"/>
        </w:rPr>
      </w:pPr>
      <w:r>
        <w:rPr>
          <w:rFonts w:hint="eastAsia"/>
          <w:b/>
          <w:bCs/>
          <w:color w:val="auto"/>
          <w:sz w:val="24"/>
          <w:szCs w:val="21"/>
          <w:lang w:val="en-US" w:eastAsia="zh-CN"/>
        </w:rPr>
        <w:t>阆中市护垭加油站加油作业操作规程及关键操作清单</w:t>
      </w:r>
    </w:p>
    <w:tbl>
      <w:tblPr>
        <w:tblStyle w:val="90"/>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192"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hint="eastAsia" w:ascii="方正黑体_GBK" w:eastAsia="方正黑体_GBK" w:hAnsiTheme="minorEastAsia"/>
                <w:color w:val="auto"/>
              </w:rPr>
            </w:pPr>
          </w:p>
          <w:p>
            <w:pPr>
              <w:jc w:val="center"/>
              <w:textAlignment w:val="center"/>
              <w:rPr>
                <w:rFonts w:hint="eastAsia" w:ascii="方正黑体_GBK" w:eastAsia="方正黑体_GBK" w:hAnsiTheme="minorEastAsia"/>
                <w:color w:val="auto"/>
              </w:rPr>
            </w:pPr>
          </w:p>
          <w:p>
            <w:pPr>
              <w:jc w:val="center"/>
              <w:textAlignment w:val="center"/>
              <w:rPr>
                <w:rFonts w:hint="eastAsia" w:ascii="方正黑体_GBK" w:eastAsia="方正黑体_GBK" w:hAnsiTheme="minorEastAsia"/>
                <w:color w:val="auto"/>
              </w:rPr>
            </w:pPr>
          </w:p>
          <w:p>
            <w:pPr>
              <w:jc w:val="center"/>
              <w:textAlignment w:val="center"/>
              <w:rPr>
                <w:rFonts w:hint="eastAsia" w:ascii="方正黑体_GBK" w:eastAsia="方正黑体_GBK" w:hAnsiTheme="minorEastAsia"/>
                <w:color w:val="auto"/>
              </w:rPr>
            </w:pPr>
          </w:p>
          <w:p>
            <w:pPr>
              <w:jc w:val="center"/>
              <w:textAlignment w:val="center"/>
              <w:rPr>
                <w:rFonts w:hint="eastAsia" w:ascii="方正黑体_GBK" w:eastAsia="方正黑体_GBK" w:hAnsiTheme="minorEastAsia"/>
                <w:color w:val="auto"/>
              </w:rPr>
            </w:pPr>
          </w:p>
          <w:p>
            <w:pPr>
              <w:jc w:val="center"/>
              <w:textAlignment w:val="center"/>
              <w:rPr>
                <w:rFonts w:hint="eastAsia" w:ascii="方正黑体_GBK" w:eastAsia="方正黑体_GBK" w:hAnsiTheme="minorEastAsia"/>
                <w:color w:val="auto"/>
              </w:rPr>
            </w:pPr>
          </w:p>
          <w:p>
            <w:pPr>
              <w:pStyle w:val="2"/>
              <w:rPr>
                <w:rFonts w:hint="eastAsia"/>
                <w:color w:val="auto"/>
              </w:rPr>
            </w:pPr>
          </w:p>
          <w:p>
            <w:pPr>
              <w:jc w:val="center"/>
              <w:textAlignment w:val="center"/>
              <w:rPr>
                <w:rFonts w:ascii="方正黑体_GBK" w:eastAsia="方正黑体_GBK" w:hAnsiTheme="minorEastAsia"/>
                <w:color w:val="auto"/>
              </w:rPr>
            </w:pPr>
            <w:r>
              <w:rPr>
                <w:rFonts w:hint="eastAsia" w:ascii="方正黑体_GBK" w:eastAsia="方正黑体_GBK" w:hAnsiTheme="minorEastAsia"/>
                <w:color w:val="auto"/>
              </w:rPr>
              <w:t>操</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作</w:t>
            </w:r>
          </w:p>
          <w:p>
            <w:pPr>
              <w:jc w:val="center"/>
              <w:textAlignment w:val="center"/>
              <w:rPr>
                <w:rFonts w:ascii="方正黑体_GBK" w:eastAsia="方正黑体_GBK" w:hAnsiTheme="minorEastAsia"/>
                <w:color w:val="auto"/>
              </w:rPr>
            </w:pPr>
            <w:r>
              <w:rPr>
                <w:rFonts w:hint="eastAsia" w:ascii="方正黑体_GBK" w:eastAsia="方正黑体_GBK" w:hAnsiTheme="minorEastAsia"/>
                <w:color w:val="auto"/>
              </w:rPr>
              <w:t>规</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程</w:t>
            </w:r>
          </w:p>
        </w:tc>
        <w:tc>
          <w:tcPr>
            <w:tcW w:w="8563"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720"/>
              <w:textAlignment w:val="auto"/>
              <w:rPr>
                <w:rFonts w:hint="eastAsia" w:ascii="宋体" w:hAnsi="宋体"/>
                <w:bCs/>
                <w:color w:val="auto"/>
                <w:sz w:val="21"/>
                <w:szCs w:val="21"/>
              </w:rPr>
            </w:pPr>
            <w:r>
              <w:rPr>
                <w:rFonts w:hint="eastAsia" w:ascii="宋体" w:hAnsi="宋体"/>
                <w:bCs/>
                <w:color w:val="auto"/>
                <w:sz w:val="21"/>
                <w:szCs w:val="21"/>
              </w:rPr>
              <w:t>1、准备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（1）当车辆驶入站时加油员主动引导车辆进入加油位置。</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（2）车辆停稳，发动机熄火后，加油员应主动将油箱盖板油箱盖打开（带锁的可等顾客开锁后再行打开。</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（3）将加油机泵回零，并请顾客确认。</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2、加油</w:t>
            </w:r>
          </w:p>
          <w:p>
            <w:pPr>
              <w:keepNext w:val="0"/>
              <w:keepLines w:val="0"/>
              <w:pageBreakBefore w:val="0"/>
              <w:widowControl/>
              <w:numPr>
                <w:ilvl w:val="0"/>
                <w:numId w:val="59"/>
              </w:numPr>
              <w:kinsoku/>
              <w:wordWrap/>
              <w:overflowPunct/>
              <w:topLinePunct w:val="0"/>
              <w:autoSpaceDE/>
              <w:autoSpaceDN/>
              <w:bidi w:val="0"/>
              <w:adjustRightInd/>
              <w:snapToGrid/>
              <w:spacing w:line="360" w:lineRule="exact"/>
              <w:textAlignment w:val="auto"/>
              <w:rPr>
                <w:rFonts w:hint="eastAsia" w:ascii="宋体" w:hAnsi="宋体"/>
                <w:bCs/>
                <w:color w:val="auto"/>
                <w:sz w:val="21"/>
                <w:szCs w:val="21"/>
              </w:rPr>
            </w:pPr>
            <w:r>
              <w:rPr>
                <w:rFonts w:hint="eastAsia" w:ascii="宋体" w:hAnsi="宋体"/>
                <w:bCs/>
                <w:color w:val="auto"/>
                <w:sz w:val="21"/>
                <w:szCs w:val="21"/>
              </w:rPr>
              <w:t>定量加油（微机加油）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A、根据顾客要求输入加油数据。</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B、根据顾客要求的油品将对应的加油枪插入车辆油箱，明示顾客确认无误后打开加油枪进行加油。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C、加油完毕，加油员须对照加油机（显示屏）的显示值，请顾客确认所加品种、数量无误后，方可收回油枪。</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D、把油箱盖拧紧，关上油箱盖板。</w:t>
            </w:r>
          </w:p>
          <w:p>
            <w:pPr>
              <w:keepNext w:val="0"/>
              <w:keepLines w:val="0"/>
              <w:pageBreakBefore w:val="0"/>
              <w:widowControl/>
              <w:numPr>
                <w:ilvl w:val="0"/>
                <w:numId w:val="59"/>
              </w:numPr>
              <w:kinsoku/>
              <w:wordWrap/>
              <w:overflowPunct/>
              <w:topLinePunct w:val="0"/>
              <w:autoSpaceDE/>
              <w:autoSpaceDN/>
              <w:bidi w:val="0"/>
              <w:adjustRightInd/>
              <w:snapToGrid/>
              <w:spacing w:line="360" w:lineRule="exact"/>
              <w:textAlignment w:val="auto"/>
              <w:rPr>
                <w:rFonts w:hint="eastAsia" w:ascii="宋体" w:hAnsi="宋体"/>
                <w:bCs/>
                <w:color w:val="auto"/>
                <w:sz w:val="21"/>
                <w:szCs w:val="21"/>
              </w:rPr>
            </w:pPr>
            <w:r>
              <w:rPr>
                <w:rFonts w:hint="eastAsia" w:ascii="宋体" w:hAnsi="宋体"/>
                <w:bCs/>
                <w:color w:val="auto"/>
                <w:sz w:val="21"/>
                <w:szCs w:val="21"/>
              </w:rPr>
              <w:t>非定量加油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A、根据加油机（显示屏）的显示值，请顾客确认所加品种、数量无误后，方可收回油枪。</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B、把油箱盖拧紧，关上油箱盖板。</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3、结算</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（1）收取现金时，加油员必须当面分辨真伪。发现假钞应拒收，并及时报告站（班）长处理。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（2）收取现金时必须按实找零。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（3）收取定点加油记帐卡（单）时，加油员与顾客双方共同签字确认，并收回本站留存记帐卡（单）。</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4、清理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（1）加油、结算等程序完成后，使用文明用语，及时引导车辆离开加油岛。</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（2）当继续有车辆来加油时，按上述程序进行加油操作。</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（3）当暂时无车辆来站加油时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A、清理手中现金、记帐卡（单），及时上交银台。</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bCs/>
                <w:color w:val="auto"/>
                <w:sz w:val="21"/>
                <w:szCs w:val="21"/>
              </w:rPr>
              <w:t>B、做好加油机及加油岛区域的卫生。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7" w:hRule="atLeast"/>
          <w:jc w:val="center"/>
        </w:trPr>
        <w:tc>
          <w:tcPr>
            <w:tcW w:w="1192"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_GBK" w:eastAsia="方正黑体_GBK" w:hAnsiTheme="minorEastAsia"/>
                <w:color w:val="auto"/>
              </w:rPr>
            </w:pPr>
          </w:p>
        </w:tc>
        <w:tc>
          <w:tcPr>
            <w:tcW w:w="856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19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textAlignment w:val="center"/>
              <w:rPr>
                <w:rFonts w:hint="eastAsia" w:ascii="方正黑体_GBK" w:eastAsia="方正黑体_GBK" w:hAnsiTheme="minorEastAsia"/>
                <w:color w:val="auto"/>
              </w:rPr>
            </w:pPr>
            <w:r>
              <w:rPr>
                <w:rFonts w:hint="eastAsia" w:ascii="方正黑体_GBK" w:eastAsia="方正黑体_GBK" w:hAnsiTheme="minorEastAsia"/>
                <w:color w:val="auto"/>
              </w:rPr>
              <w:t>关</w:t>
            </w:r>
            <w:r>
              <w:rPr>
                <w:rFonts w:hint="eastAsia" w:ascii="方正黑体_GBK" w:eastAsia="方正黑体_GBK" w:hAnsiTheme="minorEastAsia"/>
                <w:color w:val="auto"/>
                <w:lang w:val="en-US" w:eastAsia="zh-CN"/>
              </w:rPr>
              <w:t xml:space="preserve">  </w:t>
            </w:r>
            <w:r>
              <w:rPr>
                <w:rFonts w:hint="eastAsia" w:ascii="方正黑体_GBK" w:eastAsia="方正黑体_GBK" w:hAnsiTheme="minorEastAsia"/>
                <w:color w:val="auto"/>
              </w:rPr>
              <w:t>键</w:t>
            </w:r>
          </w:p>
          <w:p>
            <w:pPr>
              <w:jc w:val="center"/>
              <w:textAlignment w:val="center"/>
              <w:rPr>
                <w:rFonts w:ascii="方正黑体_GBK" w:eastAsia="方正黑体_GBK" w:hAnsiTheme="minorEastAsia"/>
                <w:color w:val="auto"/>
              </w:rPr>
            </w:pPr>
            <w:r>
              <w:rPr>
                <w:rFonts w:hint="eastAsia" w:ascii="方正黑体_GBK" w:eastAsia="方正黑体_GBK" w:hAnsiTheme="minorEastAsia"/>
                <w:color w:val="auto"/>
              </w:rPr>
              <w:t>操作清单</w:t>
            </w:r>
          </w:p>
        </w:tc>
        <w:tc>
          <w:tcPr>
            <w:tcW w:w="856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引导加油车辆至加油车位</w:t>
            </w:r>
            <w:r>
              <w:rPr>
                <w:rFonts w:hint="eastAsia" w:ascii="宋体" w:hAnsi="宋体" w:eastAsia="宋体" w:cs="宋体"/>
                <w:b w:val="0"/>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val="en-US" w:eastAsia="zh-CN"/>
              </w:rPr>
              <w:t>所有车辆熄火加油，摩托车需下车加油；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3.核对好所加油油品，缓慢拧开油箱盖，防止油蒸气喷出；</w:t>
            </w:r>
          </w:p>
          <w:p>
            <w:pPr>
              <w:spacing w:line="400" w:lineRule="exact"/>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加完油要平移油枪，盖好油箱盖；</w:t>
            </w:r>
          </w:p>
          <w:p>
            <w:pPr>
              <w:spacing w:line="400" w:lineRule="exact"/>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5.加油区严禁烟火、禁打手机</w:t>
            </w:r>
            <w:r>
              <w:rPr>
                <w:rFonts w:hint="eastAsia" w:ascii="宋体" w:hAnsi="宋体" w:eastAsia="宋体" w:cs="宋体"/>
                <w:b w:val="0"/>
                <w:bCs/>
                <w:color w:val="auto"/>
                <w:sz w:val="21"/>
                <w:szCs w:val="21"/>
                <w:lang w:eastAsia="zh-CN"/>
              </w:rPr>
              <w:t>；</w:t>
            </w:r>
          </w:p>
          <w:p>
            <w:pPr>
              <w:spacing w:line="400" w:lineRule="exact"/>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6.严禁向塑料容器加油汽油；</w:t>
            </w:r>
          </w:p>
          <w:p>
            <w:pPr>
              <w:spacing w:line="400" w:lineRule="exact"/>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 w:val="0"/>
                <w:bCs/>
                <w:color w:val="auto"/>
                <w:sz w:val="21"/>
                <w:szCs w:val="21"/>
                <w:lang w:val="en-US" w:eastAsia="zh-CN"/>
              </w:rPr>
              <w:t>7.雷雨天严禁加油。</w:t>
            </w:r>
          </w:p>
        </w:tc>
      </w:tr>
    </w:tbl>
    <w:p>
      <w:pPr>
        <w:jc w:val="center"/>
        <w:textAlignment w:val="center"/>
        <w:rPr>
          <w:rFonts w:hint="eastAsia" w:ascii="黑体" w:hAnsi="黑体" w:eastAsia="黑体" w:cs="黑体"/>
          <w:color w:val="auto"/>
          <w:sz w:val="30"/>
          <w:szCs w:val="30"/>
          <w:lang w:val="en-US" w:eastAsia="zh-CN"/>
        </w:rPr>
      </w:pPr>
    </w:p>
    <w:p>
      <w:pPr>
        <w:bidi w:val="0"/>
        <w:jc w:val="center"/>
        <w:rPr>
          <w:rFonts w:hint="eastAsia"/>
          <w:b/>
          <w:bCs/>
          <w:color w:val="auto"/>
          <w:sz w:val="24"/>
          <w:szCs w:val="21"/>
          <w:lang w:val="en-US" w:eastAsia="zh-CN"/>
        </w:rPr>
      </w:pPr>
      <w:r>
        <w:rPr>
          <w:rFonts w:hint="eastAsia"/>
          <w:b/>
          <w:bCs/>
          <w:color w:val="auto"/>
          <w:sz w:val="24"/>
          <w:szCs w:val="21"/>
          <w:lang w:val="en-US" w:eastAsia="zh-CN"/>
        </w:rPr>
        <w:t>阆中市护垭加油站动火作业操作规程及关键操作清单</w:t>
      </w:r>
    </w:p>
    <w:tbl>
      <w:tblPr>
        <w:tblStyle w:val="90"/>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233"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hint="eastAsia" w:ascii="方正黑体_GBK" w:eastAsia="方正黑体_GBK"/>
                <w:color w:val="auto"/>
              </w:rPr>
            </w:pPr>
          </w:p>
          <w:p>
            <w:pPr>
              <w:jc w:val="center"/>
              <w:rPr>
                <w:rFonts w:hint="eastAsia" w:ascii="方正黑体_GBK" w:eastAsia="方正黑体_GBK"/>
                <w:color w:val="auto"/>
              </w:rPr>
            </w:pPr>
          </w:p>
          <w:p>
            <w:pPr>
              <w:jc w:val="center"/>
              <w:rPr>
                <w:rFonts w:hint="eastAsia" w:ascii="方正黑体_GBK" w:eastAsia="方正黑体_GBK"/>
                <w:color w:val="auto"/>
              </w:rPr>
            </w:pPr>
          </w:p>
          <w:p>
            <w:pPr>
              <w:jc w:val="center"/>
              <w:rPr>
                <w:rFonts w:hint="eastAsia" w:ascii="方正黑体_GBK" w:eastAsia="方正黑体_GBK"/>
                <w:color w:val="auto"/>
              </w:rPr>
            </w:pPr>
          </w:p>
          <w:p>
            <w:pPr>
              <w:jc w:val="center"/>
              <w:rPr>
                <w:rFonts w:hint="eastAsia" w:ascii="方正黑体_GBK" w:eastAsia="方正黑体_GBK"/>
                <w:color w:val="auto"/>
              </w:rPr>
            </w:pPr>
          </w:p>
          <w:p>
            <w:pPr>
              <w:jc w:val="center"/>
              <w:rPr>
                <w:rFonts w:ascii="方正黑体_GBK" w:eastAsia="方正黑体_GBK"/>
                <w:color w:val="auto"/>
              </w:rPr>
            </w:pPr>
            <w:r>
              <w:rPr>
                <w:rFonts w:hint="eastAsia" w:ascii="方正黑体_GBK" w:eastAsia="方正黑体_GBK"/>
                <w:color w:val="auto"/>
              </w:rPr>
              <w:t>操</w:t>
            </w:r>
            <w:r>
              <w:rPr>
                <w:rFonts w:hint="eastAsia" w:ascii="方正黑体_GBK" w:eastAsia="方正黑体_GBK"/>
                <w:color w:val="auto"/>
                <w:lang w:val="en-US" w:eastAsia="zh-CN"/>
              </w:rPr>
              <w:t xml:space="preserve">  </w:t>
            </w:r>
            <w:r>
              <w:rPr>
                <w:rFonts w:hint="eastAsia" w:ascii="方正黑体_GBK" w:eastAsia="方正黑体_GBK"/>
                <w:color w:val="auto"/>
              </w:rPr>
              <w:t>作</w:t>
            </w:r>
          </w:p>
          <w:p>
            <w:pPr>
              <w:jc w:val="center"/>
              <w:rPr>
                <w:rFonts w:ascii="方正黑体_GBK" w:eastAsia="方正黑体_GBK"/>
                <w:color w:val="auto"/>
              </w:rPr>
            </w:pPr>
            <w:r>
              <w:rPr>
                <w:rFonts w:hint="eastAsia" w:ascii="方正黑体_GBK" w:eastAsia="方正黑体_GBK"/>
                <w:color w:val="auto"/>
              </w:rPr>
              <w:t>规</w:t>
            </w:r>
            <w:r>
              <w:rPr>
                <w:rFonts w:hint="eastAsia" w:ascii="方正黑体_GBK" w:eastAsia="方正黑体_GBK"/>
                <w:color w:val="auto"/>
                <w:lang w:val="en-US" w:eastAsia="zh-CN"/>
              </w:rPr>
              <w:t xml:space="preserve">  </w:t>
            </w:r>
            <w:r>
              <w:rPr>
                <w:rFonts w:hint="eastAsia" w:ascii="方正黑体_GBK" w:eastAsia="方正黑体_GBK"/>
                <w:color w:val="auto"/>
              </w:rPr>
              <w:t>程</w:t>
            </w:r>
          </w:p>
        </w:tc>
        <w:tc>
          <w:tcPr>
            <w:tcW w:w="8202"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ind w:firstLine="420" w:firstLineChars="200"/>
              <w:rPr>
                <w:bCs/>
                <w:color w:val="auto"/>
                <w:sz w:val="21"/>
                <w:szCs w:val="21"/>
              </w:rPr>
            </w:pPr>
            <w:r>
              <w:rPr>
                <w:bCs/>
                <w:color w:val="auto"/>
                <w:sz w:val="21"/>
                <w:szCs w:val="21"/>
              </w:rPr>
              <w:t>1.</w:t>
            </w:r>
            <w:r>
              <w:rPr>
                <w:rFonts w:hint="eastAsia"/>
                <w:bCs/>
                <w:color w:val="auto"/>
                <w:sz w:val="21"/>
                <w:szCs w:val="21"/>
              </w:rPr>
              <w:t>动火作业前，开展风险辨识与评估，办理动火作业安全许可证；</w:t>
            </w:r>
          </w:p>
          <w:p>
            <w:pPr>
              <w:spacing w:line="400" w:lineRule="exact"/>
              <w:ind w:firstLine="420" w:firstLineChars="200"/>
              <w:rPr>
                <w:color w:val="auto"/>
                <w:sz w:val="21"/>
                <w:szCs w:val="21"/>
              </w:rPr>
            </w:pPr>
            <w:r>
              <w:rPr>
                <w:color w:val="auto"/>
                <w:sz w:val="21"/>
                <w:szCs w:val="21"/>
              </w:rPr>
              <w:t>2.</w:t>
            </w:r>
            <w:r>
              <w:rPr>
                <w:rFonts w:hint="eastAsia"/>
                <w:color w:val="auto"/>
                <w:sz w:val="21"/>
                <w:szCs w:val="21"/>
              </w:rPr>
              <w:t>严格执行动火作业分级管理；</w:t>
            </w:r>
          </w:p>
          <w:p>
            <w:pPr>
              <w:spacing w:line="400" w:lineRule="exact"/>
              <w:ind w:firstLine="420" w:firstLineChars="200"/>
              <w:rPr>
                <w:color w:val="auto"/>
                <w:sz w:val="21"/>
                <w:szCs w:val="21"/>
              </w:rPr>
            </w:pPr>
            <w:r>
              <w:rPr>
                <w:color w:val="auto"/>
                <w:sz w:val="21"/>
                <w:szCs w:val="21"/>
              </w:rPr>
              <w:t>3.</w:t>
            </w:r>
            <w:r>
              <w:rPr>
                <w:rFonts w:hint="eastAsia"/>
                <w:color w:val="auto"/>
                <w:sz w:val="21"/>
                <w:szCs w:val="21"/>
              </w:rPr>
              <w:t>对需要动火作业的设备、管线进行清洗、置换、分析合格并采取安全隔离措施；</w:t>
            </w:r>
          </w:p>
          <w:p>
            <w:pPr>
              <w:spacing w:line="400" w:lineRule="exact"/>
              <w:ind w:firstLine="420" w:firstLineChars="200"/>
              <w:rPr>
                <w:color w:val="auto"/>
                <w:sz w:val="21"/>
                <w:szCs w:val="21"/>
              </w:rPr>
            </w:pPr>
            <w:r>
              <w:rPr>
                <w:rFonts w:hint="eastAsia"/>
                <w:color w:val="auto"/>
                <w:sz w:val="21"/>
                <w:szCs w:val="21"/>
                <w:lang w:val="en-US" w:eastAsia="zh-CN"/>
              </w:rPr>
              <w:t>4.</w:t>
            </w:r>
            <w:r>
              <w:rPr>
                <w:rFonts w:hint="eastAsia"/>
                <w:color w:val="auto"/>
                <w:sz w:val="21"/>
                <w:szCs w:val="21"/>
              </w:rPr>
              <w:t>作业前应清除动火现场及周围的易燃物品，对空洞、地沟等进行封盖处理；</w:t>
            </w:r>
          </w:p>
          <w:p>
            <w:pPr>
              <w:spacing w:line="400" w:lineRule="exact"/>
              <w:ind w:firstLine="420" w:firstLineChars="200"/>
              <w:rPr>
                <w:color w:val="auto"/>
                <w:sz w:val="21"/>
                <w:szCs w:val="21"/>
              </w:rPr>
            </w:pPr>
            <w:r>
              <w:rPr>
                <w:rFonts w:hint="eastAsia"/>
                <w:color w:val="auto"/>
                <w:sz w:val="21"/>
                <w:szCs w:val="21"/>
                <w:lang w:val="en-US" w:eastAsia="zh-CN"/>
              </w:rPr>
              <w:t>5</w:t>
            </w:r>
            <w:r>
              <w:rPr>
                <w:color w:val="auto"/>
                <w:sz w:val="21"/>
                <w:szCs w:val="21"/>
              </w:rPr>
              <w:t>.</w:t>
            </w:r>
            <w:r>
              <w:rPr>
                <w:rFonts w:hint="eastAsia"/>
                <w:color w:val="auto"/>
                <w:sz w:val="21"/>
                <w:szCs w:val="21"/>
              </w:rPr>
              <w:t>对于动火点周围可能泄漏易燃、可燃物料的设备，采取隔离措施；</w:t>
            </w:r>
          </w:p>
          <w:p>
            <w:pPr>
              <w:spacing w:line="400" w:lineRule="exact"/>
              <w:ind w:firstLine="420" w:firstLineChars="200"/>
              <w:rPr>
                <w:color w:val="auto"/>
                <w:sz w:val="21"/>
                <w:szCs w:val="21"/>
              </w:rPr>
            </w:pPr>
            <w:r>
              <w:rPr>
                <w:rFonts w:hint="eastAsia"/>
                <w:color w:val="auto"/>
                <w:sz w:val="21"/>
                <w:szCs w:val="21"/>
                <w:lang w:val="en-US" w:eastAsia="zh-CN"/>
              </w:rPr>
              <w:t>6</w:t>
            </w:r>
            <w:r>
              <w:rPr>
                <w:color w:val="auto"/>
                <w:sz w:val="21"/>
                <w:szCs w:val="21"/>
              </w:rPr>
              <w:t>.</w:t>
            </w:r>
            <w:r>
              <w:rPr>
                <w:rFonts w:hint="eastAsia"/>
                <w:color w:val="auto"/>
                <w:sz w:val="21"/>
                <w:szCs w:val="21"/>
              </w:rPr>
              <w:t>配备消防器材，满足作业现场应急需求；</w:t>
            </w:r>
          </w:p>
          <w:p>
            <w:pPr>
              <w:spacing w:line="400" w:lineRule="exact"/>
              <w:ind w:firstLine="420" w:firstLineChars="200"/>
              <w:rPr>
                <w:color w:val="auto"/>
                <w:sz w:val="21"/>
                <w:szCs w:val="21"/>
              </w:rPr>
            </w:pPr>
            <w:r>
              <w:rPr>
                <w:rFonts w:hint="eastAsia"/>
                <w:color w:val="auto"/>
                <w:sz w:val="21"/>
                <w:szCs w:val="21"/>
                <w:lang w:val="en-US" w:eastAsia="zh-CN"/>
              </w:rPr>
              <w:t>7</w:t>
            </w:r>
            <w:r>
              <w:rPr>
                <w:color w:val="auto"/>
                <w:sz w:val="21"/>
                <w:szCs w:val="21"/>
              </w:rPr>
              <w:t>.</w:t>
            </w:r>
            <w:r>
              <w:rPr>
                <w:rFonts w:hint="eastAsia"/>
                <w:color w:val="auto"/>
                <w:sz w:val="21"/>
                <w:szCs w:val="21"/>
              </w:rPr>
              <w:t>使用气焊、气割动火作业时，乙炔瓶和氧气瓶的摆放应符合规定；</w:t>
            </w:r>
          </w:p>
          <w:p>
            <w:pPr>
              <w:spacing w:line="400" w:lineRule="exact"/>
              <w:ind w:firstLine="420" w:firstLineChars="200"/>
              <w:rPr>
                <w:color w:val="auto"/>
                <w:sz w:val="21"/>
                <w:szCs w:val="21"/>
              </w:rPr>
            </w:pPr>
            <w:r>
              <w:rPr>
                <w:rFonts w:hint="eastAsia"/>
                <w:color w:val="auto"/>
                <w:sz w:val="21"/>
                <w:szCs w:val="21"/>
                <w:lang w:val="en-US" w:eastAsia="zh-CN"/>
              </w:rPr>
              <w:t>8</w:t>
            </w:r>
            <w:r>
              <w:rPr>
                <w:color w:val="auto"/>
                <w:sz w:val="21"/>
                <w:szCs w:val="21"/>
              </w:rPr>
              <w:t>.</w:t>
            </w:r>
            <w:r>
              <w:rPr>
                <w:rFonts w:hint="eastAsia"/>
                <w:color w:val="auto"/>
                <w:sz w:val="21"/>
                <w:szCs w:val="21"/>
              </w:rPr>
              <w:t>安全管理人员、作业人员、作业监护人员对安全措施的进行逐一检查，确认无误后逐项确认、签字；</w:t>
            </w:r>
          </w:p>
          <w:p>
            <w:pPr>
              <w:spacing w:line="400" w:lineRule="exact"/>
              <w:ind w:firstLine="420" w:firstLineChars="200"/>
              <w:rPr>
                <w:color w:val="auto"/>
                <w:sz w:val="21"/>
                <w:szCs w:val="21"/>
              </w:rPr>
            </w:pPr>
            <w:r>
              <w:rPr>
                <w:rFonts w:hint="eastAsia"/>
                <w:color w:val="auto"/>
                <w:sz w:val="21"/>
                <w:szCs w:val="21"/>
                <w:lang w:val="en-US" w:eastAsia="zh-CN"/>
              </w:rPr>
              <w:t>9</w:t>
            </w:r>
            <w:r>
              <w:rPr>
                <w:color w:val="auto"/>
                <w:sz w:val="21"/>
                <w:szCs w:val="21"/>
              </w:rPr>
              <w:t>.</w:t>
            </w:r>
            <w:r>
              <w:rPr>
                <w:rFonts w:hint="eastAsia"/>
                <w:color w:val="auto"/>
                <w:sz w:val="21"/>
                <w:szCs w:val="21"/>
              </w:rPr>
              <w:t>监火人应负责进行动火作业全过程监护和安全检查；</w:t>
            </w:r>
          </w:p>
          <w:p>
            <w:pPr>
              <w:spacing w:line="400" w:lineRule="exact"/>
              <w:ind w:firstLine="420" w:firstLineChars="200"/>
              <w:rPr>
                <w:color w:val="auto"/>
                <w:sz w:val="21"/>
                <w:szCs w:val="21"/>
              </w:rPr>
            </w:pPr>
            <w:r>
              <w:rPr>
                <w:rFonts w:hint="eastAsia"/>
                <w:color w:val="auto"/>
                <w:sz w:val="21"/>
                <w:szCs w:val="21"/>
                <w:lang w:val="en-US" w:eastAsia="zh-CN"/>
              </w:rPr>
              <w:t>10</w:t>
            </w:r>
            <w:r>
              <w:rPr>
                <w:color w:val="auto"/>
                <w:sz w:val="21"/>
                <w:szCs w:val="21"/>
              </w:rPr>
              <w:t>.</w:t>
            </w:r>
            <w:r>
              <w:rPr>
                <w:rFonts w:hint="eastAsia"/>
                <w:color w:val="auto"/>
                <w:sz w:val="21"/>
                <w:szCs w:val="21"/>
              </w:rPr>
              <w:t>动火期间间距动火点</w:t>
            </w:r>
            <w:r>
              <w:rPr>
                <w:color w:val="auto"/>
                <w:sz w:val="21"/>
                <w:szCs w:val="21"/>
              </w:rPr>
              <w:t>30</w:t>
            </w:r>
            <w:r>
              <w:rPr>
                <w:rFonts w:hint="eastAsia"/>
                <w:color w:val="auto"/>
                <w:sz w:val="21"/>
                <w:szCs w:val="21"/>
              </w:rPr>
              <w:t>米内不应排放可燃气体；距动火点</w:t>
            </w:r>
            <w:r>
              <w:rPr>
                <w:color w:val="auto"/>
                <w:sz w:val="21"/>
                <w:szCs w:val="21"/>
              </w:rPr>
              <w:t>15</w:t>
            </w:r>
            <w:r>
              <w:rPr>
                <w:rFonts w:hint="eastAsia"/>
                <w:color w:val="auto"/>
                <w:sz w:val="21"/>
                <w:szCs w:val="21"/>
              </w:rPr>
              <w:t>米内部应排放可燃液体；在动火点</w:t>
            </w:r>
            <w:r>
              <w:rPr>
                <w:color w:val="auto"/>
                <w:sz w:val="21"/>
                <w:szCs w:val="21"/>
              </w:rPr>
              <w:t>10</w:t>
            </w:r>
            <w:r>
              <w:rPr>
                <w:rFonts w:hint="eastAsia"/>
                <w:color w:val="auto"/>
                <w:sz w:val="21"/>
                <w:szCs w:val="21"/>
              </w:rPr>
              <w:t>米范围内及用火点下方不应同时进行可燃溶剂或喷漆等作业；</w:t>
            </w:r>
          </w:p>
          <w:p>
            <w:pPr>
              <w:spacing w:line="400" w:lineRule="exact"/>
              <w:ind w:firstLine="420" w:firstLineChars="200"/>
              <w:rPr>
                <w:color w:val="auto"/>
                <w:sz w:val="21"/>
                <w:szCs w:val="21"/>
              </w:rPr>
            </w:pPr>
            <w:r>
              <w:rPr>
                <w:color w:val="auto"/>
                <w:sz w:val="21"/>
                <w:szCs w:val="21"/>
              </w:rPr>
              <w:t>1</w:t>
            </w:r>
            <w:r>
              <w:rPr>
                <w:rFonts w:hint="eastAsia"/>
                <w:color w:val="auto"/>
                <w:sz w:val="21"/>
                <w:szCs w:val="21"/>
                <w:lang w:val="en-US" w:eastAsia="zh-CN"/>
              </w:rPr>
              <w:t>1</w:t>
            </w:r>
            <w:r>
              <w:rPr>
                <w:color w:val="auto"/>
                <w:sz w:val="21"/>
                <w:szCs w:val="21"/>
              </w:rPr>
              <w:t>.</w:t>
            </w:r>
            <w:r>
              <w:rPr>
                <w:rFonts w:hint="eastAsia"/>
                <w:color w:val="auto"/>
                <w:sz w:val="21"/>
                <w:szCs w:val="21"/>
              </w:rPr>
              <w:t>动火作业前应进行动火分析，动火作业期间应按要求持续进行动火分析；</w:t>
            </w:r>
          </w:p>
          <w:p>
            <w:pPr>
              <w:spacing w:line="400" w:lineRule="exact"/>
              <w:ind w:firstLine="420" w:firstLineChars="200"/>
              <w:rPr>
                <w:color w:val="auto"/>
                <w:sz w:val="21"/>
                <w:szCs w:val="21"/>
              </w:rPr>
            </w:pPr>
            <w:r>
              <w:rPr>
                <w:color w:val="auto"/>
                <w:sz w:val="21"/>
                <w:szCs w:val="21"/>
              </w:rPr>
              <w:t>1</w:t>
            </w:r>
            <w:r>
              <w:rPr>
                <w:rFonts w:hint="eastAsia"/>
                <w:color w:val="auto"/>
                <w:sz w:val="21"/>
                <w:szCs w:val="21"/>
                <w:lang w:val="en-US" w:eastAsia="zh-CN"/>
              </w:rPr>
              <w:t>2</w:t>
            </w:r>
            <w:r>
              <w:rPr>
                <w:color w:val="auto"/>
                <w:sz w:val="21"/>
                <w:szCs w:val="21"/>
              </w:rPr>
              <w:t>.</w:t>
            </w:r>
            <w:r>
              <w:rPr>
                <w:rFonts w:hint="eastAsia"/>
                <w:color w:val="auto"/>
                <w:sz w:val="21"/>
                <w:szCs w:val="21"/>
              </w:rPr>
              <w:t>动火期间发现异常情况应立即停止动火，汇报安全管理人员，在确认安全并重新辨识风险后方可继续作业；</w:t>
            </w:r>
          </w:p>
          <w:p>
            <w:pPr>
              <w:spacing w:line="400" w:lineRule="exact"/>
              <w:ind w:firstLine="420" w:firstLineChars="200"/>
              <w:rPr>
                <w:rFonts w:hint="eastAsia" w:eastAsiaTheme="minorEastAsia"/>
                <w:color w:val="auto"/>
                <w:sz w:val="21"/>
                <w:szCs w:val="21"/>
                <w:lang w:val="en-US" w:eastAsia="zh-CN"/>
              </w:rPr>
            </w:pPr>
            <w:r>
              <w:rPr>
                <w:color w:val="auto"/>
                <w:sz w:val="21"/>
                <w:szCs w:val="21"/>
              </w:rPr>
              <w:t>1</w:t>
            </w:r>
            <w:r>
              <w:rPr>
                <w:rFonts w:hint="eastAsia"/>
                <w:color w:val="auto"/>
                <w:sz w:val="21"/>
                <w:szCs w:val="21"/>
                <w:lang w:val="en-US" w:eastAsia="zh-CN"/>
              </w:rPr>
              <w:t>2</w:t>
            </w:r>
            <w:r>
              <w:rPr>
                <w:color w:val="auto"/>
                <w:sz w:val="21"/>
                <w:szCs w:val="21"/>
              </w:rPr>
              <w:t>.</w:t>
            </w:r>
            <w:r>
              <w:rPr>
                <w:rFonts w:hint="eastAsia"/>
                <w:color w:val="auto"/>
                <w:sz w:val="21"/>
                <w:szCs w:val="21"/>
              </w:rPr>
              <w:t>用火结束后，应各方共同对现场验收并签字，清理作业现场，确认无残留火种</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2"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黑体_GBK" w:eastAsia="方正黑体_GBK"/>
                <w:color w:val="auto"/>
              </w:rPr>
            </w:pPr>
          </w:p>
        </w:tc>
        <w:tc>
          <w:tcPr>
            <w:tcW w:w="820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1" w:hRule="atLeast"/>
        </w:trPr>
        <w:tc>
          <w:tcPr>
            <w:tcW w:w="123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hint="eastAsia" w:ascii="方正黑体_GBK" w:eastAsia="方正黑体_GBK"/>
                <w:color w:val="auto"/>
              </w:rPr>
            </w:pPr>
            <w:r>
              <w:rPr>
                <w:rFonts w:hint="eastAsia" w:ascii="方正黑体_GBK" w:eastAsia="方正黑体_GBK"/>
                <w:color w:val="auto"/>
              </w:rPr>
              <w:t>关</w:t>
            </w:r>
            <w:r>
              <w:rPr>
                <w:rFonts w:hint="eastAsia" w:ascii="方正黑体_GBK" w:eastAsia="方正黑体_GBK"/>
                <w:color w:val="auto"/>
                <w:lang w:val="en-US" w:eastAsia="zh-CN"/>
              </w:rPr>
              <w:t xml:space="preserve">  </w:t>
            </w:r>
            <w:r>
              <w:rPr>
                <w:rFonts w:hint="eastAsia" w:ascii="方正黑体_GBK" w:eastAsia="方正黑体_GBK"/>
                <w:color w:val="auto"/>
              </w:rPr>
              <w:t>键</w:t>
            </w:r>
          </w:p>
          <w:p>
            <w:pPr>
              <w:jc w:val="center"/>
              <w:rPr>
                <w:rFonts w:ascii="方正黑体_GBK" w:eastAsia="方正黑体_GBK"/>
                <w:color w:val="auto"/>
              </w:rPr>
            </w:pPr>
            <w:r>
              <w:rPr>
                <w:rFonts w:hint="eastAsia" w:ascii="方正黑体_GBK" w:eastAsia="方正黑体_GBK"/>
                <w:color w:val="auto"/>
              </w:rPr>
              <w:t>操作清单</w:t>
            </w:r>
          </w:p>
        </w:tc>
        <w:tc>
          <w:tcPr>
            <w:tcW w:w="820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ind w:firstLine="420" w:firstLineChars="200"/>
              <w:rPr>
                <w:color w:val="auto"/>
                <w:sz w:val="21"/>
                <w:szCs w:val="21"/>
              </w:rPr>
            </w:pPr>
            <w:r>
              <w:rPr>
                <w:color w:val="auto"/>
                <w:sz w:val="21"/>
                <w:szCs w:val="21"/>
              </w:rPr>
              <w:t>1.</w:t>
            </w:r>
            <w:r>
              <w:rPr>
                <w:rFonts w:hint="eastAsia"/>
                <w:bCs/>
                <w:color w:val="auto"/>
                <w:sz w:val="21"/>
                <w:szCs w:val="21"/>
              </w:rPr>
              <w:t>作业前，开展风险辨识与评估，办理动火作业安全许可证；</w:t>
            </w:r>
          </w:p>
          <w:p>
            <w:pPr>
              <w:spacing w:line="400" w:lineRule="exact"/>
              <w:ind w:firstLine="420" w:firstLineChars="200"/>
              <w:rPr>
                <w:color w:val="auto"/>
                <w:sz w:val="21"/>
                <w:szCs w:val="21"/>
              </w:rPr>
            </w:pPr>
            <w:r>
              <w:rPr>
                <w:color w:val="auto"/>
                <w:sz w:val="21"/>
                <w:szCs w:val="21"/>
              </w:rPr>
              <w:t>2.</w:t>
            </w:r>
            <w:r>
              <w:rPr>
                <w:rFonts w:hint="eastAsia"/>
                <w:color w:val="auto"/>
                <w:sz w:val="21"/>
                <w:szCs w:val="21"/>
              </w:rPr>
              <w:t>确认设备、管线内部无可燃物；</w:t>
            </w:r>
          </w:p>
          <w:p>
            <w:pPr>
              <w:spacing w:line="400" w:lineRule="exact"/>
              <w:ind w:firstLine="420" w:firstLineChars="200"/>
              <w:rPr>
                <w:color w:val="auto"/>
                <w:sz w:val="21"/>
                <w:szCs w:val="21"/>
              </w:rPr>
            </w:pPr>
            <w:r>
              <w:rPr>
                <w:color w:val="auto"/>
                <w:sz w:val="21"/>
                <w:szCs w:val="21"/>
              </w:rPr>
              <w:t>3.</w:t>
            </w:r>
            <w:r>
              <w:rPr>
                <w:rFonts w:hint="eastAsia"/>
                <w:color w:val="auto"/>
                <w:sz w:val="21"/>
                <w:szCs w:val="21"/>
              </w:rPr>
              <w:t>清理作业现场周围可燃物；</w:t>
            </w:r>
          </w:p>
          <w:p>
            <w:pPr>
              <w:spacing w:line="400" w:lineRule="exact"/>
              <w:ind w:firstLine="420" w:firstLineChars="200"/>
              <w:rPr>
                <w:color w:val="auto"/>
                <w:sz w:val="21"/>
                <w:szCs w:val="21"/>
              </w:rPr>
            </w:pPr>
            <w:r>
              <w:rPr>
                <w:color w:val="auto"/>
                <w:sz w:val="21"/>
                <w:szCs w:val="21"/>
              </w:rPr>
              <w:t>4.</w:t>
            </w:r>
            <w:r>
              <w:rPr>
                <w:rFonts w:hint="eastAsia"/>
                <w:color w:val="auto"/>
                <w:sz w:val="21"/>
                <w:szCs w:val="21"/>
              </w:rPr>
              <w:t>各方均要对安全措施落实情况进行逐一检查；</w:t>
            </w:r>
          </w:p>
          <w:p>
            <w:pPr>
              <w:spacing w:line="400" w:lineRule="exact"/>
              <w:ind w:firstLine="420" w:firstLineChars="200"/>
              <w:rPr>
                <w:color w:val="auto"/>
                <w:sz w:val="21"/>
                <w:szCs w:val="21"/>
              </w:rPr>
            </w:pPr>
            <w:r>
              <w:rPr>
                <w:color w:val="auto"/>
                <w:sz w:val="21"/>
                <w:szCs w:val="21"/>
              </w:rPr>
              <w:t>5.</w:t>
            </w:r>
            <w:r>
              <w:rPr>
                <w:rFonts w:hint="eastAsia"/>
                <w:color w:val="auto"/>
                <w:sz w:val="21"/>
                <w:szCs w:val="21"/>
              </w:rPr>
              <w:t>监火人必须到位，全程监护；</w:t>
            </w:r>
          </w:p>
          <w:p>
            <w:pPr>
              <w:spacing w:line="400" w:lineRule="exact"/>
              <w:ind w:firstLine="420" w:firstLineChars="200"/>
              <w:rPr>
                <w:color w:val="auto"/>
                <w:sz w:val="21"/>
                <w:szCs w:val="21"/>
              </w:rPr>
            </w:pPr>
            <w:r>
              <w:rPr>
                <w:color w:val="auto"/>
                <w:sz w:val="21"/>
                <w:szCs w:val="21"/>
              </w:rPr>
              <w:t>6.</w:t>
            </w:r>
            <w:r>
              <w:rPr>
                <w:rFonts w:hint="eastAsia"/>
                <w:color w:val="auto"/>
                <w:sz w:val="21"/>
                <w:szCs w:val="21"/>
              </w:rPr>
              <w:t>作业过程要持续动火分析；</w:t>
            </w:r>
          </w:p>
          <w:p>
            <w:pPr>
              <w:spacing w:line="400" w:lineRule="exact"/>
              <w:ind w:firstLine="420" w:firstLineChars="200"/>
              <w:rPr>
                <w:rFonts w:hint="eastAsia" w:eastAsiaTheme="minorEastAsia"/>
                <w:color w:val="auto"/>
                <w:sz w:val="21"/>
                <w:szCs w:val="21"/>
                <w:lang w:eastAsia="zh-CN"/>
              </w:rPr>
            </w:pPr>
            <w:r>
              <w:rPr>
                <w:color w:val="auto"/>
                <w:sz w:val="21"/>
                <w:szCs w:val="21"/>
              </w:rPr>
              <w:t>7.</w:t>
            </w:r>
            <w:r>
              <w:rPr>
                <w:rFonts w:hint="eastAsia"/>
                <w:color w:val="auto"/>
                <w:sz w:val="21"/>
                <w:szCs w:val="21"/>
              </w:rPr>
              <w:t>作业结束，清理现场</w:t>
            </w:r>
            <w:r>
              <w:rPr>
                <w:rFonts w:hint="eastAsia"/>
                <w:color w:val="auto"/>
                <w:sz w:val="21"/>
                <w:szCs w:val="21"/>
                <w:lang w:eastAsia="zh-CN"/>
              </w:rPr>
              <w:t>。</w:t>
            </w:r>
          </w:p>
        </w:tc>
      </w:tr>
    </w:tbl>
    <w:p>
      <w:pPr>
        <w:rPr>
          <w:color w:val="auto"/>
        </w:rPr>
        <w:sectPr>
          <w:footerReference r:id="rId8" w:type="default"/>
          <w:pgSz w:w="11906" w:h="16838"/>
          <w:pgMar w:top="1474" w:right="1474" w:bottom="1474" w:left="1587" w:header="709" w:footer="709" w:gutter="0"/>
          <w:pgNumType w:fmt="decimal"/>
          <w:cols w:space="0" w:num="1"/>
          <w:rtlGutter w:val="0"/>
          <w:docGrid w:linePitch="312" w:charSpace="0"/>
        </w:sectPr>
      </w:pPr>
    </w:p>
    <w:p>
      <w:pPr>
        <w:bidi w:val="0"/>
        <w:jc w:val="center"/>
        <w:rPr>
          <w:rFonts w:hint="eastAsia"/>
          <w:b/>
          <w:bCs/>
          <w:color w:val="auto"/>
          <w:sz w:val="24"/>
          <w:szCs w:val="21"/>
          <w:lang w:val="en-US" w:eastAsia="zh-CN"/>
        </w:rPr>
      </w:pPr>
      <w:r>
        <w:rPr>
          <w:rFonts w:hint="eastAsia"/>
          <w:b/>
          <w:bCs/>
          <w:color w:val="auto"/>
          <w:sz w:val="24"/>
          <w:szCs w:val="21"/>
          <w:lang w:val="en-US" w:eastAsia="zh-CN"/>
        </w:rPr>
        <w:t>阆中市护垭加油站受限空间作业操作规程及关键操作清单</w:t>
      </w:r>
    </w:p>
    <w:tbl>
      <w:tblPr>
        <w:tblStyle w:val="90"/>
        <w:tblW w:w="12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3"/>
        <w:gridCol w:w="1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23"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黑体_GBK" w:eastAsia="方正黑体_GBK" w:hAnsiTheme="minorEastAsia"/>
                <w:color w:val="auto"/>
                <w:spacing w:val="-4"/>
              </w:rPr>
            </w:pPr>
            <w:r>
              <w:rPr>
                <w:rFonts w:hint="eastAsia" w:ascii="方正黑体_GBK" w:eastAsia="方正黑体_GBK" w:hAnsiTheme="minorEastAsia"/>
                <w:color w:val="auto"/>
                <w:spacing w:val="-4"/>
              </w:rPr>
              <w:t>操</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pacing w:val="-4"/>
              </w:rPr>
            </w:pPr>
            <w:r>
              <w:rPr>
                <w:rFonts w:hint="eastAsia" w:ascii="方正黑体_GBK" w:eastAsia="方正黑体_GBK" w:hAnsiTheme="minorEastAsia"/>
                <w:color w:val="auto"/>
                <w:spacing w:val="-4"/>
              </w:rPr>
              <w:t>规</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程</w:t>
            </w:r>
          </w:p>
        </w:tc>
        <w:tc>
          <w:tcPr>
            <w:tcW w:w="11128"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w:t>
            </w:r>
            <w:r>
              <w:rPr>
                <w:rFonts w:hint="eastAsia" w:asciiTheme="minorEastAsia" w:hAnsiTheme="minorEastAsia"/>
                <w:color w:val="auto"/>
                <w:spacing w:val="-4"/>
                <w:sz w:val="21"/>
                <w:szCs w:val="21"/>
              </w:rPr>
              <w:t>作业前，应开展工作前安全分析，辨识危害因素，评估风险，采取措施，控制风险；</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2.</w:t>
            </w:r>
            <w:r>
              <w:rPr>
                <w:rFonts w:hint="eastAsia" w:asciiTheme="minorEastAsia" w:hAnsiTheme="minorEastAsia"/>
                <w:color w:val="auto"/>
                <w:spacing w:val="-4"/>
                <w:sz w:val="21"/>
                <w:szCs w:val="21"/>
              </w:rPr>
              <w:t>编制安全工作方案和应急预案，各类防护设备设施和应急救援物资应配备到位；</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3.</w:t>
            </w:r>
            <w:r>
              <w:rPr>
                <w:rFonts w:hint="eastAsia" w:asciiTheme="minorEastAsia" w:hAnsiTheme="minorEastAsia"/>
                <w:color w:val="auto"/>
                <w:spacing w:val="-4"/>
                <w:sz w:val="21"/>
                <w:szCs w:val="21"/>
              </w:rPr>
              <w:t>对所有受限空间相关作业人员进行教育培训和技术交底；</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bCs/>
                <w:color w:val="auto"/>
                <w:spacing w:val="-4"/>
                <w:sz w:val="21"/>
                <w:szCs w:val="21"/>
              </w:rPr>
            </w:pPr>
            <w:r>
              <w:rPr>
                <w:rFonts w:asciiTheme="minorEastAsia" w:hAnsiTheme="minorEastAsia"/>
                <w:bCs/>
                <w:color w:val="auto"/>
                <w:spacing w:val="-4"/>
                <w:sz w:val="21"/>
                <w:szCs w:val="21"/>
              </w:rPr>
              <w:t>4.</w:t>
            </w:r>
            <w:r>
              <w:rPr>
                <w:rFonts w:hint="eastAsia" w:asciiTheme="minorEastAsia" w:hAnsiTheme="minorEastAsia"/>
                <w:bCs/>
                <w:color w:val="auto"/>
                <w:spacing w:val="-4"/>
                <w:sz w:val="21"/>
                <w:szCs w:val="21"/>
              </w:rPr>
              <w:t>办理受限空间作业安全许可证；</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5.</w:t>
            </w:r>
            <w:r>
              <w:rPr>
                <w:rFonts w:hint="eastAsia" w:asciiTheme="minorEastAsia" w:hAnsiTheme="minorEastAsia"/>
                <w:color w:val="auto"/>
                <w:spacing w:val="-4"/>
                <w:sz w:val="21"/>
                <w:szCs w:val="21"/>
              </w:rPr>
              <w:t>作业前对受限空间或其周围的设备进行接地，并进行检测；</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6.</w:t>
            </w:r>
            <w:r>
              <w:rPr>
                <w:rFonts w:hint="eastAsia" w:asciiTheme="minorEastAsia" w:hAnsiTheme="minorEastAsia"/>
                <w:color w:val="auto"/>
                <w:spacing w:val="-4"/>
                <w:sz w:val="21"/>
                <w:szCs w:val="21"/>
              </w:rPr>
              <w:t>将与受限空间相连的附属管道应断开或盲板隔离，相关设备应在机械上和电器上被隔离并挂牌；</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7.</w:t>
            </w:r>
            <w:r>
              <w:rPr>
                <w:rFonts w:hint="eastAsia" w:asciiTheme="minorEastAsia" w:hAnsiTheme="minorEastAsia"/>
                <w:color w:val="auto"/>
                <w:spacing w:val="-4"/>
                <w:sz w:val="21"/>
                <w:szCs w:val="21"/>
              </w:rPr>
              <w:t>进行清理、清洗，包括但不限于清空、清扫（如冲洗、蒸煮、洗涤和漂洗）、中和危害物、置换；</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8.</w:t>
            </w:r>
            <w:r>
              <w:rPr>
                <w:rFonts w:hint="eastAsia" w:asciiTheme="minorEastAsia" w:hAnsiTheme="minorEastAsia"/>
                <w:color w:val="auto"/>
                <w:spacing w:val="-4"/>
                <w:sz w:val="21"/>
                <w:szCs w:val="21"/>
              </w:rPr>
              <w:t>检查进出口通道，无阻碍人员进出的障碍物；</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9.</w:t>
            </w:r>
            <w:r>
              <w:rPr>
                <w:rFonts w:hint="eastAsia" w:asciiTheme="minorEastAsia" w:hAnsiTheme="minorEastAsia"/>
                <w:color w:val="auto"/>
                <w:spacing w:val="-4"/>
                <w:sz w:val="21"/>
                <w:szCs w:val="21"/>
              </w:rPr>
              <w:t>设备打开通风孔进行自然通风，温度适宜人员作业；必要时采用强制通风，特殊情况下应佩戴正压式空气呼吸器或长管呼吸器，不能用通氧气或富氧空气的方法补充氧；</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10.</w:t>
            </w:r>
            <w:r>
              <w:rPr>
                <w:rFonts w:hint="eastAsia" w:asciiTheme="minorEastAsia" w:hAnsiTheme="minorEastAsia"/>
                <w:color w:val="auto"/>
                <w:spacing w:val="-4"/>
                <w:sz w:val="21"/>
                <w:szCs w:val="21"/>
              </w:rPr>
              <w:t>进行气体检测，受限空间气体检测</w:t>
            </w:r>
            <w:r>
              <w:rPr>
                <w:rFonts w:asciiTheme="minorEastAsia" w:hAnsiTheme="minorEastAsia"/>
                <w:color w:val="auto"/>
                <w:spacing w:val="-4"/>
                <w:sz w:val="21"/>
                <w:szCs w:val="21"/>
              </w:rPr>
              <w:t>30min</w:t>
            </w:r>
            <w:r>
              <w:rPr>
                <w:rFonts w:hint="eastAsia" w:asciiTheme="minorEastAsia" w:hAnsiTheme="minorEastAsia"/>
                <w:color w:val="auto"/>
                <w:spacing w:val="-4"/>
                <w:sz w:val="21"/>
                <w:szCs w:val="21"/>
              </w:rPr>
              <w:t>后，仍未开始作业，应重新进行检测，如作业中断，再进入之前应重新进行气体检测；</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11.</w:t>
            </w:r>
            <w:r>
              <w:rPr>
                <w:rFonts w:hint="eastAsia" w:asciiTheme="minorEastAsia" w:hAnsiTheme="minorEastAsia"/>
                <w:color w:val="auto"/>
                <w:spacing w:val="-4"/>
                <w:sz w:val="21"/>
                <w:szCs w:val="21"/>
              </w:rPr>
              <w:t>检测取样应具有代表性，取样点应包含空间顶部、中部和底部，取样时应停止任何气体吹扫、测试次序应是氧含量、易燃易爆气体、有毒有害气体；</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12.</w:t>
            </w:r>
            <w:r>
              <w:rPr>
                <w:rFonts w:hint="eastAsia" w:asciiTheme="minorEastAsia" w:hAnsiTheme="minorEastAsia"/>
                <w:color w:val="auto"/>
                <w:spacing w:val="-4"/>
                <w:sz w:val="21"/>
                <w:szCs w:val="21"/>
              </w:rPr>
              <w:t>受限空间内外氧浓度应一致，应保持在</w:t>
            </w:r>
            <w:r>
              <w:rPr>
                <w:rFonts w:asciiTheme="minorEastAsia" w:hAnsiTheme="minorEastAsia"/>
                <w:color w:val="auto"/>
                <w:spacing w:val="-4"/>
                <w:sz w:val="21"/>
                <w:szCs w:val="21"/>
              </w:rPr>
              <w:t>19.5%</w:t>
            </w:r>
            <w:r>
              <w:rPr>
                <w:rFonts w:hint="eastAsia" w:ascii="宋体" w:hAnsi="宋体" w:eastAsia="宋体" w:cs="宋体"/>
                <w:color w:val="auto"/>
                <w:spacing w:val="-4"/>
                <w:sz w:val="21"/>
                <w:szCs w:val="21"/>
              </w:rPr>
              <w:t>～</w:t>
            </w:r>
            <w:r>
              <w:rPr>
                <w:rFonts w:asciiTheme="minorEastAsia" w:hAnsiTheme="minorEastAsia"/>
                <w:color w:val="auto"/>
                <w:spacing w:val="-4"/>
                <w:sz w:val="21"/>
                <w:szCs w:val="21"/>
              </w:rPr>
              <w:t>23.5%</w:t>
            </w:r>
            <w:r>
              <w:rPr>
                <w:rFonts w:hint="eastAsia" w:asciiTheme="minorEastAsia" w:hAnsiTheme="minorEastAsia"/>
                <w:color w:val="auto"/>
                <w:spacing w:val="-4"/>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13.</w:t>
            </w:r>
            <w:r>
              <w:rPr>
                <w:rFonts w:hint="eastAsia" w:asciiTheme="minorEastAsia" w:hAnsiTheme="minorEastAsia"/>
                <w:color w:val="auto"/>
                <w:spacing w:val="-4"/>
                <w:sz w:val="21"/>
                <w:szCs w:val="21"/>
              </w:rPr>
              <w:t>不论是否有焊接、敲击等，受限空间内易燃易爆气体或液体挥发物浓度应满足以下条件：当爆炸下限</w:t>
            </w:r>
            <w:r>
              <w:rPr>
                <w:rFonts w:asciiTheme="minorEastAsia" w:hAnsiTheme="minorEastAsia"/>
                <w:color w:val="auto"/>
                <w:spacing w:val="-4"/>
                <w:sz w:val="21"/>
                <w:szCs w:val="21"/>
              </w:rPr>
              <w:t>≥4%</w:t>
            </w:r>
            <w:r>
              <w:rPr>
                <w:rFonts w:hint="eastAsia" w:asciiTheme="minorEastAsia" w:hAnsiTheme="minorEastAsia"/>
                <w:color w:val="auto"/>
                <w:spacing w:val="-4"/>
                <w:sz w:val="21"/>
                <w:szCs w:val="21"/>
              </w:rPr>
              <w:t>时，浓度＜</w:t>
            </w:r>
            <w:r>
              <w:rPr>
                <w:rFonts w:asciiTheme="minorEastAsia" w:hAnsiTheme="minorEastAsia"/>
                <w:color w:val="auto"/>
                <w:spacing w:val="-4"/>
                <w:sz w:val="21"/>
                <w:szCs w:val="21"/>
              </w:rPr>
              <w:t>0.5%</w:t>
            </w:r>
            <w:r>
              <w:rPr>
                <w:rFonts w:hint="eastAsia" w:asciiTheme="minorEastAsia" w:hAnsiTheme="minorEastAsia"/>
                <w:color w:val="auto"/>
                <w:spacing w:val="-4"/>
                <w:sz w:val="21"/>
                <w:szCs w:val="21"/>
              </w:rPr>
              <w:t>（体积），当爆炸下限＜</w:t>
            </w:r>
            <w:r>
              <w:rPr>
                <w:rFonts w:asciiTheme="minorEastAsia" w:hAnsiTheme="minorEastAsia"/>
                <w:color w:val="auto"/>
                <w:spacing w:val="-4"/>
                <w:sz w:val="21"/>
                <w:szCs w:val="21"/>
              </w:rPr>
              <w:t>4%</w:t>
            </w:r>
            <w:r>
              <w:rPr>
                <w:rFonts w:hint="eastAsia" w:asciiTheme="minorEastAsia" w:hAnsiTheme="minorEastAsia"/>
                <w:color w:val="auto"/>
                <w:spacing w:val="-4"/>
                <w:sz w:val="21"/>
                <w:szCs w:val="21"/>
              </w:rPr>
              <w:t>时，浓度＜</w:t>
            </w:r>
            <w:r>
              <w:rPr>
                <w:rFonts w:asciiTheme="minorEastAsia" w:hAnsiTheme="minorEastAsia"/>
                <w:color w:val="auto"/>
                <w:spacing w:val="-4"/>
                <w:sz w:val="21"/>
                <w:szCs w:val="21"/>
              </w:rPr>
              <w:t>0.2%</w:t>
            </w:r>
            <w:r>
              <w:rPr>
                <w:rFonts w:hint="eastAsia" w:asciiTheme="minorEastAsia" w:hAnsiTheme="minorEastAsia"/>
                <w:color w:val="auto"/>
                <w:spacing w:val="-4"/>
                <w:sz w:val="21"/>
                <w:szCs w:val="21"/>
              </w:rPr>
              <w:t>（体积）；</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14.</w:t>
            </w:r>
            <w:r>
              <w:rPr>
                <w:rFonts w:hint="eastAsia" w:asciiTheme="minorEastAsia" w:hAnsiTheme="minorEastAsia"/>
                <w:color w:val="auto"/>
                <w:spacing w:val="-4"/>
                <w:sz w:val="21"/>
                <w:szCs w:val="21"/>
              </w:rPr>
              <w:t>安全管理人员、作业人员、作业监护人员对安全措施进行逐一检查，确认无误后逐项确认、签字；</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15.</w:t>
            </w:r>
            <w:r>
              <w:rPr>
                <w:rFonts w:hint="eastAsia" w:asciiTheme="minorEastAsia" w:hAnsiTheme="minorEastAsia"/>
                <w:color w:val="auto"/>
                <w:spacing w:val="-4"/>
                <w:sz w:val="21"/>
                <w:szCs w:val="21"/>
              </w:rPr>
              <w:t>受限空间内有毒有害物质浓度超过国家规定的</w:t>
            </w:r>
            <w:r>
              <w:rPr>
                <w:rFonts w:asciiTheme="minorEastAsia" w:hAnsiTheme="minorEastAsia"/>
                <w:color w:val="auto"/>
                <w:spacing w:val="-4"/>
                <w:sz w:val="21"/>
                <w:szCs w:val="21"/>
              </w:rPr>
              <w:t>“</w:t>
            </w:r>
            <w:r>
              <w:rPr>
                <w:rFonts w:hint="eastAsia" w:asciiTheme="minorEastAsia" w:hAnsiTheme="minorEastAsia"/>
                <w:color w:val="auto"/>
                <w:spacing w:val="-4"/>
                <w:sz w:val="21"/>
                <w:szCs w:val="21"/>
              </w:rPr>
              <w:t>车间空气中有毒有害物质的最好允许浓度</w:t>
            </w:r>
            <w:r>
              <w:rPr>
                <w:rFonts w:asciiTheme="minorEastAsia" w:hAnsiTheme="minorEastAsia"/>
                <w:color w:val="auto"/>
                <w:spacing w:val="-4"/>
                <w:sz w:val="21"/>
                <w:szCs w:val="21"/>
              </w:rPr>
              <w:t>”</w:t>
            </w:r>
            <w:r>
              <w:rPr>
                <w:rFonts w:hint="eastAsia" w:asciiTheme="minorEastAsia" w:hAnsiTheme="minorEastAsia"/>
                <w:color w:val="auto"/>
                <w:spacing w:val="-4"/>
                <w:sz w:val="21"/>
                <w:szCs w:val="21"/>
              </w:rPr>
              <w:t>的指标时，不得即进入或应立即停止作业；</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16.</w:t>
            </w:r>
            <w:r>
              <w:rPr>
                <w:rFonts w:hint="eastAsia" w:asciiTheme="minorEastAsia" w:hAnsiTheme="minorEastAsia"/>
                <w:color w:val="auto"/>
                <w:spacing w:val="-4"/>
                <w:sz w:val="21"/>
                <w:szCs w:val="21"/>
              </w:rPr>
              <w:t>指定专人监护，时刻关注作业环境，发现异常立即停止作业，不得在无监护人的情况下作业；</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17.</w:t>
            </w:r>
            <w:r>
              <w:rPr>
                <w:rFonts w:hint="eastAsia" w:asciiTheme="minorEastAsia" w:hAnsiTheme="minorEastAsia"/>
                <w:color w:val="auto"/>
                <w:spacing w:val="-4"/>
                <w:sz w:val="21"/>
                <w:szCs w:val="21"/>
              </w:rPr>
              <w:t>进入受限空间作业时，将相关的作业许可证、安全工作方案、应急预案、连续检测记录等文件存放在现场备查；</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18.</w:t>
            </w:r>
            <w:r>
              <w:rPr>
                <w:rFonts w:hint="eastAsia" w:asciiTheme="minorEastAsia" w:hAnsiTheme="minorEastAsia"/>
                <w:color w:val="auto"/>
                <w:spacing w:val="-4"/>
                <w:sz w:val="21"/>
                <w:szCs w:val="21"/>
              </w:rPr>
              <w:t>进入受限空间期间、气体环境可能发生变化时，应进行气体监测，若采用间断性监测，间隔时间不应超过</w:t>
            </w:r>
            <w:r>
              <w:rPr>
                <w:rFonts w:asciiTheme="minorEastAsia" w:hAnsiTheme="minorEastAsia"/>
                <w:color w:val="auto"/>
                <w:spacing w:val="-4"/>
                <w:sz w:val="21"/>
                <w:szCs w:val="21"/>
              </w:rPr>
              <w:t>2h</w:t>
            </w:r>
            <w:r>
              <w:rPr>
                <w:rFonts w:hint="eastAsia" w:asciiTheme="minorEastAsia" w:hAnsiTheme="minorEastAsia"/>
                <w:color w:val="auto"/>
                <w:spacing w:val="-4"/>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hint="eastAsia" w:asciiTheme="minorEastAsia" w:hAnsiTheme="minorEastAsia" w:eastAsiaTheme="minorEastAsia"/>
                <w:color w:val="auto"/>
                <w:spacing w:val="-4"/>
                <w:sz w:val="21"/>
                <w:szCs w:val="21"/>
                <w:lang w:eastAsia="zh-CN"/>
              </w:rPr>
            </w:pPr>
            <w:r>
              <w:rPr>
                <w:rFonts w:asciiTheme="minorEastAsia" w:hAnsiTheme="minorEastAsia"/>
                <w:color w:val="auto"/>
                <w:spacing w:val="-4"/>
                <w:sz w:val="21"/>
                <w:szCs w:val="21"/>
              </w:rPr>
              <w:t>19.</w:t>
            </w:r>
            <w:r>
              <w:rPr>
                <w:rFonts w:hint="eastAsia" w:asciiTheme="minorEastAsia" w:hAnsiTheme="minorEastAsia"/>
                <w:color w:val="auto"/>
                <w:spacing w:val="-4"/>
                <w:sz w:val="21"/>
                <w:szCs w:val="21"/>
              </w:rPr>
              <w:t>作业结束后，清理现场，监护人员及安全管理人员现场确认安全状态，在作业票上签字确认</w:t>
            </w:r>
            <w:r>
              <w:rPr>
                <w:rFonts w:hint="eastAsia" w:asciiTheme="minorEastAsia" w:hAnsiTheme="minorEastAsia"/>
                <w:color w:val="auto"/>
                <w:spacing w:val="-4"/>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olor w:val="auto"/>
                <w:spacing w:val="-4"/>
              </w:rPr>
            </w:pPr>
          </w:p>
        </w:tc>
        <w:tc>
          <w:tcPr>
            <w:tcW w:w="1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eastAsia="方正黑体_GBK" w:hAnsiTheme="minorEastAsia"/>
                <w:color w:val="auto"/>
                <w:spacing w:val="-4"/>
              </w:rPr>
            </w:pPr>
            <w:r>
              <w:rPr>
                <w:rFonts w:hint="eastAsia" w:ascii="方正黑体_GBK" w:eastAsia="方正黑体_GBK" w:hAnsiTheme="minorEastAsia"/>
                <w:color w:val="auto"/>
                <w:spacing w:val="-4"/>
              </w:rPr>
              <w:t>关</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黑体_GBK" w:eastAsia="方正黑体_GBK" w:hAnsiTheme="minorEastAsia"/>
                <w:color w:val="auto"/>
                <w:spacing w:val="-4"/>
              </w:rPr>
            </w:pPr>
            <w:r>
              <w:rPr>
                <w:rFonts w:hint="eastAsia" w:ascii="方正黑体_GBK" w:eastAsia="方正黑体_GBK" w:hAnsiTheme="minorEastAsia"/>
                <w:color w:val="auto"/>
                <w:spacing w:val="-4"/>
              </w:rPr>
              <w:t>操作清单</w:t>
            </w:r>
          </w:p>
        </w:tc>
        <w:tc>
          <w:tcPr>
            <w:tcW w:w="11128"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1.</w:t>
            </w:r>
            <w:r>
              <w:rPr>
                <w:rFonts w:hint="eastAsia" w:asciiTheme="minorEastAsia" w:hAnsiTheme="minorEastAsia"/>
                <w:bCs/>
                <w:color w:val="auto"/>
                <w:spacing w:val="-4"/>
                <w:sz w:val="21"/>
                <w:szCs w:val="21"/>
              </w:rPr>
              <w:t>作业前，开展风险辨识与评估，办理受限空间作业安全许可证</w:t>
            </w:r>
            <w:r>
              <w:rPr>
                <w:rFonts w:hint="eastAsia" w:asciiTheme="minorEastAsia" w:hAnsiTheme="minorEastAsia"/>
                <w:color w:val="auto"/>
                <w:spacing w:val="-4"/>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2.</w:t>
            </w:r>
            <w:r>
              <w:rPr>
                <w:rFonts w:hint="eastAsia" w:asciiTheme="minorEastAsia" w:hAnsiTheme="minorEastAsia"/>
                <w:color w:val="auto"/>
                <w:spacing w:val="-4"/>
                <w:sz w:val="21"/>
                <w:szCs w:val="21"/>
              </w:rPr>
              <w:t>隔离、清理、清洗受限空间；</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3.</w:t>
            </w:r>
            <w:r>
              <w:rPr>
                <w:rFonts w:hint="eastAsia" w:asciiTheme="minorEastAsia" w:hAnsiTheme="minorEastAsia"/>
                <w:color w:val="auto"/>
                <w:spacing w:val="-4"/>
                <w:sz w:val="21"/>
                <w:szCs w:val="21"/>
              </w:rPr>
              <w:t>相关人员逐一确认安全措施齐全有效；</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4.</w:t>
            </w:r>
            <w:r>
              <w:rPr>
                <w:rFonts w:hint="eastAsia" w:asciiTheme="minorEastAsia" w:hAnsiTheme="minorEastAsia"/>
                <w:color w:val="auto"/>
                <w:spacing w:val="-4"/>
                <w:sz w:val="21"/>
                <w:szCs w:val="21"/>
              </w:rPr>
              <w:t>作业前气体检测、作业中定期监测；</w:t>
            </w:r>
          </w:p>
          <w:p>
            <w:pPr>
              <w:keepNext w:val="0"/>
              <w:keepLines w:val="0"/>
              <w:pageBreakBefore w:val="0"/>
              <w:widowControl w:val="0"/>
              <w:kinsoku/>
              <w:wordWrap/>
              <w:overflowPunct/>
              <w:topLinePunct w:val="0"/>
              <w:autoSpaceDE/>
              <w:autoSpaceDN/>
              <w:bidi w:val="0"/>
              <w:adjustRightInd/>
              <w:snapToGrid/>
              <w:spacing w:line="240" w:lineRule="exact"/>
              <w:ind w:firstLine="404" w:firstLineChars="200"/>
              <w:textAlignment w:val="auto"/>
              <w:rPr>
                <w:rFonts w:asciiTheme="minorEastAsia" w:hAnsiTheme="minorEastAsia"/>
                <w:color w:val="auto"/>
                <w:spacing w:val="-4"/>
                <w:sz w:val="21"/>
                <w:szCs w:val="21"/>
              </w:rPr>
            </w:pPr>
            <w:r>
              <w:rPr>
                <w:rFonts w:asciiTheme="minorEastAsia" w:hAnsiTheme="minorEastAsia"/>
                <w:color w:val="auto"/>
                <w:spacing w:val="-4"/>
                <w:sz w:val="21"/>
                <w:szCs w:val="21"/>
              </w:rPr>
              <w:t>5.</w:t>
            </w:r>
            <w:r>
              <w:rPr>
                <w:rFonts w:hint="eastAsia" w:asciiTheme="minorEastAsia" w:hAnsiTheme="minorEastAsia"/>
                <w:color w:val="auto"/>
                <w:spacing w:val="-4"/>
                <w:sz w:val="21"/>
                <w:szCs w:val="21"/>
              </w:rPr>
              <w:t>监护人必须在现场监护</w:t>
            </w:r>
            <w:r>
              <w:rPr>
                <w:rFonts w:hint="eastAsia" w:asciiTheme="minorEastAsia" w:hAnsiTheme="minorEastAsia"/>
                <w:color w:val="auto"/>
                <w:spacing w:val="-4"/>
                <w:sz w:val="21"/>
                <w:szCs w:val="21"/>
                <w:lang w:eastAsia="zh-CN"/>
              </w:rPr>
              <w:t>。</w:t>
            </w:r>
          </w:p>
        </w:tc>
      </w:tr>
      <w:bookmarkEnd w:id="29"/>
      <w:bookmarkEnd w:id="30"/>
    </w:tbl>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rPr>
      </w:pPr>
    </w:p>
    <w:p>
      <w:pPr>
        <w:pStyle w:val="2"/>
        <w:rPr>
          <w:color w:val="auto"/>
          <w:sz w:val="21"/>
        </w:rPr>
      </w:pPr>
    </w:p>
    <w:p>
      <w:pPr>
        <w:rPr>
          <w:color w:val="auto"/>
          <w:sz w:val="21"/>
        </w:rPr>
      </w:pPr>
    </w:p>
    <w:p>
      <w:pPr>
        <w:bidi w:val="0"/>
        <w:jc w:val="center"/>
        <w:rPr>
          <w:rFonts w:hint="eastAsia"/>
          <w:b/>
          <w:bCs/>
          <w:color w:val="auto"/>
          <w:sz w:val="24"/>
          <w:szCs w:val="21"/>
          <w:lang w:val="en-US" w:eastAsia="zh-CN"/>
        </w:rPr>
      </w:pPr>
    </w:p>
    <w:p>
      <w:pPr>
        <w:bidi w:val="0"/>
        <w:jc w:val="center"/>
        <w:rPr>
          <w:rFonts w:hint="eastAsia"/>
          <w:b/>
          <w:bCs/>
          <w:color w:val="auto"/>
          <w:sz w:val="24"/>
          <w:szCs w:val="21"/>
          <w:lang w:val="en-US" w:eastAsia="zh-CN"/>
        </w:rPr>
      </w:pPr>
      <w:r>
        <w:rPr>
          <w:rFonts w:hint="eastAsia"/>
          <w:b/>
          <w:bCs/>
          <w:color w:val="auto"/>
          <w:sz w:val="24"/>
          <w:szCs w:val="21"/>
          <w:lang w:val="en-US" w:eastAsia="zh-CN"/>
        </w:rPr>
        <w:t>阆中市护垭加油站配电作业操作规程及关键操作清单</w:t>
      </w:r>
    </w:p>
    <w:tbl>
      <w:tblPr>
        <w:tblStyle w:val="90"/>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9" w:hRule="atLeast"/>
          <w:jc w:val="center"/>
        </w:trPr>
        <w:tc>
          <w:tcPr>
            <w:tcW w:w="1232"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center"/>
              <w:rPr>
                <w:rFonts w:hint="eastAsia" w:ascii="方正黑体_GBK" w:eastAsia="方正黑体_GBK" w:hAnsiTheme="minorEastAsia"/>
                <w:color w:val="auto"/>
                <w:spacing w:val="-4"/>
              </w:rPr>
            </w:pPr>
          </w:p>
          <w:p>
            <w:pPr>
              <w:spacing w:line="400" w:lineRule="exact"/>
              <w:jc w:val="center"/>
              <w:rPr>
                <w:rFonts w:hint="eastAsia" w:ascii="方正黑体_GBK" w:eastAsia="方正黑体_GBK" w:hAnsiTheme="minorEastAsia"/>
                <w:color w:val="auto"/>
                <w:spacing w:val="-4"/>
              </w:rPr>
            </w:pPr>
          </w:p>
          <w:p>
            <w:pPr>
              <w:spacing w:line="400" w:lineRule="exact"/>
              <w:jc w:val="center"/>
              <w:rPr>
                <w:rFonts w:hint="eastAsia" w:ascii="方正黑体_GBK" w:eastAsia="方正黑体_GBK" w:hAnsiTheme="minorEastAsia"/>
                <w:color w:val="auto"/>
                <w:spacing w:val="-4"/>
              </w:rPr>
            </w:pPr>
          </w:p>
          <w:p>
            <w:pPr>
              <w:spacing w:line="400" w:lineRule="exact"/>
              <w:jc w:val="center"/>
              <w:rPr>
                <w:rFonts w:hint="eastAsia" w:ascii="方正黑体_GBK" w:eastAsia="方正黑体_GBK" w:hAnsiTheme="minorEastAsia"/>
                <w:color w:val="auto"/>
                <w:spacing w:val="-4"/>
              </w:rPr>
            </w:pPr>
          </w:p>
          <w:p>
            <w:pPr>
              <w:spacing w:line="400" w:lineRule="exact"/>
              <w:jc w:val="center"/>
              <w:rPr>
                <w:rFonts w:hint="eastAsia" w:ascii="方正黑体_GBK" w:eastAsia="方正黑体_GBK" w:hAnsiTheme="minorEastAsia"/>
                <w:color w:val="auto"/>
                <w:spacing w:val="-4"/>
              </w:rPr>
            </w:pPr>
          </w:p>
          <w:p>
            <w:pPr>
              <w:spacing w:line="400" w:lineRule="exact"/>
              <w:jc w:val="center"/>
              <w:rPr>
                <w:rFonts w:hint="eastAsia" w:ascii="方正黑体_GBK" w:eastAsia="方正黑体_GBK" w:hAnsiTheme="minorEastAsia"/>
                <w:color w:val="auto"/>
                <w:spacing w:val="-4"/>
              </w:rPr>
            </w:pPr>
          </w:p>
          <w:p>
            <w:pPr>
              <w:spacing w:line="400" w:lineRule="exact"/>
              <w:jc w:val="center"/>
              <w:rPr>
                <w:rFonts w:ascii="方正黑体_GBK" w:eastAsia="方正黑体_GBK" w:hAnsiTheme="minorEastAsia"/>
                <w:color w:val="auto"/>
                <w:spacing w:val="-4"/>
              </w:rPr>
            </w:pPr>
            <w:r>
              <w:rPr>
                <w:rFonts w:hint="eastAsia" w:ascii="方正黑体_GBK" w:eastAsia="方正黑体_GBK" w:hAnsiTheme="minorEastAsia"/>
                <w:color w:val="auto"/>
                <w:spacing w:val="-4"/>
              </w:rPr>
              <w:t>操</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作</w:t>
            </w:r>
          </w:p>
          <w:p>
            <w:pPr>
              <w:spacing w:line="400" w:lineRule="exact"/>
              <w:jc w:val="center"/>
              <w:rPr>
                <w:rFonts w:asciiTheme="minorEastAsia" w:hAnsiTheme="minorEastAsia"/>
                <w:color w:val="auto"/>
                <w:spacing w:val="-4"/>
              </w:rPr>
            </w:pPr>
            <w:r>
              <w:rPr>
                <w:rFonts w:hint="eastAsia" w:ascii="方正黑体_GBK" w:eastAsia="方正黑体_GBK" w:hAnsiTheme="minorEastAsia"/>
                <w:color w:val="auto"/>
                <w:spacing w:val="-4"/>
              </w:rPr>
              <w:t>规</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程</w:t>
            </w:r>
          </w:p>
        </w:tc>
        <w:tc>
          <w:tcPr>
            <w:tcW w:w="8705"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1、送电前检查各支路配电系统设备技术状况是否良好，保证在安全条件下供电。</w:t>
            </w:r>
          </w:p>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2、配送电应站在绝缘垫上操作；送电操作顺序，先合总闸，后根据用户需要，逐个合闸；停电时顺序相反，每路开关必须挂有明显的是否送电标示牌。</w:t>
            </w:r>
          </w:p>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3、电气设备在运行中应监听变压器声响，注意观察温升及仪表，设备的运行情况，发现跳闸事故，应查明原因，排除故障后再送电，并填写运行记录。</w:t>
            </w:r>
          </w:p>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4、检查设备或电路时，必须切断外接电源，刀闸上挂“有人操作，严禁合闸”警告牌。</w:t>
            </w:r>
          </w:p>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5、发生火警时，除消防用电外，应停止其余用电；遇雷雨大风时，视情况部分或全部停止供电。</w:t>
            </w:r>
          </w:p>
          <w:p>
            <w:pPr>
              <w:spacing w:line="360" w:lineRule="auto"/>
              <w:ind w:firstLine="480" w:firstLineChars="200"/>
              <w:rPr>
                <w:rFonts w:hint="eastAsia" w:asciiTheme="minorEastAsia" w:hAnsiTheme="minorEastAsia" w:eastAsiaTheme="minorEastAsia"/>
                <w:color w:val="auto"/>
                <w:spacing w:val="-4"/>
                <w:sz w:val="21"/>
                <w:szCs w:val="21"/>
                <w:lang w:eastAsia="zh-CN"/>
              </w:rPr>
            </w:pPr>
            <w:r>
              <w:rPr>
                <w:rFonts w:hint="eastAsia" w:ascii="宋体" w:hAnsi="宋体"/>
                <w:bCs/>
                <w:color w:val="auto"/>
                <w:sz w:val="24"/>
                <w:lang w:val="en-US" w:eastAsia="zh-CN"/>
              </w:rPr>
              <w:t>6、值班时，应详细检查电盘上的保护装置和自动装置及动作指示器的位置，保持室内清洁。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9"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spacing w:val="-4"/>
              </w:rPr>
            </w:pPr>
          </w:p>
        </w:tc>
        <w:tc>
          <w:tcPr>
            <w:tcW w:w="8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04" w:firstLineChars="200"/>
              <w:textAlignment w:val="auto"/>
              <w:rPr>
                <w:rFonts w:asciiTheme="minorEastAsia" w:hAnsiTheme="minorEastAsia"/>
                <w:color w:val="auto"/>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7" w:hRule="atLeast"/>
          <w:jc w:val="center"/>
        </w:trPr>
        <w:tc>
          <w:tcPr>
            <w:tcW w:w="1232"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center"/>
              <w:rPr>
                <w:rFonts w:hint="eastAsia" w:ascii="方正黑体_GBK" w:eastAsia="方正黑体_GBK" w:hAnsiTheme="minorEastAsia"/>
                <w:color w:val="auto"/>
                <w:spacing w:val="-4"/>
              </w:rPr>
            </w:pPr>
            <w:r>
              <w:rPr>
                <w:rFonts w:hint="eastAsia" w:ascii="方正黑体_GBK" w:eastAsia="方正黑体_GBK" w:hAnsiTheme="minorEastAsia"/>
                <w:color w:val="auto"/>
                <w:spacing w:val="-4"/>
              </w:rPr>
              <w:t>关</w:t>
            </w:r>
            <w:r>
              <w:rPr>
                <w:rFonts w:hint="eastAsia" w:ascii="方正黑体_GBK" w:eastAsia="方正黑体_GBK" w:hAnsiTheme="minorEastAsia"/>
                <w:color w:val="auto"/>
                <w:spacing w:val="-4"/>
                <w:lang w:val="en-US" w:eastAsia="zh-CN"/>
              </w:rPr>
              <w:t xml:space="preserve">    </w:t>
            </w:r>
            <w:r>
              <w:rPr>
                <w:rFonts w:hint="eastAsia" w:ascii="方正黑体_GBK" w:eastAsia="方正黑体_GBK" w:hAnsiTheme="minorEastAsia"/>
                <w:color w:val="auto"/>
                <w:spacing w:val="-4"/>
              </w:rPr>
              <w:t>键</w:t>
            </w:r>
          </w:p>
          <w:p>
            <w:pPr>
              <w:spacing w:line="400" w:lineRule="exact"/>
              <w:jc w:val="center"/>
              <w:rPr>
                <w:rFonts w:ascii="方正黑体_GBK" w:eastAsia="方正黑体_GBK" w:hAnsiTheme="minorEastAsia"/>
                <w:color w:val="auto"/>
                <w:spacing w:val="-4"/>
              </w:rPr>
            </w:pPr>
            <w:r>
              <w:rPr>
                <w:rFonts w:hint="eastAsia" w:ascii="方正黑体_GBK" w:eastAsia="方正黑体_GBK" w:hAnsiTheme="minorEastAsia"/>
                <w:color w:val="auto"/>
                <w:spacing w:val="-4"/>
              </w:rPr>
              <w:t>操作清单</w:t>
            </w:r>
          </w:p>
        </w:tc>
        <w:tc>
          <w:tcPr>
            <w:tcW w:w="870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站在绝缘垫上操作。</w:t>
            </w:r>
          </w:p>
          <w:p>
            <w:pPr>
              <w:numPr>
                <w:ilvl w:val="0"/>
                <w:numId w:val="60"/>
              </w:numPr>
              <w:spacing w:line="360" w:lineRule="auto"/>
              <w:ind w:left="0" w:leftChars="0" w:firstLine="480" w:firstLineChars="200"/>
              <w:rPr>
                <w:rFonts w:hint="eastAsia" w:ascii="宋体" w:hAnsi="宋体"/>
                <w:bCs/>
                <w:color w:val="auto"/>
                <w:sz w:val="24"/>
                <w:szCs w:val="24"/>
                <w:lang w:val="en-US" w:eastAsia="zh-CN"/>
              </w:rPr>
            </w:pPr>
            <w:r>
              <w:rPr>
                <w:rFonts w:hint="eastAsia" w:ascii="宋体" w:hAnsi="宋体"/>
                <w:bCs/>
                <w:color w:val="auto"/>
                <w:sz w:val="24"/>
                <w:szCs w:val="24"/>
                <w:lang w:val="en-US" w:eastAsia="zh-CN"/>
              </w:rPr>
              <w:t>送电为先合总闸，再逐个合分闸；停电为先合分闸，最后合总闸。</w:t>
            </w:r>
          </w:p>
          <w:p>
            <w:pPr>
              <w:numPr>
                <w:ilvl w:val="0"/>
                <w:numId w:val="60"/>
              </w:numPr>
              <w:spacing w:line="360" w:lineRule="auto"/>
              <w:ind w:left="0" w:leftChars="0" w:firstLine="480" w:firstLineChars="200"/>
              <w:rPr>
                <w:rFonts w:hint="default"/>
                <w:color w:val="auto"/>
                <w:lang w:val="en-US" w:eastAsia="zh-CN"/>
              </w:rPr>
            </w:pPr>
            <w:r>
              <w:rPr>
                <w:rFonts w:hint="eastAsia" w:ascii="宋体" w:hAnsi="宋体"/>
                <w:bCs/>
                <w:color w:val="auto"/>
                <w:sz w:val="24"/>
                <w:szCs w:val="24"/>
                <w:lang w:val="en-US" w:eastAsia="zh-CN"/>
              </w:rPr>
              <w:t>检查设备或电路时，必须切断外接电源，刀闸上挂“有人操作，严禁合闸”警告牌。</w:t>
            </w:r>
          </w:p>
        </w:tc>
      </w:tr>
    </w:tbl>
    <w:p>
      <w:pPr>
        <w:pStyle w:val="4"/>
        <w:numPr>
          <w:ilvl w:val="0"/>
          <w:numId w:val="0"/>
        </w:numPr>
        <w:ind w:leftChars="0"/>
        <w:jc w:val="both"/>
        <w:rPr>
          <w:rFonts w:hint="eastAsia" w:cs="Times New Roman"/>
          <w:color w:val="auto"/>
          <w:sz w:val="28"/>
          <w:szCs w:val="28"/>
          <w:lang w:val="en-US" w:eastAsia="zh-CN"/>
        </w:rPr>
      </w:pPr>
      <w:bookmarkStart w:id="59" w:name="_Toc22291"/>
      <w:bookmarkStart w:id="60" w:name="_Toc2425"/>
      <w:r>
        <w:rPr>
          <w:rFonts w:hint="eastAsia" w:cs="Times New Roman"/>
          <w:color w:val="auto"/>
          <w:sz w:val="28"/>
          <w:szCs w:val="28"/>
          <w:lang w:val="en-US" w:eastAsia="zh-CN"/>
        </w:rPr>
        <w:t>附表1：安全费用投入台帐</w:t>
      </w:r>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color w:val="auto"/>
          <w:sz w:val="32"/>
          <w:szCs w:val="32"/>
        </w:rPr>
      </w:pPr>
      <w:r>
        <w:rPr>
          <w:rFonts w:hint="eastAsia"/>
          <w:b/>
          <w:bCs/>
          <w:color w:val="auto"/>
          <w:sz w:val="32"/>
          <w:szCs w:val="32"/>
          <w:lang w:val="en-US" w:eastAsia="zh-CN"/>
        </w:rPr>
        <w:t>阆中市护垭加油站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color w:val="auto"/>
          <w:sz w:val="32"/>
          <w:szCs w:val="32"/>
        </w:rPr>
      </w:pPr>
      <w:r>
        <w:rPr>
          <w:rFonts w:hint="eastAsia"/>
          <w:b/>
          <w:bCs/>
          <w:color w:val="auto"/>
          <w:sz w:val="32"/>
          <w:szCs w:val="32"/>
          <w:u w:val="single"/>
          <w:lang w:val="en-US" w:eastAsia="zh-CN"/>
        </w:rPr>
        <w:t xml:space="preserve">      </w:t>
      </w:r>
      <w:r>
        <w:rPr>
          <w:rFonts w:hint="eastAsia"/>
          <w:b/>
          <w:bCs/>
          <w:color w:val="auto"/>
          <w:sz w:val="32"/>
          <w:szCs w:val="32"/>
        </w:rPr>
        <w:t>年度安全费用投入台账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eastAsiaTheme="minorEastAsia"/>
          <w:b w:val="0"/>
          <w:bCs w:val="0"/>
          <w:color w:val="auto"/>
          <w:sz w:val="24"/>
          <w:szCs w:val="24"/>
          <w:lang w:val="en-US" w:eastAsia="zh-CN"/>
        </w:rPr>
      </w:pPr>
      <w:r>
        <w:rPr>
          <w:rFonts w:hint="eastAsia"/>
          <w:b w:val="0"/>
          <w:bCs w:val="0"/>
          <w:color w:val="auto"/>
          <w:sz w:val="24"/>
          <w:szCs w:val="24"/>
          <w:lang w:val="en-US" w:eastAsia="zh-CN"/>
        </w:rPr>
        <w:t xml:space="preserve">填表人： </w:t>
      </w:r>
    </w:p>
    <w:tbl>
      <w:tblPr>
        <w:tblStyle w:val="91"/>
        <w:tblW w:w="14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3"/>
        <w:gridCol w:w="778"/>
        <w:gridCol w:w="8"/>
        <w:gridCol w:w="2744"/>
        <w:gridCol w:w="25"/>
        <w:gridCol w:w="619"/>
        <w:gridCol w:w="29"/>
        <w:gridCol w:w="687"/>
        <w:gridCol w:w="33"/>
        <w:gridCol w:w="637"/>
        <w:gridCol w:w="37"/>
        <w:gridCol w:w="612"/>
        <w:gridCol w:w="41"/>
        <w:gridCol w:w="783"/>
        <w:gridCol w:w="46"/>
        <w:gridCol w:w="735"/>
        <w:gridCol w:w="51"/>
        <w:gridCol w:w="752"/>
        <w:gridCol w:w="56"/>
        <w:gridCol w:w="747"/>
        <w:gridCol w:w="61"/>
        <w:gridCol w:w="796"/>
        <w:gridCol w:w="67"/>
        <w:gridCol w:w="725"/>
        <w:gridCol w:w="72"/>
        <w:gridCol w:w="763"/>
        <w:gridCol w:w="78"/>
        <w:gridCol w:w="784"/>
        <w:gridCol w:w="6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2" w:hRule="atLeast"/>
        </w:trPr>
        <w:tc>
          <w:tcPr>
            <w:tcW w:w="516" w:type="dxa"/>
            <w:vMerge w:val="restart"/>
            <w:vAlign w:val="center"/>
          </w:tcPr>
          <w:p>
            <w:pPr>
              <w:spacing w:line="36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781" w:type="dxa"/>
            <w:gridSpan w:val="2"/>
            <w:vMerge w:val="restart"/>
            <w:vAlign w:val="center"/>
          </w:tcPr>
          <w:p>
            <w:pPr>
              <w:spacing w:line="360" w:lineRule="exact"/>
              <w:jc w:val="center"/>
              <w:rPr>
                <w:rFonts w:ascii="宋体" w:hAnsi="宋体" w:eastAsia="宋体" w:cs="宋体"/>
                <w:color w:val="auto"/>
                <w:sz w:val="24"/>
              </w:rPr>
            </w:pPr>
            <w:r>
              <w:rPr>
                <w:rFonts w:hint="eastAsia" w:ascii="宋体" w:hAnsi="宋体" w:eastAsia="宋体" w:cs="宋体"/>
                <w:color w:val="auto"/>
                <w:sz w:val="24"/>
              </w:rPr>
              <w:t>投入</w:t>
            </w:r>
          </w:p>
          <w:p>
            <w:pPr>
              <w:spacing w:line="360" w:lineRule="exact"/>
              <w:jc w:val="center"/>
              <w:rPr>
                <w:rFonts w:ascii="宋体" w:hAnsi="宋体" w:eastAsia="宋体" w:cs="宋体"/>
                <w:color w:val="auto"/>
                <w:sz w:val="24"/>
              </w:rPr>
            </w:pPr>
            <w:r>
              <w:rPr>
                <w:rFonts w:hint="eastAsia" w:ascii="宋体" w:hAnsi="宋体" w:eastAsia="宋体" w:cs="宋体"/>
                <w:color w:val="auto"/>
                <w:sz w:val="24"/>
              </w:rPr>
              <w:t>项目</w:t>
            </w:r>
          </w:p>
        </w:tc>
        <w:tc>
          <w:tcPr>
            <w:tcW w:w="2752" w:type="dxa"/>
            <w:gridSpan w:val="2"/>
            <w:vMerge w:val="restart"/>
            <w:vAlign w:val="center"/>
          </w:tcPr>
          <w:p>
            <w:pPr>
              <w:spacing w:line="360" w:lineRule="exact"/>
              <w:jc w:val="center"/>
              <w:rPr>
                <w:rFonts w:ascii="宋体" w:hAnsi="宋体" w:eastAsia="宋体" w:cs="宋体"/>
                <w:color w:val="auto"/>
                <w:sz w:val="24"/>
              </w:rPr>
            </w:pPr>
            <w:r>
              <w:rPr>
                <w:rFonts w:hint="eastAsia" w:ascii="宋体" w:hAnsi="宋体" w:eastAsia="宋体" w:cs="宋体"/>
                <w:color w:val="auto"/>
                <w:sz w:val="24"/>
              </w:rPr>
              <w:t>投入明细</w:t>
            </w:r>
          </w:p>
        </w:tc>
        <w:tc>
          <w:tcPr>
            <w:tcW w:w="9236" w:type="dxa"/>
            <w:gridSpan w:val="24"/>
            <w:vAlign w:val="center"/>
          </w:tcPr>
          <w:p>
            <w:pPr>
              <w:jc w:val="center"/>
              <w:rPr>
                <w:rFonts w:ascii="宋体" w:hAnsi="宋体" w:eastAsia="宋体" w:cs="宋体"/>
                <w:color w:val="auto"/>
                <w:sz w:val="24"/>
              </w:rPr>
            </w:pPr>
            <w:r>
              <w:rPr>
                <w:rFonts w:hint="eastAsia" w:ascii="宋体" w:hAnsi="宋体" w:eastAsia="宋体" w:cs="宋体"/>
                <w:color w:val="auto"/>
                <w:sz w:val="24"/>
              </w:rPr>
              <w:t>投入金额（元）</w:t>
            </w:r>
          </w:p>
        </w:tc>
        <w:tc>
          <w:tcPr>
            <w:tcW w:w="814" w:type="dxa"/>
            <w:gridSpan w:val="2"/>
            <w:vMerge w:val="restart"/>
            <w:vAlign w:val="center"/>
          </w:tcPr>
          <w:p>
            <w:pPr>
              <w:jc w:val="center"/>
              <w:rPr>
                <w:rFonts w:ascii="宋体" w:hAnsi="宋体" w:eastAsia="宋体" w:cs="宋体"/>
                <w:color w:val="auto"/>
                <w:sz w:val="24"/>
              </w:rPr>
            </w:pPr>
            <w:r>
              <w:rPr>
                <w:rFonts w:hint="eastAsia" w:ascii="宋体" w:hAnsi="宋体" w:eastAsia="宋体" w:cs="宋体"/>
                <w:color w:val="auto"/>
                <w:sz w:val="24"/>
              </w:rPr>
              <w:t>合</w:t>
            </w:r>
          </w:p>
          <w:p>
            <w:pPr>
              <w:jc w:val="center"/>
              <w:rPr>
                <w:rFonts w:ascii="宋体" w:hAnsi="宋体" w:eastAsia="宋体" w:cs="宋体"/>
                <w:color w:val="auto"/>
                <w:sz w:val="24"/>
              </w:rPr>
            </w:pPr>
            <w:r>
              <w:rPr>
                <w:rFonts w:hint="eastAsia" w:ascii="宋体" w:hAnsi="宋体" w:eastAsia="宋体" w:cs="宋体"/>
                <w:color w:val="auto"/>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2" w:hRule="atLeast"/>
        </w:trPr>
        <w:tc>
          <w:tcPr>
            <w:tcW w:w="516" w:type="dxa"/>
            <w:vMerge w:val="continue"/>
            <w:vAlign w:val="center"/>
          </w:tcPr>
          <w:p>
            <w:pPr>
              <w:jc w:val="center"/>
              <w:rPr>
                <w:rFonts w:ascii="宋体" w:hAnsi="宋体" w:eastAsia="宋体" w:cs="宋体"/>
                <w:color w:val="auto"/>
                <w:sz w:val="24"/>
              </w:rPr>
            </w:pPr>
          </w:p>
        </w:tc>
        <w:tc>
          <w:tcPr>
            <w:tcW w:w="781" w:type="dxa"/>
            <w:gridSpan w:val="2"/>
            <w:vMerge w:val="continue"/>
            <w:vAlign w:val="center"/>
          </w:tcPr>
          <w:p>
            <w:pPr>
              <w:jc w:val="center"/>
              <w:rPr>
                <w:rFonts w:ascii="宋体" w:hAnsi="宋体" w:eastAsia="宋体" w:cs="宋体"/>
                <w:color w:val="auto"/>
                <w:sz w:val="24"/>
              </w:rPr>
            </w:pPr>
          </w:p>
        </w:tc>
        <w:tc>
          <w:tcPr>
            <w:tcW w:w="2752" w:type="dxa"/>
            <w:gridSpan w:val="2"/>
            <w:vMerge w:val="continue"/>
            <w:vAlign w:val="center"/>
          </w:tcPr>
          <w:p>
            <w:pPr>
              <w:jc w:val="center"/>
              <w:rPr>
                <w:rFonts w:ascii="宋体" w:hAnsi="宋体" w:eastAsia="宋体" w:cs="宋体"/>
                <w:color w:val="auto"/>
                <w:sz w:val="24"/>
              </w:rPr>
            </w:pPr>
          </w:p>
        </w:tc>
        <w:tc>
          <w:tcPr>
            <w:tcW w:w="644"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1月</w:t>
            </w:r>
          </w:p>
        </w:tc>
        <w:tc>
          <w:tcPr>
            <w:tcW w:w="716"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2月</w:t>
            </w:r>
          </w:p>
        </w:tc>
        <w:tc>
          <w:tcPr>
            <w:tcW w:w="670"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3月</w:t>
            </w:r>
          </w:p>
        </w:tc>
        <w:tc>
          <w:tcPr>
            <w:tcW w:w="64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4月</w:t>
            </w:r>
          </w:p>
        </w:tc>
        <w:tc>
          <w:tcPr>
            <w:tcW w:w="824"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5月</w:t>
            </w:r>
          </w:p>
        </w:tc>
        <w:tc>
          <w:tcPr>
            <w:tcW w:w="781"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6月</w:t>
            </w:r>
          </w:p>
        </w:tc>
        <w:tc>
          <w:tcPr>
            <w:tcW w:w="803"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7月</w:t>
            </w:r>
          </w:p>
        </w:tc>
        <w:tc>
          <w:tcPr>
            <w:tcW w:w="803"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8月</w:t>
            </w:r>
          </w:p>
        </w:tc>
        <w:tc>
          <w:tcPr>
            <w:tcW w:w="857"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9月</w:t>
            </w:r>
          </w:p>
        </w:tc>
        <w:tc>
          <w:tcPr>
            <w:tcW w:w="792"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10月</w:t>
            </w:r>
          </w:p>
        </w:tc>
        <w:tc>
          <w:tcPr>
            <w:tcW w:w="835"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11月</w:t>
            </w:r>
          </w:p>
        </w:tc>
        <w:tc>
          <w:tcPr>
            <w:tcW w:w="862"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12月</w:t>
            </w:r>
          </w:p>
        </w:tc>
        <w:tc>
          <w:tcPr>
            <w:tcW w:w="814" w:type="dxa"/>
            <w:gridSpan w:val="2"/>
            <w:vMerge w:val="continue"/>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7"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1</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教育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培训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费用</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主要负责人、安全员培训</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从业人员培训</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lang w:val="en-US" w:eastAsia="zh-CN"/>
              </w:rPr>
              <w:t>防恐反恐知识</w:t>
            </w:r>
            <w:r>
              <w:rPr>
                <w:rFonts w:hint="eastAsia" w:ascii="宋体" w:hAnsi="宋体" w:eastAsia="宋体" w:cs="宋体"/>
                <w:color w:val="auto"/>
                <w:sz w:val="24"/>
              </w:rPr>
              <w:t>培训</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职业卫生培训费用</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聘请安全专家培训</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2</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消防设施器材</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灭火器、灭火毯、阻火器</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消防沙池</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消防铁锨、桶</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7"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3</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安全设施器材</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监控系统</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高低液位报警</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安全标志、减速带</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8"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防护栏、护罩</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7"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防雷防静电</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5"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机电设备安全装置</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1"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4</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劳动防护用品</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防静电帽</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防静电工作服</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防护手套、眼镜</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5</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安全监测</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咨询</w:t>
            </w:r>
            <w:r>
              <w:rPr>
                <w:rFonts w:hint="eastAsia" w:ascii="宋体" w:hAnsi="宋体" w:eastAsia="宋体" w:cs="宋体"/>
                <w:color w:val="auto"/>
                <w:sz w:val="24"/>
              </w:rPr>
              <w:t>与评价费</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防雷防静电检测</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油气回收系统监测</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安全评价费</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安全技术咨询服务费</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6</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职业危害防护费</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员工查体费</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职业危害因素监测费</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职业危害设施维护费</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7</w:t>
            </w:r>
          </w:p>
        </w:tc>
        <w:tc>
          <w:tcPr>
            <w:tcW w:w="78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应急救援演练费</w:t>
            </w: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应急照明</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救援器材</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3" w:hRule="exact"/>
        </w:trPr>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演练支出</w:t>
            </w: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1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8</w:t>
            </w:r>
          </w:p>
        </w:tc>
        <w:tc>
          <w:tcPr>
            <w:tcW w:w="7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其他支出</w:t>
            </w: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安全奖</w:t>
            </w: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防暑降温费</w:t>
            </w: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专项安全措施费</w:t>
            </w: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安</w:t>
            </w:r>
            <w:r>
              <w:rPr>
                <w:rFonts w:hint="eastAsia" w:ascii="宋体" w:hAnsi="宋体" w:cs="宋体"/>
                <w:color w:val="auto"/>
                <w:sz w:val="24"/>
                <w:lang w:val="en-US" w:eastAsia="zh-CN"/>
              </w:rPr>
              <w:t>全生产</w:t>
            </w:r>
            <w:r>
              <w:rPr>
                <w:rFonts w:hint="eastAsia" w:ascii="宋体" w:hAnsi="宋体" w:eastAsia="宋体" w:cs="宋体"/>
                <w:color w:val="auto"/>
                <w:sz w:val="24"/>
              </w:rPr>
              <w:t>责</w:t>
            </w:r>
            <w:r>
              <w:rPr>
                <w:rFonts w:hint="eastAsia" w:ascii="宋体" w:hAnsi="宋体" w:cs="宋体"/>
                <w:color w:val="auto"/>
                <w:sz w:val="24"/>
                <w:lang w:val="en-US" w:eastAsia="zh-CN"/>
              </w:rPr>
              <w:t>任</w:t>
            </w:r>
            <w:r>
              <w:rPr>
                <w:rFonts w:hint="eastAsia" w:ascii="宋体" w:hAnsi="宋体" w:eastAsia="宋体" w:cs="宋体"/>
                <w:color w:val="auto"/>
                <w:sz w:val="24"/>
              </w:rPr>
              <w:t>险</w:t>
            </w: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1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r>
              <w:rPr>
                <w:rFonts w:hint="eastAsia" w:ascii="宋体" w:hAnsi="宋体" w:eastAsia="宋体" w:cs="宋体"/>
                <w:color w:val="auto"/>
                <w:sz w:val="24"/>
              </w:rPr>
              <w:t>其它</w:t>
            </w: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r>
              <w:rPr>
                <w:rFonts w:hint="eastAsia" w:ascii="宋体" w:hAnsi="宋体" w:eastAsia="宋体" w:cs="宋体"/>
                <w:color w:val="auto"/>
                <w:sz w:val="24"/>
              </w:rPr>
              <w:t>合计</w:t>
            </w:r>
          </w:p>
        </w:tc>
        <w:tc>
          <w:tcPr>
            <w:tcW w:w="276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64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6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2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79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rPr>
            </w:pPr>
          </w:p>
        </w:tc>
      </w:tr>
    </w:tbl>
    <w:p>
      <w:pPr>
        <w:rPr>
          <w:rFonts w:hint="default"/>
          <w:color w:val="auto"/>
          <w:lang w:val="en-US" w:eastAsia="zh-CN"/>
        </w:rPr>
        <w:sectPr>
          <w:footerReference r:id="rId9" w:type="default"/>
          <w:pgSz w:w="16838" w:h="11906" w:orient="landscape"/>
          <w:pgMar w:top="1587" w:right="1474" w:bottom="1474" w:left="1474" w:header="709" w:footer="709" w:gutter="0"/>
          <w:pgNumType w:fmt="decimal"/>
          <w:cols w:space="0" w:num="1"/>
          <w:rtlGutter w:val="0"/>
          <w:docGrid w:linePitch="312" w:charSpace="0"/>
        </w:sectPr>
      </w:pPr>
    </w:p>
    <w:p>
      <w:pPr>
        <w:pStyle w:val="4"/>
        <w:numPr>
          <w:ilvl w:val="0"/>
          <w:numId w:val="0"/>
        </w:numPr>
        <w:ind w:leftChars="0"/>
        <w:jc w:val="both"/>
        <w:rPr>
          <w:rFonts w:hint="eastAsia" w:cs="Times New Roman"/>
          <w:color w:val="auto"/>
          <w:sz w:val="28"/>
          <w:szCs w:val="28"/>
          <w:lang w:val="en-US" w:eastAsia="zh-CN"/>
        </w:rPr>
      </w:pPr>
      <w:bookmarkStart w:id="61" w:name="_Toc29780"/>
      <w:bookmarkStart w:id="62" w:name="_Toc26619"/>
      <w:r>
        <w:rPr>
          <w:rFonts w:hint="eastAsia" w:cs="Times New Roman"/>
          <w:color w:val="auto"/>
          <w:sz w:val="28"/>
          <w:szCs w:val="28"/>
          <w:lang w:val="en-US" w:eastAsia="zh-CN"/>
        </w:rPr>
        <w:t>附表2：劳动防护用品发放记录</w:t>
      </w:r>
      <w:bookmarkEnd w:id="61"/>
      <w:bookmarkEnd w:id="62"/>
    </w:p>
    <w:p>
      <w:pPr>
        <w:jc w:val="center"/>
        <w:rPr>
          <w:rFonts w:hint="eastAsia"/>
          <w:b/>
          <w:bCs/>
          <w:color w:val="auto"/>
          <w:sz w:val="32"/>
          <w:szCs w:val="40"/>
          <w:lang w:val="en-US" w:eastAsia="zh-CN"/>
        </w:rPr>
      </w:pPr>
      <w:r>
        <w:rPr>
          <w:rFonts w:hint="eastAsia"/>
          <w:b/>
          <w:bCs/>
          <w:color w:val="auto"/>
          <w:sz w:val="32"/>
          <w:szCs w:val="40"/>
          <w:lang w:val="en-US" w:eastAsia="zh-CN"/>
        </w:rPr>
        <w:t>劳动防护用品发放记录</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264"/>
        <w:gridCol w:w="1431"/>
        <w:gridCol w:w="1610"/>
        <w:gridCol w:w="15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序号</w:t>
            </w:r>
          </w:p>
        </w:tc>
        <w:tc>
          <w:tcPr>
            <w:tcW w:w="2264"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物品</w:t>
            </w:r>
          </w:p>
        </w:tc>
        <w:tc>
          <w:tcPr>
            <w:tcW w:w="1431"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数量</w:t>
            </w:r>
          </w:p>
        </w:tc>
        <w:tc>
          <w:tcPr>
            <w:tcW w:w="1610"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领取人</w:t>
            </w:r>
          </w:p>
        </w:tc>
        <w:tc>
          <w:tcPr>
            <w:tcW w:w="1560"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领取时间</w:t>
            </w:r>
          </w:p>
        </w:tc>
        <w:tc>
          <w:tcPr>
            <w:tcW w:w="1263" w:type="dxa"/>
            <w:vAlign w:val="center"/>
          </w:tcPr>
          <w:p>
            <w:pPr>
              <w:jc w:val="center"/>
              <w:rPr>
                <w:rFonts w:hint="default"/>
                <w:b/>
                <w:bCs/>
                <w:color w:val="auto"/>
                <w:sz w:val="24"/>
                <w:szCs w:val="32"/>
                <w:vertAlign w:val="baseline"/>
                <w:lang w:val="en-US" w:eastAsia="zh-CN"/>
              </w:rPr>
            </w:pPr>
            <w:r>
              <w:rPr>
                <w:rFonts w:hint="eastAsia"/>
                <w:b/>
                <w:bCs/>
                <w:color w:val="auto"/>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color w:val="auto"/>
                <w:sz w:val="24"/>
                <w:szCs w:val="32"/>
                <w:vertAlign w:val="baseline"/>
                <w:lang w:val="en-US" w:eastAsia="zh-CN"/>
              </w:rPr>
            </w:pPr>
          </w:p>
        </w:tc>
        <w:tc>
          <w:tcPr>
            <w:tcW w:w="2264" w:type="dxa"/>
            <w:vAlign w:val="center"/>
          </w:tcPr>
          <w:p>
            <w:pPr>
              <w:jc w:val="center"/>
              <w:rPr>
                <w:rFonts w:hint="eastAsia"/>
                <w:b/>
                <w:bCs/>
                <w:color w:val="auto"/>
                <w:sz w:val="24"/>
                <w:szCs w:val="32"/>
                <w:vertAlign w:val="baseline"/>
                <w:lang w:val="en-US" w:eastAsia="zh-CN"/>
              </w:rPr>
            </w:pPr>
          </w:p>
        </w:tc>
        <w:tc>
          <w:tcPr>
            <w:tcW w:w="1431" w:type="dxa"/>
            <w:vAlign w:val="center"/>
          </w:tcPr>
          <w:p>
            <w:pPr>
              <w:jc w:val="center"/>
              <w:rPr>
                <w:rFonts w:hint="eastAsia"/>
                <w:b/>
                <w:bCs/>
                <w:color w:val="auto"/>
                <w:sz w:val="24"/>
                <w:szCs w:val="32"/>
                <w:vertAlign w:val="baseline"/>
                <w:lang w:val="en-US" w:eastAsia="zh-CN"/>
              </w:rPr>
            </w:pPr>
          </w:p>
        </w:tc>
        <w:tc>
          <w:tcPr>
            <w:tcW w:w="1610" w:type="dxa"/>
            <w:vAlign w:val="center"/>
          </w:tcPr>
          <w:p>
            <w:pPr>
              <w:jc w:val="center"/>
              <w:rPr>
                <w:rFonts w:hint="eastAsia"/>
                <w:b/>
                <w:bCs/>
                <w:color w:val="auto"/>
                <w:sz w:val="24"/>
                <w:szCs w:val="32"/>
                <w:vertAlign w:val="baseline"/>
                <w:lang w:val="en-US" w:eastAsia="zh-CN"/>
              </w:rPr>
            </w:pPr>
          </w:p>
        </w:tc>
        <w:tc>
          <w:tcPr>
            <w:tcW w:w="1560" w:type="dxa"/>
            <w:vAlign w:val="center"/>
          </w:tcPr>
          <w:p>
            <w:pPr>
              <w:jc w:val="center"/>
              <w:rPr>
                <w:rFonts w:hint="eastAsia"/>
                <w:b/>
                <w:bCs/>
                <w:color w:val="auto"/>
                <w:sz w:val="24"/>
                <w:szCs w:val="32"/>
                <w:vertAlign w:val="baseline"/>
                <w:lang w:val="en-US" w:eastAsia="zh-CN"/>
              </w:rPr>
            </w:pPr>
          </w:p>
        </w:tc>
        <w:tc>
          <w:tcPr>
            <w:tcW w:w="1263" w:type="dxa"/>
            <w:vAlign w:val="center"/>
          </w:tcPr>
          <w:p>
            <w:pPr>
              <w:jc w:val="center"/>
              <w:rPr>
                <w:rFonts w:hint="eastAsia"/>
                <w:b/>
                <w:bCs/>
                <w:color w:val="auto"/>
                <w:sz w:val="24"/>
                <w:szCs w:val="32"/>
                <w:vertAlign w:val="baseline"/>
                <w:lang w:val="en-US" w:eastAsia="zh-CN"/>
              </w:rPr>
            </w:pPr>
          </w:p>
        </w:tc>
      </w:tr>
    </w:tbl>
    <w:p>
      <w:pPr>
        <w:rPr>
          <w:rFonts w:hint="eastAsia" w:cs="Times New Roman"/>
          <w:color w:val="auto"/>
          <w:sz w:val="28"/>
          <w:szCs w:val="28"/>
          <w:lang w:val="en-US" w:eastAsia="zh-CN"/>
        </w:rPr>
        <w:sectPr>
          <w:footerReference r:id="rId10" w:type="default"/>
          <w:pgSz w:w="11906" w:h="16838"/>
          <w:pgMar w:top="1474" w:right="1474" w:bottom="1474" w:left="1587" w:header="709" w:footer="709" w:gutter="0"/>
          <w:pgNumType w:fmt="decimal"/>
          <w:cols w:space="0" w:num="1"/>
          <w:rtlGutter w:val="0"/>
          <w:docGrid w:linePitch="312" w:charSpace="0"/>
        </w:sectPr>
      </w:pPr>
    </w:p>
    <w:p>
      <w:pPr>
        <w:pStyle w:val="4"/>
        <w:numPr>
          <w:ilvl w:val="0"/>
          <w:numId w:val="0"/>
        </w:numPr>
        <w:ind w:leftChars="0"/>
        <w:jc w:val="both"/>
        <w:rPr>
          <w:rFonts w:hint="default" w:cs="Times New Roman"/>
          <w:color w:val="auto"/>
          <w:sz w:val="28"/>
          <w:szCs w:val="28"/>
          <w:lang w:val="en-US" w:eastAsia="zh-CN"/>
        </w:rPr>
      </w:pPr>
      <w:bookmarkStart w:id="63" w:name="_Toc26039"/>
      <w:bookmarkStart w:id="64" w:name="_Toc9012"/>
      <w:r>
        <w:rPr>
          <w:rFonts w:hint="eastAsia" w:cs="Times New Roman"/>
          <w:color w:val="auto"/>
          <w:sz w:val="28"/>
          <w:szCs w:val="28"/>
          <w:lang w:val="en-US" w:eastAsia="zh-CN"/>
        </w:rPr>
        <w:t>附表3：应急预案演练/评估记录</w:t>
      </w:r>
      <w:bookmarkEnd w:id="63"/>
      <w:bookmarkEnd w:id="64"/>
    </w:p>
    <w:p>
      <w:pPr>
        <w:jc w:val="center"/>
        <w:rPr>
          <w:rFonts w:hint="eastAsia"/>
          <w:b/>
          <w:bCs/>
          <w:color w:val="auto"/>
          <w:sz w:val="32"/>
          <w:szCs w:val="32"/>
          <w:lang w:val="en-US" w:eastAsia="zh-CN"/>
        </w:rPr>
      </w:pPr>
      <w:r>
        <w:rPr>
          <w:rFonts w:hint="eastAsia"/>
          <w:b/>
          <w:bCs/>
          <w:color w:val="auto"/>
          <w:sz w:val="32"/>
          <w:szCs w:val="32"/>
          <w:lang w:val="en-US" w:eastAsia="zh-CN"/>
        </w:rPr>
        <w:t>阆中市护垭加油站</w:t>
      </w:r>
    </w:p>
    <w:p>
      <w:pPr>
        <w:jc w:val="center"/>
        <w:rPr>
          <w:rFonts w:hint="eastAsia"/>
          <w:b/>
          <w:bCs/>
          <w:color w:val="auto"/>
          <w:sz w:val="32"/>
          <w:szCs w:val="32"/>
        </w:rPr>
      </w:pPr>
      <w:r>
        <w:rPr>
          <w:rFonts w:hint="eastAsia"/>
          <w:b/>
          <w:bCs/>
          <w:color w:val="auto"/>
          <w:sz w:val="32"/>
          <w:szCs w:val="32"/>
        </w:rPr>
        <w:t>应急演练</w:t>
      </w:r>
      <w:r>
        <w:rPr>
          <w:rFonts w:hint="eastAsia"/>
          <w:b/>
          <w:bCs/>
          <w:color w:val="auto"/>
          <w:sz w:val="32"/>
          <w:szCs w:val="32"/>
          <w:lang w:val="en-US" w:eastAsia="zh-CN"/>
        </w:rPr>
        <w:t>/评估</w:t>
      </w:r>
      <w:r>
        <w:rPr>
          <w:rFonts w:hint="eastAsia"/>
          <w:b/>
          <w:bCs/>
          <w:color w:val="auto"/>
          <w:sz w:val="32"/>
          <w:szCs w:val="32"/>
        </w:rPr>
        <w:t>记录</w:t>
      </w:r>
    </w:p>
    <w:tbl>
      <w:tblPr>
        <w:tblStyle w:val="9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84"/>
        <w:gridCol w:w="396"/>
        <w:gridCol w:w="3404"/>
        <w:gridCol w:w="147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gridSpan w:val="3"/>
            <w:noWrap w:val="0"/>
            <w:vAlign w:val="top"/>
          </w:tcPr>
          <w:p>
            <w:pPr>
              <w:jc w:val="center"/>
              <w:rPr>
                <w:rFonts w:hint="eastAsia"/>
                <w:color w:val="auto"/>
              </w:rPr>
            </w:pPr>
            <w:r>
              <w:rPr>
                <w:rFonts w:hint="eastAsia"/>
                <w:color w:val="auto"/>
              </w:rPr>
              <w:t>应急演练</w:t>
            </w:r>
          </w:p>
          <w:p>
            <w:pPr>
              <w:jc w:val="center"/>
              <w:rPr>
                <w:rFonts w:hint="eastAsia"/>
                <w:color w:val="auto"/>
              </w:rPr>
            </w:pPr>
            <w:r>
              <w:rPr>
                <w:rFonts w:hint="eastAsia"/>
                <w:color w:val="auto"/>
              </w:rPr>
              <w:t>事件名称</w:t>
            </w:r>
          </w:p>
        </w:tc>
        <w:tc>
          <w:tcPr>
            <w:tcW w:w="3404" w:type="dxa"/>
            <w:noWrap w:val="0"/>
            <w:vAlign w:val="center"/>
          </w:tcPr>
          <w:p>
            <w:pPr>
              <w:jc w:val="center"/>
              <w:rPr>
                <w:rFonts w:hint="eastAsia"/>
                <w:color w:val="auto"/>
                <w:kern w:val="2"/>
                <w:sz w:val="28"/>
                <w:szCs w:val="28"/>
                <w:lang w:val="en-US" w:eastAsia="zh-CN" w:bidi="ar-SA"/>
              </w:rPr>
            </w:pPr>
          </w:p>
        </w:tc>
        <w:tc>
          <w:tcPr>
            <w:tcW w:w="1478" w:type="dxa"/>
            <w:noWrap w:val="0"/>
            <w:vAlign w:val="center"/>
          </w:tcPr>
          <w:p>
            <w:pPr>
              <w:jc w:val="center"/>
              <w:rPr>
                <w:rFonts w:hint="eastAsia"/>
                <w:color w:val="auto"/>
              </w:rPr>
            </w:pPr>
            <w:r>
              <w:rPr>
                <w:rFonts w:hint="eastAsia"/>
                <w:color w:val="auto"/>
              </w:rPr>
              <w:t>演练时间</w:t>
            </w:r>
          </w:p>
        </w:tc>
        <w:tc>
          <w:tcPr>
            <w:tcW w:w="2283" w:type="dxa"/>
            <w:noWrap w:val="0"/>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04" w:type="dxa"/>
            <w:gridSpan w:val="3"/>
            <w:noWrap w:val="0"/>
            <w:vAlign w:val="top"/>
          </w:tcPr>
          <w:p>
            <w:pPr>
              <w:jc w:val="center"/>
              <w:rPr>
                <w:rFonts w:hint="eastAsia"/>
                <w:color w:val="auto"/>
              </w:rPr>
            </w:pPr>
            <w:r>
              <w:rPr>
                <w:rFonts w:hint="eastAsia"/>
                <w:color w:val="auto"/>
              </w:rPr>
              <w:t>演练地点</w:t>
            </w:r>
          </w:p>
          <w:p>
            <w:pPr>
              <w:jc w:val="center"/>
              <w:rPr>
                <w:rFonts w:hint="eastAsia"/>
                <w:color w:val="auto"/>
              </w:rPr>
            </w:pPr>
            <w:r>
              <w:rPr>
                <w:rFonts w:hint="eastAsia"/>
                <w:color w:val="auto"/>
              </w:rPr>
              <w:t>或装置</w:t>
            </w:r>
          </w:p>
        </w:tc>
        <w:tc>
          <w:tcPr>
            <w:tcW w:w="3404" w:type="dxa"/>
            <w:noWrap w:val="0"/>
            <w:vAlign w:val="center"/>
          </w:tcPr>
          <w:p>
            <w:pPr>
              <w:jc w:val="center"/>
              <w:rPr>
                <w:rFonts w:hint="eastAsia"/>
                <w:color w:val="auto"/>
                <w:kern w:val="2"/>
                <w:sz w:val="28"/>
                <w:szCs w:val="28"/>
                <w:lang w:val="en-US" w:eastAsia="zh-CN" w:bidi="ar-SA"/>
              </w:rPr>
            </w:pPr>
          </w:p>
        </w:tc>
        <w:tc>
          <w:tcPr>
            <w:tcW w:w="1478" w:type="dxa"/>
            <w:noWrap w:val="0"/>
            <w:vAlign w:val="center"/>
          </w:tcPr>
          <w:p>
            <w:pPr>
              <w:jc w:val="center"/>
              <w:rPr>
                <w:rFonts w:hint="eastAsia"/>
                <w:color w:val="auto"/>
              </w:rPr>
            </w:pPr>
            <w:r>
              <w:rPr>
                <w:rFonts w:hint="eastAsia"/>
                <w:color w:val="auto"/>
              </w:rPr>
              <w:t>参加人数</w:t>
            </w:r>
          </w:p>
        </w:tc>
        <w:tc>
          <w:tcPr>
            <w:tcW w:w="2283" w:type="dxa"/>
            <w:noWrap w:val="0"/>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804" w:type="dxa"/>
            <w:gridSpan w:val="3"/>
            <w:noWrap w:val="0"/>
            <w:vAlign w:val="center"/>
          </w:tcPr>
          <w:p>
            <w:pPr>
              <w:jc w:val="center"/>
              <w:rPr>
                <w:rFonts w:hint="eastAsia"/>
                <w:color w:val="auto"/>
              </w:rPr>
            </w:pPr>
            <w:r>
              <w:rPr>
                <w:rFonts w:hint="eastAsia"/>
                <w:color w:val="auto"/>
              </w:rPr>
              <w:t>演</w:t>
            </w:r>
            <w:r>
              <w:rPr>
                <w:rFonts w:hint="eastAsia"/>
                <w:color w:val="auto"/>
                <w:lang w:val="en-US" w:eastAsia="zh-CN"/>
              </w:rPr>
              <w:t xml:space="preserve">   </w:t>
            </w:r>
            <w:r>
              <w:rPr>
                <w:rFonts w:hint="eastAsia"/>
                <w:color w:val="auto"/>
              </w:rPr>
              <w:t>练</w:t>
            </w:r>
          </w:p>
          <w:p>
            <w:pPr>
              <w:jc w:val="center"/>
              <w:rPr>
                <w:rFonts w:hint="eastAsia"/>
                <w:color w:val="auto"/>
              </w:rPr>
            </w:pPr>
            <w:r>
              <w:rPr>
                <w:rFonts w:hint="eastAsia"/>
                <w:color w:val="auto"/>
              </w:rPr>
              <w:t>主要人员</w:t>
            </w:r>
          </w:p>
        </w:tc>
        <w:tc>
          <w:tcPr>
            <w:tcW w:w="7165" w:type="dxa"/>
            <w:gridSpan w:val="3"/>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969" w:type="dxa"/>
            <w:gridSpan w:val="6"/>
            <w:noWrap w:val="0"/>
            <w:vAlign w:val="center"/>
          </w:tcPr>
          <w:p>
            <w:pPr>
              <w:jc w:val="center"/>
              <w:rPr>
                <w:rFonts w:hint="eastAsia"/>
                <w:color w:val="auto"/>
              </w:rPr>
            </w:pPr>
            <w:r>
              <w:rPr>
                <w:rFonts w:hint="eastAsia"/>
                <w:b/>
                <w:bCs/>
                <w:color w:val="auto"/>
              </w:rPr>
              <w:t>演练的主要内容或过程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2"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b/>
                <w:bCs/>
                <w:color w:val="auto"/>
                <w:lang w:val="en-US" w:eastAsia="zh-CN"/>
              </w:rPr>
              <w:t>预案适宜充分性评估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08" w:type="dxa"/>
            <w:gridSpan w:val="2"/>
            <w:noWrap w:val="0"/>
            <w:vAlign w:val="center"/>
          </w:tcPr>
          <w:p>
            <w:pPr>
              <w:pStyle w:val="2"/>
              <w:rPr>
                <w:rFonts w:hint="default"/>
                <w:color w:val="auto"/>
                <w:lang w:val="en-US" w:eastAsia="zh-CN"/>
              </w:rPr>
            </w:pPr>
          </w:p>
        </w:tc>
        <w:tc>
          <w:tcPr>
            <w:tcW w:w="75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lang w:val="en-US" w:eastAsia="zh-CN"/>
              </w:rPr>
            </w:pPr>
            <w:r>
              <w:rPr>
                <w:rFonts w:hint="eastAsia" w:ascii="宋体" w:hAnsi="宋体" w:cs="宋体"/>
                <w:color w:val="auto"/>
                <w:kern w:val="0"/>
                <w:szCs w:val="28"/>
              </w:rPr>
              <w:t>能满足应急要求</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r>
              <w:rPr>
                <w:rFonts w:hint="eastAsia" w:ascii="宋体" w:hAnsi="宋体" w:cs="宋体"/>
                <w:color w:val="auto"/>
                <w:kern w:val="0"/>
                <w:szCs w:val="28"/>
              </w:rPr>
              <w:t>基本满足□</w:t>
            </w:r>
            <w:r>
              <w:rPr>
                <w:rFonts w:hint="eastAsia" w:ascii="宋体" w:hAnsi="宋体" w:cs="宋体"/>
                <w:color w:val="auto"/>
                <w:kern w:val="0"/>
                <w:szCs w:val="28"/>
                <w:lang w:val="en-US" w:eastAsia="zh-CN"/>
              </w:rPr>
              <w:t xml:space="preserve">   </w:t>
            </w:r>
            <w:r>
              <w:rPr>
                <w:rFonts w:hint="eastAsia" w:ascii="宋体" w:hAnsi="宋体" w:cs="宋体"/>
                <w:color w:val="auto"/>
                <w:kern w:val="0"/>
                <w:szCs w:val="28"/>
              </w:rPr>
              <w:t>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b/>
                <w:bCs/>
                <w:color w:val="auto"/>
                <w:lang w:val="en-US" w:eastAsia="zh-CN"/>
              </w:rPr>
              <w:t>演练效果评估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r>
              <w:rPr>
                <w:rFonts w:hint="eastAsia"/>
                <w:color w:val="auto"/>
                <w:lang w:val="en-US" w:eastAsia="zh-CN"/>
              </w:rPr>
              <w:t>人员到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位情况</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lang w:val="en-US" w:eastAsia="zh-CN"/>
              </w:rPr>
            </w:pPr>
            <w:r>
              <w:rPr>
                <w:rFonts w:hint="eastAsia" w:ascii="宋体" w:hAnsi="宋体" w:cs="宋体"/>
                <w:color w:val="auto"/>
                <w:kern w:val="0"/>
                <w:szCs w:val="28"/>
                <w:lang w:val="en-US" w:eastAsia="zh-CN"/>
              </w:rPr>
              <w:t>迅速准确</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r>
              <w:rPr>
                <w:rFonts w:hint="eastAsia" w:ascii="宋体" w:hAnsi="宋体" w:cs="宋体"/>
                <w:color w:val="auto"/>
                <w:kern w:val="0"/>
                <w:szCs w:val="28"/>
              </w:rPr>
              <w:t>基本到位□</w:t>
            </w:r>
            <w:r>
              <w:rPr>
                <w:rFonts w:hint="eastAsia" w:ascii="宋体" w:hAnsi="宋体" w:cs="宋体"/>
                <w:color w:val="auto"/>
                <w:kern w:val="0"/>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lang w:val="en-US" w:eastAsia="zh-CN"/>
              </w:rPr>
            </w:pPr>
            <w:r>
              <w:rPr>
                <w:rFonts w:hint="eastAsia" w:ascii="宋体" w:hAnsi="宋体" w:cs="宋体"/>
                <w:color w:val="auto"/>
                <w:kern w:val="0"/>
                <w:szCs w:val="28"/>
                <w:lang w:val="en-US" w:eastAsia="zh-CN"/>
              </w:rPr>
              <w:t>个别人员</w:t>
            </w:r>
            <w:r>
              <w:rPr>
                <w:rFonts w:hint="eastAsia" w:ascii="宋体" w:hAnsi="宋体" w:cs="宋体"/>
                <w:color w:val="auto"/>
                <w:kern w:val="0"/>
                <w:szCs w:val="28"/>
              </w:rPr>
              <w:t>不到位□</w:t>
            </w:r>
            <w:r>
              <w:rPr>
                <w:rFonts w:hint="eastAsia" w:ascii="宋体" w:hAnsi="宋体" w:cs="宋体"/>
                <w:color w:val="auto"/>
                <w:kern w:val="0"/>
                <w:szCs w:val="28"/>
                <w:lang w:val="en-US" w:eastAsia="zh-CN"/>
              </w:rPr>
              <w:t xml:space="preserve">   重点岗位人员不到时位</w:t>
            </w:r>
            <w:r>
              <w:rPr>
                <w:rFonts w:hint="eastAsia" w:ascii="宋体" w:hAnsi="宋体" w:cs="宋体"/>
                <w:color w:val="auto"/>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履职情况</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rPr>
            </w:pPr>
            <w:r>
              <w:rPr>
                <w:rFonts w:hint="eastAsia" w:ascii="宋体" w:hAnsi="宋体" w:cs="宋体"/>
                <w:color w:val="auto"/>
                <w:kern w:val="0"/>
                <w:szCs w:val="28"/>
                <w:lang w:val="en-US" w:eastAsia="zh-CN"/>
              </w:rPr>
              <w:t>职责明确，操作熟练</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职责明确，操作不熟练</w:t>
            </w:r>
            <w:r>
              <w:rPr>
                <w:rFonts w:hint="eastAsia" w:ascii="宋体" w:hAnsi="宋体" w:cs="宋体"/>
                <w:color w:val="auto"/>
                <w:kern w:val="0"/>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kern w:val="0"/>
                <w:szCs w:val="28"/>
                <w:lang w:val="en-US" w:eastAsia="zh-CN"/>
              </w:rPr>
            </w:pPr>
            <w:r>
              <w:rPr>
                <w:rFonts w:hint="eastAsia" w:ascii="宋体" w:hAnsi="宋体" w:cs="宋体"/>
                <w:color w:val="auto"/>
                <w:kern w:val="0"/>
                <w:szCs w:val="28"/>
                <w:lang w:val="en-US" w:eastAsia="zh-CN"/>
              </w:rPr>
              <w:t>职责不明确，操作不熟练</w:t>
            </w:r>
            <w:r>
              <w:rPr>
                <w:rFonts w:hint="eastAsia" w:ascii="宋体" w:hAnsi="宋体" w:cs="宋体"/>
                <w:color w:val="auto"/>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24"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 xml:space="preserve">物资到位情况 </w:t>
            </w:r>
          </w:p>
        </w:tc>
        <w:tc>
          <w:tcPr>
            <w:tcW w:w="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r>
              <w:rPr>
                <w:rFonts w:hint="eastAsia"/>
                <w:color w:val="auto"/>
                <w:lang w:val="en-US" w:eastAsia="zh-CN"/>
              </w:rPr>
              <w:t>现场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物资</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lang w:val="en-US" w:eastAsia="zh-CN"/>
              </w:rPr>
            </w:pPr>
            <w:r>
              <w:rPr>
                <w:rFonts w:hint="eastAsia" w:ascii="宋体" w:hAnsi="宋体" w:cs="宋体"/>
                <w:color w:val="auto"/>
                <w:kern w:val="0"/>
                <w:szCs w:val="28"/>
                <w:lang w:val="en-US" w:eastAsia="zh-CN"/>
              </w:rPr>
              <w:t>物资充分，现场有效</w:t>
            </w:r>
            <w:r>
              <w:rPr>
                <w:rFonts w:hint="eastAsia" w:ascii="宋体" w:hAnsi="宋体" w:cs="宋体"/>
                <w:color w:val="auto"/>
                <w:kern w:val="0"/>
                <w:szCs w:val="28"/>
              </w:rPr>
              <w:t>□</w:t>
            </w:r>
            <w:r>
              <w:rPr>
                <w:rFonts w:hint="eastAsia" w:ascii="宋体" w:hAnsi="宋体" w:cs="宋体"/>
                <w:color w:val="auto"/>
                <w:kern w:val="0"/>
                <w:szCs w:val="28"/>
                <w:lang w:val="en-US" w:eastAsia="zh-CN"/>
              </w:rPr>
              <w:t xml:space="preserve">     现场准备不充分</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Cs w:val="28"/>
                <w:lang w:eastAsia="zh-CN"/>
              </w:rPr>
            </w:pPr>
            <w:r>
              <w:rPr>
                <w:rFonts w:hint="eastAsia" w:ascii="宋体" w:hAnsi="宋体" w:cs="宋体"/>
                <w:color w:val="auto"/>
                <w:kern w:val="0"/>
                <w:szCs w:val="28"/>
                <w:lang w:val="en-US" w:eastAsia="zh-CN"/>
              </w:rPr>
              <w:t>现场物资严重缺乏</w:t>
            </w:r>
            <w:r>
              <w:rPr>
                <w:rFonts w:hint="eastAsia" w:ascii="宋体" w:hAnsi="宋体" w:cs="宋体"/>
                <w:color w:val="auto"/>
                <w:kern w:val="0"/>
                <w:szCs w:val="28"/>
              </w:rPr>
              <w:t>□</w:t>
            </w:r>
            <w:r>
              <w:rPr>
                <w:rFonts w:hint="eastAsia" w:ascii="宋体" w:hAnsi="宋体" w:cs="宋体"/>
                <w:color w:val="auto"/>
                <w:kern w:val="0"/>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2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p>
        </w:tc>
        <w:tc>
          <w:tcPr>
            <w:tcW w:w="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个人防护</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lang w:val="en-US" w:eastAsia="zh-CN"/>
              </w:rPr>
            </w:pPr>
            <w:r>
              <w:rPr>
                <w:rFonts w:hint="eastAsia" w:ascii="宋体" w:hAnsi="宋体" w:cs="宋体"/>
                <w:color w:val="auto"/>
                <w:kern w:val="0"/>
                <w:szCs w:val="28"/>
                <w:lang w:val="en-US" w:eastAsia="zh-CN"/>
              </w:rPr>
              <w:t>全部人员防护到位</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个别人员防护不到位</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kern w:val="0"/>
                <w:szCs w:val="28"/>
                <w:lang w:val="en-US" w:eastAsia="zh-CN"/>
              </w:rPr>
            </w:pPr>
            <w:r>
              <w:rPr>
                <w:rFonts w:hint="eastAsia" w:ascii="宋体" w:hAnsi="宋体" w:cs="宋体"/>
                <w:color w:val="auto"/>
                <w:kern w:val="0"/>
                <w:szCs w:val="28"/>
                <w:lang w:val="en-US" w:eastAsia="zh-CN"/>
              </w:rPr>
              <w:t>大部分防护不到位</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24"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协调组织情况</w:t>
            </w:r>
          </w:p>
        </w:tc>
        <w:tc>
          <w:tcPr>
            <w:tcW w:w="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整体组织</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lang w:eastAsia="zh-CN"/>
              </w:rPr>
            </w:pPr>
            <w:r>
              <w:rPr>
                <w:rFonts w:hint="eastAsia" w:ascii="宋体" w:hAnsi="宋体" w:cs="宋体"/>
                <w:color w:val="auto"/>
                <w:kern w:val="0"/>
                <w:szCs w:val="28"/>
                <w:lang w:val="en-US" w:eastAsia="zh-CN"/>
              </w:rPr>
              <w:t>准确、高效</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协调基本顺利，能满足要求</w:t>
            </w:r>
            <w:r>
              <w:rPr>
                <w:rFonts w:hint="eastAsia" w:ascii="宋体" w:hAnsi="宋体" w:cs="宋体"/>
                <w:color w:val="auto"/>
                <w:kern w:val="0"/>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kern w:val="0"/>
                <w:szCs w:val="28"/>
                <w:lang w:val="en-US" w:eastAsia="zh-CN"/>
              </w:rPr>
            </w:pPr>
            <w:r>
              <w:rPr>
                <w:rFonts w:hint="eastAsia" w:ascii="宋体" w:hAnsi="宋体" w:cs="宋体"/>
                <w:color w:val="auto"/>
                <w:kern w:val="0"/>
                <w:szCs w:val="28"/>
                <w:lang w:val="en-US" w:eastAsia="zh-CN"/>
              </w:rPr>
              <w:t>效率低，有待改进</w:t>
            </w:r>
            <w:r>
              <w:rPr>
                <w:rFonts w:hint="eastAsia" w:ascii="宋体" w:hAnsi="宋体" w:cs="宋体"/>
                <w:color w:val="auto"/>
                <w:kern w:val="0"/>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2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color w:val="auto"/>
                <w:lang w:val="en-US" w:eastAsia="zh-CN"/>
              </w:rPr>
            </w:pPr>
          </w:p>
        </w:tc>
        <w:tc>
          <w:tcPr>
            <w:tcW w:w="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auto"/>
                <w:lang w:val="en-US" w:eastAsia="zh-CN"/>
              </w:rPr>
            </w:pPr>
            <w:r>
              <w:rPr>
                <w:rFonts w:hint="eastAsia"/>
                <w:color w:val="auto"/>
                <w:lang w:val="en-US" w:eastAsia="zh-CN"/>
              </w:rPr>
              <w:t>应急分工</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kern w:val="0"/>
                <w:szCs w:val="28"/>
                <w:lang w:eastAsia="zh-CN"/>
              </w:rPr>
            </w:pPr>
            <w:r>
              <w:rPr>
                <w:rFonts w:hint="eastAsia" w:ascii="宋体" w:hAnsi="宋体" w:cs="宋体"/>
                <w:color w:val="auto"/>
                <w:kern w:val="0"/>
                <w:szCs w:val="28"/>
                <w:lang w:val="en-US" w:eastAsia="zh-CN"/>
              </w:rPr>
              <w:t>合理、高效</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基本合理、能完成任务</w:t>
            </w:r>
            <w:r>
              <w:rPr>
                <w:rFonts w:hint="eastAsia" w:ascii="宋体" w:hAnsi="宋体" w:cs="宋体"/>
                <w:color w:val="auto"/>
                <w:kern w:val="0"/>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kern w:val="0"/>
                <w:szCs w:val="28"/>
                <w:lang w:val="en-US" w:eastAsia="zh-CN"/>
              </w:rPr>
            </w:pPr>
            <w:r>
              <w:rPr>
                <w:rFonts w:hint="eastAsia" w:ascii="宋体" w:hAnsi="宋体" w:cs="宋体"/>
                <w:color w:val="auto"/>
                <w:kern w:val="0"/>
                <w:szCs w:val="28"/>
                <w:lang w:val="en-US" w:eastAsia="zh-CN"/>
              </w:rPr>
              <w:t>效率低，未完成任务</w:t>
            </w:r>
            <w:r>
              <w:rPr>
                <w:rFonts w:hint="eastAsia" w:ascii="宋体" w:hAnsi="宋体" w:cs="宋体"/>
                <w:color w:val="auto"/>
                <w:kern w:val="0"/>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8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color w:val="auto"/>
                <w:lang w:val="en-US" w:eastAsia="zh-CN"/>
              </w:rPr>
            </w:pPr>
            <w:r>
              <w:rPr>
                <w:rFonts w:hint="eastAsia"/>
                <w:color w:val="auto"/>
                <w:lang w:val="en-US" w:eastAsia="zh-CN"/>
              </w:rPr>
              <w:t>实战效果</w:t>
            </w:r>
          </w:p>
        </w:tc>
        <w:tc>
          <w:tcPr>
            <w:tcW w:w="716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kern w:val="0"/>
                <w:szCs w:val="28"/>
                <w:lang w:val="en-US" w:eastAsia="zh-CN"/>
              </w:rPr>
            </w:pPr>
            <w:r>
              <w:rPr>
                <w:rFonts w:hint="eastAsia" w:ascii="宋体" w:hAnsi="宋体" w:cs="宋体"/>
                <w:color w:val="auto"/>
                <w:kern w:val="0"/>
                <w:szCs w:val="28"/>
                <w:lang w:val="en-US" w:eastAsia="zh-CN"/>
              </w:rPr>
              <w:t>到达预期目标</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基本达到目标，部分环节有待改进</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未达目标，需重新演练</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auto"/>
                <w:kern w:val="0"/>
                <w:szCs w:val="28"/>
              </w:rPr>
            </w:pPr>
            <w:r>
              <w:rPr>
                <w:rFonts w:hint="eastAsia"/>
                <w:b/>
                <w:bCs/>
                <w:color w:val="auto"/>
              </w:rPr>
              <w:t>演练过程存在的问题或缺陷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color w:val="auto"/>
                <w:lang w:val="en-US" w:eastAsia="zh-CN"/>
              </w:rPr>
            </w:pPr>
            <w:r>
              <w:rPr>
                <w:rFonts w:hint="eastAsia"/>
                <w:color w:val="auto"/>
                <w:lang w:val="en-US" w:eastAsia="zh-CN"/>
              </w:rPr>
              <w:t>负责人：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right="480"/>
              <w:jc w:val="center"/>
              <w:textAlignment w:val="auto"/>
              <w:rPr>
                <w:rFonts w:hint="eastAsia"/>
                <w:color w:val="auto"/>
              </w:rPr>
            </w:pPr>
            <w:r>
              <w:rPr>
                <w:rFonts w:hint="eastAsia"/>
                <w:b/>
                <w:bCs/>
                <w:color w:val="auto"/>
              </w:rPr>
              <w:t>针对问题或缺陷的整改、改进措施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rPr>
            </w:pPr>
            <w:r>
              <w:rPr>
                <w:rFonts w:hint="eastAsia"/>
                <w:color w:val="auto"/>
              </w:rPr>
              <w:t xml:space="preserve">                                                                     </w:t>
            </w:r>
          </w:p>
          <w:p>
            <w:pPr>
              <w:pStyle w:val="2"/>
              <w:rPr>
                <w:rFonts w:hint="eastAsia"/>
                <w:color w:val="auto"/>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rPr>
            </w:pPr>
            <w:r>
              <w:rPr>
                <w:rFonts w:hint="eastAsia"/>
                <w:color w:val="auto"/>
              </w:rPr>
              <w:t>负责人：</w:t>
            </w:r>
            <w:r>
              <w:rPr>
                <w:rFonts w:hint="eastAsia"/>
                <w:color w:val="auto"/>
                <w:lang w:val="en-US" w:eastAsia="zh-CN"/>
              </w:rPr>
              <w:t xml:space="preserve">                               时间：</w:t>
            </w:r>
            <w:r>
              <w:rPr>
                <w:rFonts w:hint="eastAsia"/>
                <w:color w:val="auto"/>
              </w:rPr>
              <w:t xml:space="preserve"> </w:t>
            </w: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s="Times New Roman"/>
          <w:color w:val="auto"/>
          <w:sz w:val="28"/>
          <w:szCs w:val="28"/>
          <w:lang w:val="en-US" w:eastAsia="zh-CN"/>
        </w:rPr>
        <w:sectPr>
          <w:footerReference r:id="rId11" w:type="default"/>
          <w:pgSz w:w="11906" w:h="16838"/>
          <w:pgMar w:top="1474" w:right="1474" w:bottom="1474" w:left="1587" w:header="709" w:footer="709" w:gutter="0"/>
          <w:pgNumType w:fmt="decimal"/>
          <w:cols w:space="0" w:num="1"/>
          <w:rtlGutter w:val="0"/>
          <w:docGrid w:linePitch="312" w:charSpace="0"/>
        </w:sectPr>
      </w:pPr>
      <w:r>
        <w:rPr>
          <w:rFonts w:hint="eastAsia"/>
          <w:color w:val="auto"/>
        </w:rPr>
        <w:br w:type="page"/>
      </w:r>
    </w:p>
    <w:p>
      <w:pPr>
        <w:pStyle w:val="4"/>
        <w:numPr>
          <w:ilvl w:val="0"/>
          <w:numId w:val="0"/>
        </w:numPr>
        <w:ind w:leftChars="0"/>
        <w:jc w:val="both"/>
        <w:rPr>
          <w:rFonts w:hint="default" w:cs="Times New Roman"/>
          <w:color w:val="auto"/>
          <w:sz w:val="28"/>
          <w:szCs w:val="28"/>
          <w:lang w:val="en-US" w:eastAsia="zh-CN"/>
        </w:rPr>
      </w:pPr>
      <w:bookmarkStart w:id="65" w:name="_Toc7948"/>
      <w:bookmarkStart w:id="66" w:name="_Toc29251"/>
      <w:r>
        <w:rPr>
          <w:rFonts w:hint="eastAsia" w:cs="Times New Roman"/>
          <w:color w:val="auto"/>
          <w:sz w:val="28"/>
          <w:szCs w:val="28"/>
          <w:lang w:val="en-US" w:eastAsia="zh-CN"/>
        </w:rPr>
        <w:t>附表4：生产安全事故报告表</w:t>
      </w:r>
      <w:bookmarkEnd w:id="65"/>
      <w:bookmarkEnd w:id="66"/>
    </w:p>
    <w:p>
      <w:pPr>
        <w:jc w:val="center"/>
        <w:rPr>
          <w:color w:val="auto"/>
        </w:rPr>
      </w:pPr>
      <w:r>
        <w:rPr>
          <w:color w:val="auto"/>
        </w:rPr>
        <w:drawing>
          <wp:inline distT="0" distB="0" distL="114300" distR="114300">
            <wp:extent cx="8618855" cy="5180330"/>
            <wp:effectExtent l="0" t="0" r="1079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8618855" cy="5180330"/>
                    </a:xfrm>
                    <a:prstGeom prst="rect">
                      <a:avLst/>
                    </a:prstGeom>
                  </pic:spPr>
                </pic:pic>
              </a:graphicData>
            </a:graphic>
          </wp:inline>
        </w:drawing>
      </w:r>
    </w:p>
    <w:p>
      <w:pPr>
        <w:rPr>
          <w:color w:val="auto"/>
        </w:rPr>
      </w:pPr>
      <w:r>
        <w:rPr>
          <w:color w:val="auto"/>
        </w:rPr>
        <w:drawing>
          <wp:inline distT="0" distB="0" distL="114300" distR="114300">
            <wp:extent cx="8975725" cy="5121910"/>
            <wp:effectExtent l="0" t="0" r="3175" b="889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15"/>
                    <a:stretch>
                      <a:fillRect/>
                    </a:stretch>
                  </pic:blipFill>
                  <pic:spPr>
                    <a:xfrm>
                      <a:off x="0" y="0"/>
                      <a:ext cx="8975725" cy="5121910"/>
                    </a:xfrm>
                    <a:prstGeom prst="rect">
                      <a:avLst/>
                    </a:prstGeom>
                  </pic:spPr>
                </pic:pic>
              </a:graphicData>
            </a:graphic>
          </wp:inline>
        </w:drawing>
      </w:r>
    </w:p>
    <w:p>
      <w:pPr>
        <w:jc w:val="center"/>
        <w:rPr>
          <w:color w:val="auto"/>
        </w:rPr>
      </w:pPr>
    </w:p>
    <w:p>
      <w:pPr>
        <w:pStyle w:val="2"/>
        <w:rPr>
          <w:color w:val="auto"/>
        </w:rPr>
      </w:pPr>
    </w:p>
    <w:p>
      <w:pPr>
        <w:rPr>
          <w:color w:val="auto"/>
        </w:rPr>
        <w:sectPr>
          <w:pgSz w:w="16838" w:h="11906" w:orient="landscape"/>
          <w:pgMar w:top="1587" w:right="1474" w:bottom="1474" w:left="1474" w:header="709" w:footer="709" w:gutter="0"/>
          <w:pgNumType w:fmt="decimal"/>
          <w:cols w:space="0" w:num="1"/>
          <w:rtlGutter w:val="0"/>
          <w:docGrid w:linePitch="312" w:charSpace="0"/>
        </w:sectPr>
      </w:pPr>
      <w:r>
        <w:rPr>
          <w:color w:val="auto"/>
        </w:rPr>
        <w:drawing>
          <wp:inline distT="0" distB="0" distL="114300" distR="114300">
            <wp:extent cx="8813165" cy="5144770"/>
            <wp:effectExtent l="0" t="0" r="635" b="11430"/>
            <wp:docPr id="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
                    <pic:cNvPicPr>
                      <a:picLocks noChangeAspect="1"/>
                    </pic:cNvPicPr>
                  </pic:nvPicPr>
                  <pic:blipFill>
                    <a:blip r:embed="rId16"/>
                    <a:stretch>
                      <a:fillRect/>
                    </a:stretch>
                  </pic:blipFill>
                  <pic:spPr>
                    <a:xfrm>
                      <a:off x="0" y="0"/>
                      <a:ext cx="8813165" cy="5144770"/>
                    </a:xfrm>
                    <a:prstGeom prst="rect">
                      <a:avLst/>
                    </a:prstGeom>
                  </pic:spPr>
                </pic:pic>
              </a:graphicData>
            </a:graphic>
          </wp:inline>
        </w:drawing>
      </w: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eastAsia"/>
          <w:color w:val="auto"/>
          <w:lang w:val="en-US" w:eastAsia="zh-CN"/>
        </w:rPr>
        <w:t xml:space="preserve">                                                            </w:t>
      </w:r>
    </w:p>
    <w:sectPr>
      <w:footerReference r:id="rId12" w:type="default"/>
      <w:pgSz w:w="11906" w:h="16838"/>
      <w:pgMar w:top="1474" w:right="1474" w:bottom="1474" w:left="1587" w:header="709" w:footer="709"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新宋体-18030">
    <w:altName w:val="宋体"/>
    <w:panose1 w:val="00000000000000000000"/>
    <w:charset w:val="86"/>
    <w:family w:val="modern"/>
    <w:pitch w:val="default"/>
    <w:sig w:usb0="00000000" w:usb1="00000000" w:usb2="000A005E"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汉仪细等线简">
    <w:panose1 w:val="02010609000101010101"/>
    <w:charset w:val="86"/>
    <w:family w:val="modern"/>
    <w:pitch w:val="default"/>
    <w:sig w:usb0="00000001" w:usb1="080E0800" w:usb2="00000002"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Ђˎ̥">
    <w:altName w:val="Segoe Print"/>
    <w:panose1 w:val="00000000000000000000"/>
    <w:charset w:val="00"/>
    <w:family w:val="roman"/>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Arial,Bold">
    <w:altName w:val="Segoe Print"/>
    <w:panose1 w:val="00000000000000000000"/>
    <w:charset w:val="00"/>
    <w:family w:val="swiss"/>
    <w:pitch w:val="default"/>
    <w:sig w:usb0="00000000" w:usb1="00000000" w:usb2="00000000" w:usb3="00000000" w:csb0="00000001" w:csb1="00000000"/>
  </w:font>
  <w:font w:name=".a..DD..">
    <w:altName w:val="宋体"/>
    <w:panose1 w:val="00000000000000000000"/>
    <w:charset w:val="86"/>
    <w:family w:val="swiss"/>
    <w:pitch w:val="default"/>
    <w:sig w:usb0="00000000" w:usb1="00000000" w:usb2="00000010" w:usb3="00000000" w:csb0="00040000" w:csb1="00000000"/>
  </w:font>
  <w:font w:name="FrutigerNext LT">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BPFDCA+FZXBSJW">
    <w:altName w:val="宋体"/>
    <w:panose1 w:val="00000000000000000000"/>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sz w:val="18"/>
      </w:rPr>
      <mc:AlternateContent>
        <mc:Choice Requires="wps">
          <w:drawing>
            <wp:anchor distT="0" distB="0" distL="114300" distR="114300" simplePos="0" relativeHeight="252060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60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57"/>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236"/>
      </w:rPr>
    </w:pPr>
    <w:r>
      <w:rPr>
        <w:rStyle w:val="236"/>
      </w:rPr>
      <w:fldChar w:fldCharType="begin"/>
    </w:r>
    <w:r>
      <w:rPr>
        <w:rStyle w:val="236"/>
      </w:rPr>
      <w:instrText xml:space="preserve">PAGE  </w:instrText>
    </w:r>
    <w:r>
      <w:rPr>
        <w:rStyle w:val="236"/>
      </w:rPr>
      <w:fldChar w:fldCharType="end"/>
    </w:r>
  </w:p>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center" w:pos="4153"/>
        <w:tab w:val="right" w:pos="8306"/>
      </w:tabs>
      <w:jc w:val="both"/>
    </w:pPr>
    <w:r>
      <w:rPr>
        <w:sz w:val="18"/>
      </w:rPr>
      <mc:AlternateContent>
        <mc:Choice Requires="wps">
          <w:drawing>
            <wp:anchor distT="0" distB="0" distL="114300" distR="114300" simplePos="0" relativeHeight="252061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61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57"/>
                      <w:rPr>
                        <w:rFonts w:hint="eastAsia" w:eastAsia="宋体"/>
                        <w:lang w:eastAsia="zh-CN"/>
                      </w:rPr>
                    </w:pPr>
                  </w:p>
                </w:txbxContent>
              </v:textbox>
            </v:shape>
          </w:pict>
        </mc:Fallback>
      </mc:AlternateContent>
    </w:r>
  </w:p>
  <w:p>
    <w:pPr>
      <w:pStyle w:val="57"/>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center" w:pos="4153"/>
        <w:tab w:val="right" w:pos="8306"/>
      </w:tabs>
    </w:pPr>
    <w:r>
      <w:rPr>
        <w:sz w:val="18"/>
      </w:rPr>
      <mc:AlternateContent>
        <mc:Choice Requires="wps">
          <w:drawing>
            <wp:anchor distT="0" distB="0" distL="114300" distR="114300" simplePos="0" relativeHeight="251845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tabs>
                              <w:tab w:val="center" w:pos="4153"/>
                              <w:tab w:val="right" w:pos="8306"/>
                            </w:tabs>
                          </w:pPr>
                          <w:r>
                            <w:fldChar w:fldCharType="begin"/>
                          </w:r>
                          <w:r>
                            <w:instrText xml:space="preserve"> PAGE   \* MERGEFORMAT </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5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7"/>
                      <w:tabs>
                        <w:tab w:val="center" w:pos="4153"/>
                        <w:tab w:val="right" w:pos="8306"/>
                      </w:tabs>
                    </w:pPr>
                    <w:r>
                      <w:fldChar w:fldCharType="begin"/>
                    </w:r>
                    <w:r>
                      <w:instrText xml:space="preserve"> PAGE   \* MERGEFORMAT </w:instrText>
                    </w:r>
                    <w:r>
                      <w:fldChar w:fldCharType="separate"/>
                    </w:r>
                    <w:r>
                      <w:rPr>
                        <w:lang w:val="zh-CN"/>
                      </w:rPr>
                      <w:t>20</w:t>
                    </w:r>
                    <w:r>
                      <w:fldChar w:fldCharType="end"/>
                    </w:r>
                  </w:p>
                </w:txbxContent>
              </v:textbox>
            </v:shape>
          </w:pict>
        </mc:Fallback>
      </mc:AlternateContent>
    </w:r>
  </w:p>
  <w:p>
    <w:pPr>
      <w:pStyle w:val="57"/>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center" w:pos="4153"/>
        <w:tab w:val="right" w:pos="8306"/>
      </w:tabs>
      <w:rPr>
        <w:rFonts w:hint="default" w:eastAsia="宋体"/>
        <w:lang w:val="en-US" w:eastAsia="zh-CN"/>
      </w:rPr>
    </w:pPr>
    <w:r>
      <w:rPr>
        <w:sz w:val="18"/>
      </w:rPr>
      <mc:AlternateContent>
        <mc:Choice Requires="wps">
          <w:drawing>
            <wp:anchor distT="0" distB="0" distL="114300" distR="114300" simplePos="0" relativeHeight="252062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62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center" w:pos="4153"/>
        <w:tab w:val="right" w:pos="8306"/>
      </w:tabs>
      <w:rPr>
        <w:rFonts w:hint="default" w:eastAsia="宋体"/>
        <w:lang w:val="en-US" w:eastAsia="zh-CN"/>
      </w:rPr>
    </w:pPr>
    <w:r>
      <w:rPr>
        <w:sz w:val="18"/>
      </w:rPr>
      <mc:AlternateContent>
        <mc:Choice Requires="wps">
          <w:drawing>
            <wp:anchor distT="0" distB="0" distL="114300" distR="114300" simplePos="0" relativeHeight="252063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63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0618014"/>
                            <w:docPartObj>
                              <w:docPartGallery w:val="autotext"/>
                            </w:docPartObj>
                          </w:sdtPr>
                          <w:sdtContent>
                            <w:p>
                              <w:pPr>
                                <w:pStyle w:val="57"/>
                              </w:pPr>
                              <w:r>
                                <w:fldChar w:fldCharType="begin"/>
                              </w:r>
                              <w:r>
                                <w:instrText xml:space="preserve">PAGE   \* MERGEFORMAT</w:instrText>
                              </w:r>
                              <w:r>
                                <w:fldChar w:fldCharType="separate"/>
                              </w:r>
                              <w:r>
                                <w:rPr>
                                  <w:lang w:val="zh-CN"/>
                                </w:rPr>
                                <w:t>463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bxnEVAgAAFQ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2bxnEVAgAAFQQAAA4AAAAAAAAA&#10;AQAgAAAAHwEAAGRycy9lMm9Eb2MueG1sUEsFBgAAAAAGAAYAWQEAAKYFAAAAAA==&#10;">
              <v:fill on="f" focussize="0,0"/>
              <v:stroke on="f" weight="0.5pt"/>
              <v:imagedata o:title=""/>
              <o:lock v:ext="edit" aspectratio="f"/>
              <v:textbox inset="0mm,0mm,0mm,0mm" style="mso-fit-shape-to-text:t;">
                <w:txbxContent>
                  <w:sdt>
                    <w:sdtPr>
                      <w:id w:val="1930618014"/>
                      <w:docPartObj>
                        <w:docPartGallery w:val="autotext"/>
                      </w:docPartObj>
                    </w:sdtPr>
                    <w:sdtContent>
                      <w:p>
                        <w:pPr>
                          <w:pStyle w:val="57"/>
                        </w:pPr>
                        <w:r>
                          <w:fldChar w:fldCharType="begin"/>
                        </w:r>
                        <w:r>
                          <w:instrText xml:space="preserve">PAGE   \* MERGEFORMAT</w:instrText>
                        </w:r>
                        <w:r>
                          <w:fldChar w:fldCharType="separate"/>
                        </w:r>
                        <w:r>
                          <w:rPr>
                            <w:lang w:val="zh-CN"/>
                          </w:rPr>
                          <w:t>463</w:t>
                        </w:r>
                        <w:r>
                          <w:fldChar w:fldCharType="end"/>
                        </w:r>
                      </w:p>
                    </w:sdtContent>
                  </w:sdt>
                  <w:p>
                    <w:pPr>
                      <w:pStyle w:val="2"/>
                    </w:pPr>
                  </w:p>
                </w:txbxContent>
              </v:textbox>
            </v:shape>
          </w:pict>
        </mc:Fallback>
      </mc:AlternateContent>
    </w:r>
  </w:p>
  <w:p>
    <w:pPr>
      <w:pStyle w:val="5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hint="default" w:eastAsia="宋体"/>
        <w:lang w:val="en-US" w:eastAsia="zh-CN"/>
      </w:rPr>
    </w:pPr>
    <w:r>
      <w:rPr>
        <w:sz w:val="18"/>
      </w:rPr>
      <mc:AlternateContent>
        <mc:Choice Requires="wps">
          <w:drawing>
            <wp:anchor distT="0" distB="0" distL="114300" distR="114300" simplePos="0" relativeHeight="252059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59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LI</w:t>
                    </w:r>
                    <w:r>
                      <w:rPr>
                        <w:rFonts w:hint="eastAsia"/>
                        <w:lang w:eastAsia="zh-CN"/>
                      </w:rPr>
                      <w:fldChar w:fldCharType="end"/>
                    </w:r>
                  </w:p>
                </w:txbxContent>
              </v:textbox>
            </v:shape>
          </w:pict>
        </mc:Fallback>
      </mc:AlternateContent>
    </w:r>
    <w:r>
      <w:rPr>
        <w:rFonts w:hint="eastAsia"/>
        <w:lang w:val="en-US" w:eastAsia="zh-CN"/>
      </w:rPr>
      <w:t>50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2058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0618014"/>
                            <w:docPartObj>
                              <w:docPartGallery w:val="autotext"/>
                            </w:docPartObj>
                          </w:sdtPr>
                          <w:sdtContent>
                            <w:p>
                              <w:pPr>
                                <w:pStyle w:val="57"/>
                              </w:pPr>
                              <w:r>
                                <w:fldChar w:fldCharType="begin"/>
                              </w:r>
                              <w:r>
                                <w:instrText xml:space="preserve">PAGE   \* MERGEFORMAT</w:instrText>
                              </w:r>
                              <w:r>
                                <w:fldChar w:fldCharType="separate"/>
                              </w:r>
                              <w:r>
                                <w:rPr>
                                  <w:lang w:val="zh-CN"/>
                                </w:rPr>
                                <w:t>463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58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sdt>
                    <w:sdtPr>
                      <w:id w:val="1930618014"/>
                      <w:docPartObj>
                        <w:docPartGallery w:val="autotext"/>
                      </w:docPartObj>
                    </w:sdtPr>
                    <w:sdtContent>
                      <w:p>
                        <w:pPr>
                          <w:pStyle w:val="57"/>
                        </w:pPr>
                        <w:r>
                          <w:fldChar w:fldCharType="begin"/>
                        </w:r>
                        <w:r>
                          <w:instrText xml:space="preserve">PAGE   \* MERGEFORMAT</w:instrText>
                        </w:r>
                        <w:r>
                          <w:fldChar w:fldCharType="separate"/>
                        </w:r>
                        <w:r>
                          <w:rPr>
                            <w:lang w:val="zh-CN"/>
                          </w:rPr>
                          <w:t>463</w:t>
                        </w:r>
                        <w:r>
                          <w:fldChar w:fldCharType="end"/>
                        </w:r>
                      </w:p>
                    </w:sdtContent>
                  </w:sdt>
                  <w:p>
                    <w:pPr>
                      <w:pStyle w:val="2"/>
                    </w:pPr>
                  </w:p>
                </w:txbxContent>
              </v:textbox>
            </v:shape>
          </w:pict>
        </mc:Fallback>
      </mc:AlternateContent>
    </w:r>
  </w:p>
  <w:p>
    <w:pPr>
      <w:pStyle w:val="5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B07D1"/>
    <w:multiLevelType w:val="singleLevel"/>
    <w:tmpl w:val="982B07D1"/>
    <w:lvl w:ilvl="0" w:tentative="0">
      <w:start w:val="1"/>
      <w:numFmt w:val="decimal"/>
      <w:suff w:val="nothing"/>
      <w:lvlText w:val="%1、"/>
      <w:lvlJc w:val="left"/>
    </w:lvl>
  </w:abstractNum>
  <w:abstractNum w:abstractNumId="1">
    <w:nsid w:val="A4CEAA0C"/>
    <w:multiLevelType w:val="singleLevel"/>
    <w:tmpl w:val="A4CEAA0C"/>
    <w:lvl w:ilvl="0" w:tentative="0">
      <w:start w:val="1"/>
      <w:numFmt w:val="decimal"/>
      <w:lvlText w:val="%1."/>
      <w:lvlJc w:val="left"/>
      <w:pPr>
        <w:tabs>
          <w:tab w:val="left" w:pos="312"/>
        </w:tabs>
        <w:ind w:left="0" w:firstLine="0"/>
      </w:pPr>
    </w:lvl>
  </w:abstractNum>
  <w:abstractNum w:abstractNumId="2">
    <w:nsid w:val="B0F5A8AB"/>
    <w:multiLevelType w:val="singleLevel"/>
    <w:tmpl w:val="B0F5A8AB"/>
    <w:lvl w:ilvl="0" w:tentative="0">
      <w:start w:val="1"/>
      <w:numFmt w:val="decimal"/>
      <w:suff w:val="nothing"/>
      <w:lvlText w:val="（%1）"/>
      <w:lvlJc w:val="left"/>
    </w:lvl>
  </w:abstractNum>
  <w:abstractNum w:abstractNumId="3">
    <w:nsid w:val="B3B1E486"/>
    <w:multiLevelType w:val="singleLevel"/>
    <w:tmpl w:val="B3B1E486"/>
    <w:lvl w:ilvl="0" w:tentative="0">
      <w:start w:val="1"/>
      <w:numFmt w:val="decimal"/>
      <w:lvlText w:val="%1."/>
      <w:lvlJc w:val="left"/>
      <w:pPr>
        <w:tabs>
          <w:tab w:val="left" w:pos="312"/>
        </w:tabs>
      </w:pPr>
    </w:lvl>
  </w:abstractNum>
  <w:abstractNum w:abstractNumId="4">
    <w:nsid w:val="B6C99753"/>
    <w:multiLevelType w:val="singleLevel"/>
    <w:tmpl w:val="B6C99753"/>
    <w:lvl w:ilvl="0" w:tentative="0">
      <w:start w:val="1"/>
      <w:numFmt w:val="decimal"/>
      <w:suff w:val="nothing"/>
      <w:lvlText w:val="%1、"/>
      <w:lvlJc w:val="left"/>
    </w:lvl>
  </w:abstractNum>
  <w:abstractNum w:abstractNumId="5">
    <w:nsid w:val="D905C08D"/>
    <w:multiLevelType w:val="singleLevel"/>
    <w:tmpl w:val="D905C08D"/>
    <w:lvl w:ilvl="0" w:tentative="0">
      <w:start w:val="1"/>
      <w:numFmt w:val="decimal"/>
      <w:suff w:val="nothing"/>
      <w:lvlText w:val="%1、"/>
      <w:lvlJc w:val="left"/>
    </w:lvl>
  </w:abstractNum>
  <w:abstractNum w:abstractNumId="6">
    <w:nsid w:val="ED14AF39"/>
    <w:multiLevelType w:val="singleLevel"/>
    <w:tmpl w:val="ED14AF39"/>
    <w:lvl w:ilvl="0" w:tentative="0">
      <w:start w:val="1"/>
      <w:numFmt w:val="decimal"/>
      <w:lvlText w:val="%1."/>
      <w:lvlJc w:val="left"/>
      <w:pPr>
        <w:tabs>
          <w:tab w:val="left" w:pos="312"/>
        </w:tabs>
      </w:pPr>
    </w:lvl>
  </w:abstractNum>
  <w:abstractNum w:abstractNumId="7">
    <w:nsid w:val="EF4A4CF9"/>
    <w:multiLevelType w:val="singleLevel"/>
    <w:tmpl w:val="EF4A4CF9"/>
    <w:lvl w:ilvl="0" w:tentative="0">
      <w:start w:val="1"/>
      <w:numFmt w:val="decimal"/>
      <w:lvlText w:val="%1."/>
      <w:lvlJc w:val="left"/>
      <w:pPr>
        <w:tabs>
          <w:tab w:val="left" w:pos="312"/>
        </w:tabs>
      </w:pPr>
    </w:lvl>
  </w:abstractNum>
  <w:abstractNum w:abstractNumId="8">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9">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10">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11">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12">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13">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14">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15">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16">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17">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8">
    <w:nsid w:val="04FB3E7B"/>
    <w:multiLevelType w:val="multilevel"/>
    <w:tmpl w:val="04FB3E7B"/>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pStyle w:val="11"/>
      <w:lvlText w:val="%7)"/>
      <w:lvlJc w:val="right"/>
      <w:pPr>
        <w:ind w:left="1296" w:hanging="288"/>
      </w:pPr>
    </w:lvl>
    <w:lvl w:ilvl="7" w:tentative="0">
      <w:start w:val="1"/>
      <w:numFmt w:val="lowerLetter"/>
      <w:pStyle w:val="12"/>
      <w:lvlText w:val="%8."/>
      <w:lvlJc w:val="left"/>
      <w:pPr>
        <w:ind w:left="1440" w:hanging="432"/>
      </w:pPr>
    </w:lvl>
    <w:lvl w:ilvl="8" w:tentative="0">
      <w:start w:val="1"/>
      <w:numFmt w:val="lowerRoman"/>
      <w:pStyle w:val="13"/>
      <w:lvlText w:val="%9."/>
      <w:lvlJc w:val="right"/>
      <w:pPr>
        <w:ind w:left="1584" w:hanging="144"/>
      </w:pPr>
    </w:lvl>
  </w:abstractNum>
  <w:abstractNum w:abstractNumId="19">
    <w:nsid w:val="0A8A045B"/>
    <w:multiLevelType w:val="multilevel"/>
    <w:tmpl w:val="0A8A045B"/>
    <w:lvl w:ilvl="0" w:tentative="0">
      <w:start w:val="1"/>
      <w:numFmt w:val="decimal"/>
      <w:pStyle w:val="747"/>
      <w:lvlText w:val="6.%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BDD4818"/>
    <w:multiLevelType w:val="multilevel"/>
    <w:tmpl w:val="0BDD4818"/>
    <w:lvl w:ilvl="0" w:tentative="0">
      <w:start w:val="1"/>
      <w:numFmt w:val="decimal"/>
      <w:pStyle w:val="749"/>
      <w:lvlText w:val="5.%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C6946B7"/>
    <w:multiLevelType w:val="multilevel"/>
    <w:tmpl w:val="0C6946B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6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11F60EF6"/>
    <w:multiLevelType w:val="singleLevel"/>
    <w:tmpl w:val="11F60EF6"/>
    <w:lvl w:ilvl="0" w:tentative="0">
      <w:start w:val="1"/>
      <w:numFmt w:val="decimal"/>
      <w:suff w:val="nothing"/>
      <w:lvlText w:val="%1、"/>
      <w:lvlJc w:val="left"/>
    </w:lvl>
  </w:abstractNum>
  <w:abstractNum w:abstractNumId="23">
    <w:nsid w:val="1207545D"/>
    <w:multiLevelType w:val="multilevel"/>
    <w:tmpl w:val="1207545D"/>
    <w:lvl w:ilvl="0" w:tentative="0">
      <w:start w:val="1"/>
      <w:numFmt w:val="decimal"/>
      <w:pStyle w:val="773"/>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14244C87"/>
    <w:multiLevelType w:val="multilevel"/>
    <w:tmpl w:val="14244C87"/>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5263C18"/>
    <w:multiLevelType w:val="singleLevel"/>
    <w:tmpl w:val="15263C18"/>
    <w:lvl w:ilvl="0" w:tentative="0">
      <w:start w:val="1"/>
      <w:numFmt w:val="decimal"/>
      <w:lvlText w:val="%1."/>
      <w:lvlJc w:val="left"/>
      <w:pPr>
        <w:tabs>
          <w:tab w:val="left" w:pos="312"/>
        </w:tabs>
        <w:ind w:left="0" w:firstLine="0"/>
      </w:pPr>
    </w:lvl>
  </w:abstractNum>
  <w:abstractNum w:abstractNumId="26">
    <w:nsid w:val="168F143B"/>
    <w:multiLevelType w:val="multilevel"/>
    <w:tmpl w:val="168F143B"/>
    <w:lvl w:ilvl="0" w:tentative="0">
      <w:start w:val="1"/>
      <w:numFmt w:val="decimal"/>
      <w:pStyle w:val="4"/>
      <w:suff w:val="space"/>
      <w:lvlText w:val="第%1章"/>
      <w:lvlJc w:val="center"/>
      <w:pPr>
        <w:ind w:left="0" w:firstLine="0"/>
      </w:pPr>
      <w:rPr>
        <w:b/>
        <w:i w:val="0"/>
        <w:caps w:val="0"/>
        <w:strike w:val="0"/>
        <w:dstrike w:val="0"/>
        <w:vanish w:val="0"/>
        <w:color w:val="auto"/>
        <w:sz w:val="40"/>
        <w:u w:val="none"/>
        <w:vertAlign w:val="baseline"/>
        <w14:shadow w14:blurRad="0" w14:dist="0" w14:dir="0" w14:sx="0" w14:sy="0" w14:kx="0" w14:ky="0" w14:algn="none">
          <w14:srgbClr w14:val="000000"/>
        </w14:shadow>
      </w:rPr>
    </w:lvl>
    <w:lvl w:ilvl="1" w:tentative="0">
      <w:start w:val="1"/>
      <w:numFmt w:val="decimal"/>
      <w:pStyle w:val="5"/>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14:shadow w14:blurRad="0" w14:dist="0" w14:dir="0" w14:sx="0" w14:sy="0" w14:kx="0" w14:ky="0" w14:algn="none">
          <w14:srgbClr w14:val="000000"/>
        </w14:shadow>
      </w:rPr>
    </w:lvl>
    <w:lvl w:ilvl="2" w:tentative="0">
      <w:start w:val="1"/>
      <w:numFmt w:val="decimal"/>
      <w:pStyle w:val="6"/>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14:shadow w14:blurRad="0" w14:dist="0" w14:dir="0" w14:sx="0" w14:sy="0" w14:kx="0" w14:ky="0" w14:algn="none">
          <w14:srgbClr w14:val="000000"/>
        </w14:shadow>
      </w:rPr>
    </w:lvl>
    <w:lvl w:ilvl="3" w:tentative="0">
      <w:start w:val="1"/>
      <w:numFmt w:val="decimal"/>
      <w:pStyle w:val="8"/>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14:shadow w14:blurRad="0" w14:dist="0" w14:dir="0" w14:sx="0" w14:sy="0" w14:kx="0" w14:ky="0" w14:algn="none">
          <w14:srgbClr w14:val="000000"/>
        </w14:shadow>
      </w:rPr>
    </w:lvl>
    <w:lvl w:ilvl="4" w:tentative="0">
      <w:start w:val="1"/>
      <w:numFmt w:val="decimal"/>
      <w:pStyle w:val="9"/>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5" w:tentative="0">
      <w:start w:val="1"/>
      <w:numFmt w:val="decimal"/>
      <w:pStyle w:val="10"/>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
      <w:pStyle w:val="418"/>
      <w:suff w:val="nothing"/>
      <w:lvlText w:val="（%7）"/>
      <w:lvlJc w:val="left"/>
      <w:pPr>
        <w:ind w:left="0" w:firstLine="238"/>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7" w:tentative="0">
      <w:start w:val="1"/>
      <w:numFmt w:val="decimal"/>
      <w:pStyle w:val="415"/>
      <w:suff w:val="nothing"/>
      <w:lvlText w:val="%8）"/>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8" w:tentative="0">
      <w:start w:val="1"/>
      <w:numFmt w:val="decimalEnclosedCircle"/>
      <w:pStyle w:val="416"/>
      <w:suff w:val="space"/>
      <w:lvlText w:val="%9"/>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27">
    <w:nsid w:val="16EC1D0D"/>
    <w:multiLevelType w:val="multilevel"/>
    <w:tmpl w:val="16EC1D0D"/>
    <w:lvl w:ilvl="0" w:tentative="0">
      <w:start w:val="1"/>
      <w:numFmt w:val="bullet"/>
      <w:pStyle w:val="507"/>
      <w:lvlText w:val=""/>
      <w:lvlJc w:val="left"/>
      <w:pPr>
        <w:tabs>
          <w:tab w:val="left" w:pos="1701"/>
        </w:tabs>
        <w:ind w:left="1701" w:hanging="1701"/>
      </w:pPr>
      <w:rPr>
        <w:rFonts w:hint="default" w:ascii="Wingdings" w:hAnsi="Wingdings"/>
        <w:b w:val="0"/>
        <w:i w:val="0"/>
        <w:sz w:val="52"/>
        <w:szCs w:val="5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174C79C6"/>
    <w:multiLevelType w:val="multilevel"/>
    <w:tmpl w:val="174C79C6"/>
    <w:lvl w:ilvl="0" w:tentative="0">
      <w:start w:val="1"/>
      <w:numFmt w:val="decimal"/>
      <w:pStyle w:val="750"/>
      <w:lvlText w:val="1.%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9">
    <w:nsid w:val="17B52490"/>
    <w:multiLevelType w:val="multilevel"/>
    <w:tmpl w:val="17B52490"/>
    <w:lvl w:ilvl="0" w:tentative="0">
      <w:start w:val="1"/>
      <w:numFmt w:val="japaneseCounting"/>
      <w:pStyle w:val="10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1A0145B8"/>
    <w:multiLevelType w:val="multilevel"/>
    <w:tmpl w:val="1A0145B8"/>
    <w:lvl w:ilvl="0" w:tentative="0">
      <w:start w:val="1"/>
      <w:numFmt w:val="bullet"/>
      <w:pStyle w:val="50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1E196B91"/>
    <w:multiLevelType w:val="multilevel"/>
    <w:tmpl w:val="1E196B91"/>
    <w:lvl w:ilvl="0" w:tentative="0">
      <w:start w:val="1"/>
      <w:numFmt w:val="decimal"/>
      <w:pStyle w:val="421"/>
      <w:suff w:val="nothing"/>
      <w:lvlText w:val="附件%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F5D79D9"/>
    <w:multiLevelType w:val="multilevel"/>
    <w:tmpl w:val="1F5D79D9"/>
    <w:lvl w:ilvl="0" w:tentative="0">
      <w:start w:val="1"/>
      <w:numFmt w:val="decimal"/>
      <w:pStyle w:val="845"/>
      <w:lvlText w:val="第%1节"/>
      <w:lvlJc w:val="left"/>
      <w:pPr>
        <w:tabs>
          <w:tab w:val="left" w:pos="567"/>
        </w:tabs>
        <w:ind w:left="567"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208A7ABE"/>
    <w:multiLevelType w:val="multilevel"/>
    <w:tmpl w:val="208A7ABE"/>
    <w:lvl w:ilvl="0" w:tentative="0">
      <w:start w:val="1"/>
      <w:numFmt w:val="decimal"/>
      <w:pStyle w:val="440"/>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29EA3116"/>
    <w:multiLevelType w:val="multilevel"/>
    <w:tmpl w:val="29EA3116"/>
    <w:lvl w:ilvl="0" w:tentative="0">
      <w:start w:val="1"/>
      <w:numFmt w:val="bullet"/>
      <w:pStyle w:val="512"/>
      <w:lvlText w:val=""/>
      <w:lvlJc w:val="left"/>
      <w:pPr>
        <w:tabs>
          <w:tab w:val="left" w:pos="420"/>
        </w:tabs>
        <w:ind w:left="420" w:hanging="420"/>
      </w:pPr>
      <w:rPr>
        <w:rFonts w:hint="default" w:ascii="Wingdings" w:hAnsi="Wingdings"/>
      </w:rPr>
    </w:lvl>
    <w:lvl w:ilvl="1" w:tentative="0">
      <w:start w:val="2"/>
      <w:numFmt w:val="decimal"/>
      <w:lvlText w:val="%2、"/>
      <w:lvlJc w:val="left"/>
      <w:pPr>
        <w:tabs>
          <w:tab w:val="left" w:pos="780"/>
        </w:tabs>
        <w:ind w:left="780" w:hanging="360"/>
      </w:pPr>
      <w:rPr>
        <w:rFonts w:hint="default"/>
      </w:rPr>
    </w:lvl>
    <w:lvl w:ilvl="2" w:tentative="0">
      <w:start w:val="6"/>
      <w:numFmt w:val="japaneseCounting"/>
      <w:lvlText w:val="第%3章"/>
      <w:lvlJc w:val="left"/>
      <w:pPr>
        <w:tabs>
          <w:tab w:val="left" w:pos="2295"/>
        </w:tabs>
        <w:ind w:left="2295" w:hanging="14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2A566362"/>
    <w:multiLevelType w:val="multilevel"/>
    <w:tmpl w:val="2A566362"/>
    <w:lvl w:ilvl="0" w:tentative="0">
      <w:start w:val="1"/>
      <w:numFmt w:val="bullet"/>
      <w:pStyle w:val="272"/>
      <w:lvlText w:val=""/>
      <w:lvlJc w:val="left"/>
      <w:pPr>
        <w:tabs>
          <w:tab w:val="left" w:pos="1518"/>
        </w:tabs>
        <w:ind w:left="1518" w:hanging="420"/>
      </w:pPr>
      <w:rPr>
        <w:rFonts w:hint="default" w:ascii="Wingdings" w:hAnsi="Wingdings"/>
      </w:rPr>
    </w:lvl>
    <w:lvl w:ilvl="1" w:tentative="0">
      <w:start w:val="13"/>
      <w:numFmt w:val="decimal"/>
      <w:lvlText w:val="%2."/>
      <w:lvlJc w:val="left"/>
      <w:pPr>
        <w:tabs>
          <w:tab w:val="left" w:pos="2523"/>
        </w:tabs>
        <w:ind w:left="2523" w:hanging="1005"/>
      </w:pPr>
      <w:rPr>
        <w:rFonts w:hint="default"/>
      </w:rPr>
    </w:lvl>
    <w:lvl w:ilvl="2" w:tentative="0">
      <w:start w:val="3"/>
      <w:numFmt w:val="decimal"/>
      <w:lvlText w:val="%3．"/>
      <w:lvlJc w:val="left"/>
      <w:pPr>
        <w:tabs>
          <w:tab w:val="left" w:pos="2298"/>
        </w:tabs>
        <w:ind w:left="2298" w:hanging="360"/>
      </w:pPr>
      <w:rPr>
        <w:rFonts w:hint="eastAsia"/>
        <w:b/>
      </w:rPr>
    </w:lvl>
    <w:lvl w:ilvl="3" w:tentative="0">
      <w:start w:val="1"/>
      <w:numFmt w:val="decimal"/>
      <w:lvlText w:val="%4."/>
      <w:lvlJc w:val="left"/>
      <w:pPr>
        <w:tabs>
          <w:tab w:val="left" w:pos="2778"/>
        </w:tabs>
        <w:ind w:left="2778" w:hanging="420"/>
      </w:pPr>
    </w:lvl>
    <w:lvl w:ilvl="4" w:tentative="0">
      <w:start w:val="1"/>
      <w:numFmt w:val="lowerLetter"/>
      <w:lvlText w:val="%5)"/>
      <w:lvlJc w:val="left"/>
      <w:pPr>
        <w:tabs>
          <w:tab w:val="left" w:pos="3198"/>
        </w:tabs>
        <w:ind w:left="3198" w:hanging="420"/>
      </w:pPr>
    </w:lvl>
    <w:lvl w:ilvl="5" w:tentative="0">
      <w:start w:val="1"/>
      <w:numFmt w:val="lowerRoman"/>
      <w:lvlText w:val="%6."/>
      <w:lvlJc w:val="right"/>
      <w:pPr>
        <w:tabs>
          <w:tab w:val="left" w:pos="3618"/>
        </w:tabs>
        <w:ind w:left="3618" w:hanging="420"/>
      </w:pPr>
    </w:lvl>
    <w:lvl w:ilvl="6" w:tentative="0">
      <w:start w:val="1"/>
      <w:numFmt w:val="decimal"/>
      <w:lvlText w:val="%7."/>
      <w:lvlJc w:val="left"/>
      <w:pPr>
        <w:tabs>
          <w:tab w:val="left" w:pos="4038"/>
        </w:tabs>
        <w:ind w:left="4038" w:hanging="420"/>
      </w:pPr>
    </w:lvl>
    <w:lvl w:ilvl="7" w:tentative="0">
      <w:start w:val="1"/>
      <w:numFmt w:val="lowerLetter"/>
      <w:lvlText w:val="%8)"/>
      <w:lvlJc w:val="left"/>
      <w:pPr>
        <w:tabs>
          <w:tab w:val="left" w:pos="4458"/>
        </w:tabs>
        <w:ind w:left="4458" w:hanging="420"/>
      </w:pPr>
    </w:lvl>
    <w:lvl w:ilvl="8" w:tentative="0">
      <w:start w:val="1"/>
      <w:numFmt w:val="lowerRoman"/>
      <w:lvlText w:val="%9."/>
      <w:lvlJc w:val="right"/>
      <w:pPr>
        <w:tabs>
          <w:tab w:val="left" w:pos="4878"/>
        </w:tabs>
        <w:ind w:left="4878" w:hanging="420"/>
      </w:pPr>
    </w:lvl>
  </w:abstractNum>
  <w:abstractNum w:abstractNumId="36">
    <w:nsid w:val="2C5917C3"/>
    <w:multiLevelType w:val="multilevel"/>
    <w:tmpl w:val="2C5917C3"/>
    <w:lvl w:ilvl="0" w:tentative="0">
      <w:start w:val="1"/>
      <w:numFmt w:val="none"/>
      <w:pStyle w:val="261"/>
      <w:suff w:val="nothing"/>
      <w:lvlText w:val="%1——"/>
      <w:lvlJc w:val="left"/>
      <w:pPr>
        <w:ind w:left="692"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7">
    <w:nsid w:val="301436CC"/>
    <w:multiLevelType w:val="multilevel"/>
    <w:tmpl w:val="301436CC"/>
    <w:lvl w:ilvl="0" w:tentative="0">
      <w:start w:val="1"/>
      <w:numFmt w:val="decimal"/>
      <w:pStyle w:val="424"/>
      <w:suff w:val="nothing"/>
      <w:lvlText w:val="附图%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635597E"/>
    <w:multiLevelType w:val="multilevel"/>
    <w:tmpl w:val="3635597E"/>
    <w:lvl w:ilvl="0" w:tentative="0">
      <w:start w:val="1"/>
      <w:numFmt w:val="decimal"/>
      <w:pStyle w:val="420"/>
      <w:suff w:val="nothing"/>
      <w:lvlText w:val="附表%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16334D5"/>
    <w:multiLevelType w:val="multilevel"/>
    <w:tmpl w:val="416334D5"/>
    <w:lvl w:ilvl="0" w:tentative="0">
      <w:start w:val="1"/>
      <w:numFmt w:val="bullet"/>
      <w:pStyle w:val="881"/>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320"/>
        </w:tabs>
        <w:ind w:left="1320" w:hanging="420"/>
      </w:pPr>
      <w:rPr>
        <w:rFonts w:hint="default"/>
      </w:rPr>
    </w:lvl>
    <w:lvl w:ilvl="2" w:tentative="0">
      <w:start w:val="1"/>
      <w:numFmt w:val="decimal"/>
      <w:lvlText w:val="%3."/>
      <w:lvlJc w:val="left"/>
      <w:pPr>
        <w:tabs>
          <w:tab w:val="left" w:pos="1740"/>
        </w:tabs>
        <w:ind w:left="1740" w:hanging="420"/>
      </w:pPr>
      <w:rPr>
        <w:rFonts w:hint="default"/>
      </w:rPr>
    </w:lvl>
    <w:lvl w:ilvl="3" w:tentative="0">
      <w:start w:val="1"/>
      <w:numFmt w:val="upperLetter"/>
      <w:lvlText w:val="%4."/>
      <w:lvlJc w:val="left"/>
      <w:pPr>
        <w:tabs>
          <w:tab w:val="left" w:pos="2160"/>
        </w:tabs>
        <w:ind w:left="2160" w:hanging="420"/>
      </w:pPr>
      <w:rPr>
        <w:rFonts w:hint="default"/>
      </w:rPr>
    </w:lvl>
    <w:lvl w:ilvl="4" w:tentative="0">
      <w:start w:val="1"/>
      <w:numFmt w:val="lowerLetter"/>
      <w:lvlText w:val="%5)"/>
      <w:lvlJc w:val="left"/>
      <w:pPr>
        <w:tabs>
          <w:tab w:val="left" w:pos="2580"/>
        </w:tabs>
        <w:ind w:left="2580" w:hanging="420"/>
      </w:pPr>
      <w:rPr>
        <w:rFonts w:hint="default"/>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0">
    <w:nsid w:val="42C839C6"/>
    <w:multiLevelType w:val="multilevel"/>
    <w:tmpl w:val="42C839C6"/>
    <w:lvl w:ilvl="0" w:tentative="0">
      <w:start w:val="1"/>
      <w:numFmt w:val="bullet"/>
      <w:pStyle w:val="882"/>
      <w:lvlText w:val=""/>
      <w:lvlJc w:val="left"/>
      <w:pPr>
        <w:tabs>
          <w:tab w:val="left" w:pos="1502"/>
        </w:tabs>
        <w:ind w:left="1502" w:hanging="422"/>
      </w:pPr>
      <w:rPr>
        <w:rFonts w:hint="default" w:ascii="Wingdings" w:hAnsi="Wingdings"/>
      </w:rPr>
    </w:lvl>
    <w:lvl w:ilvl="1" w:tentative="0">
      <w:start w:val="1"/>
      <w:numFmt w:val="bullet"/>
      <w:lvlText w:val=""/>
      <w:lvlJc w:val="left"/>
      <w:pPr>
        <w:tabs>
          <w:tab w:val="left" w:pos="1326"/>
        </w:tabs>
        <w:ind w:left="1326" w:hanging="426"/>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1">
    <w:nsid w:val="443C62FD"/>
    <w:multiLevelType w:val="multilevel"/>
    <w:tmpl w:val="443C62FD"/>
    <w:lvl w:ilvl="0" w:tentative="0">
      <w:start w:val="1"/>
      <w:numFmt w:val="decimal"/>
      <w:lvlText w:val="%1、"/>
      <w:lvlJc w:val="left"/>
      <w:pPr>
        <w:tabs>
          <w:tab w:val="left" w:pos="420"/>
        </w:tabs>
        <w:ind w:left="851" w:hanging="851"/>
      </w:pPr>
      <w:rPr>
        <w:rFonts w:hint="eastAsia"/>
      </w:rPr>
    </w:lvl>
    <w:lvl w:ilvl="1" w:tentative="0">
      <w:start w:val="1"/>
      <w:numFmt w:val="none"/>
      <w:lvlRestart w:val="0"/>
      <w:pStyle w:val="839"/>
      <w:suff w:val="nothing"/>
      <w:lvlText w:val="第一章  "/>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1.1  "/>
      <w:lvlJc w:val="left"/>
      <w:pPr>
        <w:ind w:left="0" w:firstLine="0"/>
      </w:pPr>
      <w:rPr>
        <w:rFonts w:hint="eastAsia" w:eastAsia="华文中宋"/>
        <w:b w:val="0"/>
        <w:i w:val="0"/>
        <w:caps w:val="0"/>
        <w:strike w:val="0"/>
        <w:dstrike w:val="0"/>
        <w:outline w:val="0"/>
        <w:shadow w:val="0"/>
        <w:emboss w:val="0"/>
        <w:imprint w:val="0"/>
        <w:vanish w:val="0"/>
        <w:sz w:val="24"/>
        <w:szCs w:val="24"/>
        <w:vertAlign w:val="baseline"/>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2">
    <w:nsid w:val="448C7631"/>
    <w:multiLevelType w:val="multilevel"/>
    <w:tmpl w:val="448C7631"/>
    <w:lvl w:ilvl="0" w:tentative="0">
      <w:start w:val="1"/>
      <w:numFmt w:val="chineseCountingThousand"/>
      <w:pStyle w:val="874"/>
      <w:suff w:val="nothing"/>
      <w:lvlText w:val="第%1章. "/>
      <w:lvlJc w:val="left"/>
      <w:pPr>
        <w:ind w:left="198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ideographDigital"/>
      <w:pStyle w:val="875"/>
      <w:suff w:val="nothing"/>
      <w:lvlText w:val="第%2节. "/>
      <w:lvlJc w:val="left"/>
      <w:pPr>
        <w:ind w:left="2721" w:hanging="2721"/>
      </w:pPr>
      <w:rPr>
        <w:rFonts w:hint="eastAsia"/>
        <w:b w:val="0"/>
        <w:bCs w:val="0"/>
        <w:i w:val="0"/>
        <w:iCs w:val="0"/>
        <w:caps w:val="0"/>
        <w:smallCaps w:val="0"/>
        <w:strike w:val="0"/>
        <w:dstrike w:val="0"/>
        <w:outline w:val="0"/>
        <w:shadow w:val="0"/>
        <w:emboss w:val="0"/>
        <w:imprint w:val="0"/>
        <w:snapToGrid w:val="0"/>
        <w:vanish w:val="0"/>
        <w:spacing w:val="0"/>
        <w:position w:val="0"/>
        <w:u w:val="none"/>
        <w:vertAlign w:val="baseline"/>
      </w:rPr>
    </w:lvl>
    <w:lvl w:ilvl="2" w:tentative="0">
      <w:start w:val="1"/>
      <w:numFmt w:val="decimal"/>
      <w:pStyle w:val="876"/>
      <w:isLgl/>
      <w:suff w:val="nothing"/>
      <w:lvlText w:val="%2.%3. "/>
      <w:lvlJc w:val="left"/>
      <w:pPr>
        <w:ind w:left="3005" w:hanging="10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877"/>
      <w:isLgl/>
      <w:suff w:val="nothing"/>
      <w:lvlText w:val="%2.%3.%4. "/>
      <w:lvlJc w:val="left"/>
      <w:pPr>
        <w:ind w:left="1617" w:firstLine="51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nothing"/>
      <w:lvlText w:val="%2.%3.%4.%5. "/>
      <w:lvlJc w:val="left"/>
      <w:pPr>
        <w:ind w:left="2836"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none"/>
      <w:suff w:val="nothing"/>
      <w:lvlText w:val=""/>
      <w:lvlJc w:val="left"/>
      <w:pPr>
        <w:ind w:left="1277" w:firstLine="0"/>
      </w:pPr>
      <w:rPr>
        <w:rFonts w:hint="eastAsia"/>
      </w:rPr>
    </w:lvl>
    <w:lvl w:ilvl="6" w:tentative="0">
      <w:start w:val="1"/>
      <w:numFmt w:val="none"/>
      <w:suff w:val="nothing"/>
      <w:lvlText w:val=""/>
      <w:lvlJc w:val="left"/>
      <w:pPr>
        <w:ind w:left="1277" w:firstLine="0"/>
      </w:pPr>
      <w:rPr>
        <w:rFonts w:hint="eastAsia"/>
      </w:rPr>
    </w:lvl>
    <w:lvl w:ilvl="7" w:tentative="0">
      <w:start w:val="1"/>
      <w:numFmt w:val="none"/>
      <w:suff w:val="nothing"/>
      <w:lvlText w:val=""/>
      <w:lvlJc w:val="left"/>
      <w:pPr>
        <w:ind w:left="1277" w:firstLine="0"/>
      </w:pPr>
      <w:rPr>
        <w:rFonts w:hint="eastAsia"/>
      </w:rPr>
    </w:lvl>
    <w:lvl w:ilvl="8" w:tentative="0">
      <w:start w:val="1"/>
      <w:numFmt w:val="none"/>
      <w:suff w:val="nothing"/>
      <w:lvlText w:val=""/>
      <w:lvlJc w:val="left"/>
      <w:pPr>
        <w:ind w:left="1277" w:firstLine="0"/>
      </w:pPr>
      <w:rPr>
        <w:rFonts w:hint="eastAsia"/>
      </w:rPr>
    </w:lvl>
  </w:abstractNum>
  <w:abstractNum w:abstractNumId="43">
    <w:nsid w:val="46A019E2"/>
    <w:multiLevelType w:val="multilevel"/>
    <w:tmpl w:val="46A019E2"/>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4">
    <w:nsid w:val="488C65F2"/>
    <w:multiLevelType w:val="multilevel"/>
    <w:tmpl w:val="488C65F2"/>
    <w:lvl w:ilvl="0" w:tentative="0">
      <w:start w:val="1"/>
      <w:numFmt w:val="bullet"/>
      <w:pStyle w:val="878"/>
      <w:suff w:val="space"/>
      <w:lvlText w:val=""/>
      <w:lvlJc w:val="left"/>
      <w:pPr>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5">
    <w:nsid w:val="49481623"/>
    <w:multiLevelType w:val="multilevel"/>
    <w:tmpl w:val="49481623"/>
    <w:lvl w:ilvl="0" w:tentative="0">
      <w:start w:val="1"/>
      <w:numFmt w:val="decimal"/>
      <w:pStyle w:val="843"/>
      <w:lvlText w:val="%1"/>
      <w:lvlJc w:val="left"/>
      <w:pPr>
        <w:tabs>
          <w:tab w:val="left" w:pos="425"/>
        </w:tabs>
        <w:ind w:left="425" w:hanging="425"/>
      </w:pPr>
      <w:rPr>
        <w:rFonts w:hint="eastAsia"/>
      </w:rPr>
    </w:lvl>
    <w:lvl w:ilvl="1" w:tentative="0">
      <w:start w:val="1"/>
      <w:numFmt w:val="decimal"/>
      <w:lvlText w:val="2.%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4CA75A52"/>
    <w:multiLevelType w:val="multilevel"/>
    <w:tmpl w:val="4CA75A52"/>
    <w:lvl w:ilvl="0" w:tentative="0">
      <w:start w:val="1"/>
      <w:numFmt w:val="decimal"/>
      <w:pStyle w:val="43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47">
    <w:nsid w:val="4FBE7968"/>
    <w:multiLevelType w:val="multilevel"/>
    <w:tmpl w:val="4FBE7968"/>
    <w:lvl w:ilvl="0" w:tentative="0">
      <w:start w:val="1"/>
      <w:numFmt w:val="decimal"/>
      <w:pStyle w:val="840"/>
      <w:lvlText w:val="%1、"/>
      <w:lvlJc w:val="left"/>
      <w:pPr>
        <w:tabs>
          <w:tab w:val="left" w:pos="-567"/>
        </w:tabs>
        <w:ind w:left="567" w:firstLine="0"/>
      </w:pPr>
      <w:rPr>
        <w:rFonts w:hint="eastAsia" w:eastAsia="宋体"/>
        <w:b w:val="0"/>
        <w:i w:val="0"/>
        <w:caps w:val="0"/>
        <w:strike w:val="0"/>
        <w:dstrike w:val="0"/>
        <w:outline w:val="0"/>
        <w:shadow w:val="0"/>
        <w:emboss w:val="0"/>
        <w:imprint w:val="0"/>
        <w:vanish w:val="0"/>
        <w:sz w:val="24"/>
        <w:szCs w:val="24"/>
        <w:vertAlign w:val="baseline"/>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4FC90FCD"/>
    <w:multiLevelType w:val="multilevel"/>
    <w:tmpl w:val="4FC90FCD"/>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5236179C"/>
    <w:multiLevelType w:val="multilevel"/>
    <w:tmpl w:val="5236179C"/>
    <w:lvl w:ilvl="0" w:tentative="0">
      <w:start w:val="1"/>
      <w:numFmt w:val="decimal"/>
      <w:pStyle w:val="748"/>
      <w:suff w:val="space"/>
      <w:lvlText w:val="第%1章．"/>
      <w:lvlJc w:val="left"/>
      <w:pPr>
        <w:ind w:left="0" w:firstLine="0"/>
      </w:pPr>
      <w:rPr>
        <w:rFonts w:hint="default"/>
        <w:lang w:val="en-US"/>
      </w:rPr>
    </w:lvl>
    <w:lvl w:ilvl="1" w:tentative="0">
      <w:start w:val="1"/>
      <w:numFmt w:val="decimal"/>
      <w:lvlText w:val="%2、"/>
      <w:lvlJc w:val="left"/>
      <w:pPr>
        <w:tabs>
          <w:tab w:val="left" w:pos="1980"/>
        </w:tabs>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50">
    <w:nsid w:val="557C2AF5"/>
    <w:multiLevelType w:val="multilevel"/>
    <w:tmpl w:val="557C2AF5"/>
    <w:lvl w:ilvl="0" w:tentative="0">
      <w:start w:val="1"/>
      <w:numFmt w:val="decimal"/>
      <w:pStyle w:val="8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69"/>
      <w:suff w:val="nothing"/>
      <w:lvlText w:val="表%1.%2　"/>
      <w:lvlJc w:val="left"/>
      <w:pPr>
        <w:ind w:left="3828"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2">
    <w:nsid w:val="646260FA"/>
    <w:multiLevelType w:val="multilevel"/>
    <w:tmpl w:val="646260FA"/>
    <w:lvl w:ilvl="0" w:tentative="0">
      <w:start w:val="1"/>
      <w:numFmt w:val="decimal"/>
      <w:pStyle w:val="8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3">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445"/>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54">
    <w:nsid w:val="691E7D2D"/>
    <w:multiLevelType w:val="multilevel"/>
    <w:tmpl w:val="691E7D2D"/>
    <w:lvl w:ilvl="0" w:tentative="0">
      <w:start w:val="1"/>
      <w:numFmt w:val="bullet"/>
      <w:pStyle w:val="417"/>
      <w:lvlText w:val=""/>
      <w:lvlJc w:val="left"/>
      <w:pPr>
        <w:ind w:left="0" w:firstLine="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F914E5B"/>
    <w:multiLevelType w:val="multilevel"/>
    <w:tmpl w:val="6F914E5B"/>
    <w:lvl w:ilvl="0" w:tentative="0">
      <w:start w:val="1"/>
      <w:numFmt w:val="bullet"/>
      <w:pStyle w:val="846"/>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56">
    <w:nsid w:val="76544B1C"/>
    <w:multiLevelType w:val="multilevel"/>
    <w:tmpl w:val="76544B1C"/>
    <w:lvl w:ilvl="0" w:tentative="0">
      <w:start w:val="1"/>
      <w:numFmt w:val="bullet"/>
      <w:pStyle w:val="77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7">
    <w:nsid w:val="79E34489"/>
    <w:multiLevelType w:val="multilevel"/>
    <w:tmpl w:val="79E34489"/>
    <w:lvl w:ilvl="0" w:tentative="0">
      <w:start w:val="1"/>
      <w:numFmt w:val="bullet"/>
      <w:pStyle w:val="788"/>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58">
    <w:nsid w:val="7CC98FA6"/>
    <w:multiLevelType w:val="singleLevel"/>
    <w:tmpl w:val="7CC98FA6"/>
    <w:lvl w:ilvl="0" w:tentative="0">
      <w:start w:val="1"/>
      <w:numFmt w:val="decimal"/>
      <w:lvlText w:val="%1."/>
      <w:lvlJc w:val="left"/>
      <w:pPr>
        <w:tabs>
          <w:tab w:val="left" w:pos="312"/>
        </w:tabs>
      </w:pPr>
    </w:lvl>
  </w:abstractNum>
  <w:abstractNum w:abstractNumId="59">
    <w:nsid w:val="7EAF5A21"/>
    <w:multiLevelType w:val="multilevel"/>
    <w:tmpl w:val="7EAF5A21"/>
    <w:lvl w:ilvl="0" w:tentative="0">
      <w:start w:val="1"/>
      <w:numFmt w:val="decimal"/>
      <w:pStyle w:val="493"/>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18"/>
  </w:num>
  <w:num w:numId="3">
    <w:abstractNumId w:val="11"/>
  </w:num>
  <w:num w:numId="4">
    <w:abstractNumId w:val="13"/>
  </w:num>
  <w:num w:numId="5">
    <w:abstractNumId w:val="16"/>
  </w:num>
  <w:num w:numId="6">
    <w:abstractNumId w:val="17"/>
  </w:num>
  <w:num w:numId="7">
    <w:abstractNumId w:val="14"/>
  </w:num>
  <w:num w:numId="8">
    <w:abstractNumId w:val="10"/>
  </w:num>
  <w:num w:numId="9">
    <w:abstractNumId w:val="15"/>
  </w:num>
  <w:num w:numId="10">
    <w:abstractNumId w:val="12"/>
  </w:num>
  <w:num w:numId="11">
    <w:abstractNumId w:val="9"/>
  </w:num>
  <w:num w:numId="12">
    <w:abstractNumId w:val="8"/>
  </w:num>
  <w:num w:numId="13">
    <w:abstractNumId w:val="36"/>
  </w:num>
  <w:num w:numId="14">
    <w:abstractNumId w:val="21"/>
  </w:num>
  <w:num w:numId="15">
    <w:abstractNumId w:val="51"/>
  </w:num>
  <w:num w:numId="16">
    <w:abstractNumId w:val="35"/>
  </w:num>
  <w:num w:numId="17">
    <w:abstractNumId w:val="54"/>
  </w:num>
  <w:num w:numId="18">
    <w:abstractNumId w:val="38"/>
  </w:num>
  <w:num w:numId="19">
    <w:abstractNumId w:val="31"/>
  </w:num>
  <w:num w:numId="20">
    <w:abstractNumId w:val="37"/>
  </w:num>
  <w:num w:numId="21">
    <w:abstractNumId w:val="46"/>
  </w:num>
  <w:num w:numId="22">
    <w:abstractNumId w:val="33"/>
  </w:num>
  <w:num w:numId="23">
    <w:abstractNumId w:val="53"/>
  </w:num>
  <w:num w:numId="24">
    <w:abstractNumId w:val="59"/>
  </w:num>
  <w:num w:numId="25">
    <w:abstractNumId w:val="27"/>
  </w:num>
  <w:num w:numId="26">
    <w:abstractNumId w:val="30"/>
  </w:num>
  <w:num w:numId="27">
    <w:abstractNumId w:val="34"/>
  </w:num>
  <w:num w:numId="28">
    <w:abstractNumId w:val="19"/>
  </w:num>
  <w:num w:numId="29">
    <w:abstractNumId w:val="49"/>
  </w:num>
  <w:num w:numId="30">
    <w:abstractNumId w:val="20"/>
  </w:num>
  <w:num w:numId="31">
    <w:abstractNumId w:val="28"/>
  </w:num>
  <w:num w:numId="32">
    <w:abstractNumId w:val="23"/>
  </w:num>
  <w:num w:numId="33">
    <w:abstractNumId w:val="56"/>
  </w:num>
  <w:num w:numId="34">
    <w:abstractNumId w:val="57"/>
  </w:num>
  <w:num w:numId="35">
    <w:abstractNumId w:val="52"/>
  </w:num>
  <w:num w:numId="36">
    <w:abstractNumId w:val="50"/>
  </w:num>
  <w:num w:numId="37">
    <w:abstractNumId w:val="41"/>
  </w:num>
  <w:num w:numId="38">
    <w:abstractNumId w:val="47"/>
  </w:num>
  <w:num w:numId="39">
    <w:abstractNumId w:val="45"/>
  </w:num>
  <w:num w:numId="40">
    <w:abstractNumId w:val="32"/>
  </w:num>
  <w:num w:numId="41">
    <w:abstractNumId w:val="55"/>
  </w:num>
  <w:num w:numId="42">
    <w:abstractNumId w:val="42"/>
  </w:num>
  <w:num w:numId="43">
    <w:abstractNumId w:val="44"/>
  </w:num>
  <w:num w:numId="44">
    <w:abstractNumId w:val="39"/>
  </w:num>
  <w:num w:numId="45">
    <w:abstractNumId w:val="40"/>
  </w:num>
  <w:num w:numId="46">
    <w:abstractNumId w:val="29"/>
  </w:num>
  <w:num w:numId="47">
    <w:abstractNumId w:val="2"/>
  </w:num>
  <w:num w:numId="48">
    <w:abstractNumId w:val="3"/>
  </w:num>
  <w:num w:numId="49">
    <w:abstractNumId w:val="5"/>
  </w:num>
  <w:num w:numId="50">
    <w:abstractNumId w:val="0"/>
  </w:num>
  <w:num w:numId="51">
    <w:abstractNumId w:val="22"/>
  </w:num>
  <w:num w:numId="52">
    <w:abstractNumId w:val="4"/>
  </w:num>
  <w:num w:numId="53">
    <w:abstractNumId w:val="7"/>
  </w:num>
  <w:num w:numId="54">
    <w:abstractNumId w:val="6"/>
  </w:num>
  <w:num w:numId="55">
    <w:abstractNumId w:val="25"/>
    <w:lvlOverride w:ilvl="0">
      <w:startOverride w:val="1"/>
    </w:lvlOverride>
  </w:num>
  <w:num w:numId="56">
    <w:abstractNumId w:val="1"/>
    <w:lvlOverride w:ilvl="0">
      <w:startOverride w:val="1"/>
    </w:lvlOverride>
  </w:num>
  <w:num w:numId="57">
    <w:abstractNumId w:val="24"/>
  </w:num>
  <w:num w:numId="58">
    <w:abstractNumId w:val="48"/>
  </w:num>
  <w:num w:numId="59">
    <w:abstractNumId w:val="43"/>
  </w:num>
  <w:num w:numId="6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CC"/>
    <w:rsid w:val="000A4761"/>
    <w:rsid w:val="001564FF"/>
    <w:rsid w:val="00190E6B"/>
    <w:rsid w:val="001B3972"/>
    <w:rsid w:val="002354BA"/>
    <w:rsid w:val="00261B9B"/>
    <w:rsid w:val="00271E40"/>
    <w:rsid w:val="00293E0D"/>
    <w:rsid w:val="0034774B"/>
    <w:rsid w:val="003571BA"/>
    <w:rsid w:val="003B7313"/>
    <w:rsid w:val="004626A9"/>
    <w:rsid w:val="004B5AE4"/>
    <w:rsid w:val="005527FB"/>
    <w:rsid w:val="00657918"/>
    <w:rsid w:val="006F738F"/>
    <w:rsid w:val="007F0AD0"/>
    <w:rsid w:val="007F54CD"/>
    <w:rsid w:val="00817A0B"/>
    <w:rsid w:val="0085225D"/>
    <w:rsid w:val="00871000"/>
    <w:rsid w:val="00923F0C"/>
    <w:rsid w:val="009B74E1"/>
    <w:rsid w:val="00AA0856"/>
    <w:rsid w:val="00AA4BF5"/>
    <w:rsid w:val="00AB780D"/>
    <w:rsid w:val="00B048AF"/>
    <w:rsid w:val="00B579B8"/>
    <w:rsid w:val="00BF7900"/>
    <w:rsid w:val="00C33F2C"/>
    <w:rsid w:val="00C41DB0"/>
    <w:rsid w:val="00CA47EB"/>
    <w:rsid w:val="00D43B1F"/>
    <w:rsid w:val="00DA6719"/>
    <w:rsid w:val="00E467EF"/>
    <w:rsid w:val="00E659EF"/>
    <w:rsid w:val="00F1216D"/>
    <w:rsid w:val="00F74ACC"/>
    <w:rsid w:val="01B24228"/>
    <w:rsid w:val="03C304FB"/>
    <w:rsid w:val="05011B5E"/>
    <w:rsid w:val="05AE05F0"/>
    <w:rsid w:val="072E108C"/>
    <w:rsid w:val="0A1978F8"/>
    <w:rsid w:val="0ADD4E0E"/>
    <w:rsid w:val="0CBD478E"/>
    <w:rsid w:val="0EF31048"/>
    <w:rsid w:val="135C75FB"/>
    <w:rsid w:val="13961455"/>
    <w:rsid w:val="1502064D"/>
    <w:rsid w:val="16191BCA"/>
    <w:rsid w:val="167A3507"/>
    <w:rsid w:val="16E84AD0"/>
    <w:rsid w:val="1A3E73BB"/>
    <w:rsid w:val="1E264456"/>
    <w:rsid w:val="1EA77EBD"/>
    <w:rsid w:val="1F8F0F5D"/>
    <w:rsid w:val="203C73AB"/>
    <w:rsid w:val="208D0FA7"/>
    <w:rsid w:val="211C6F84"/>
    <w:rsid w:val="22953262"/>
    <w:rsid w:val="234E3F03"/>
    <w:rsid w:val="23DD3964"/>
    <w:rsid w:val="24060330"/>
    <w:rsid w:val="274D5793"/>
    <w:rsid w:val="2A82287A"/>
    <w:rsid w:val="2BB43D0C"/>
    <w:rsid w:val="2BDE78E0"/>
    <w:rsid w:val="2BFB5E3F"/>
    <w:rsid w:val="2D1B057F"/>
    <w:rsid w:val="306477E3"/>
    <w:rsid w:val="3065779C"/>
    <w:rsid w:val="306B3BFF"/>
    <w:rsid w:val="30A11387"/>
    <w:rsid w:val="34FB59ED"/>
    <w:rsid w:val="35DA6CF4"/>
    <w:rsid w:val="36C23BFF"/>
    <w:rsid w:val="3776180B"/>
    <w:rsid w:val="38195603"/>
    <w:rsid w:val="3BB448D4"/>
    <w:rsid w:val="3C8B6ADC"/>
    <w:rsid w:val="3CBC0188"/>
    <w:rsid w:val="3D1D583D"/>
    <w:rsid w:val="3E554691"/>
    <w:rsid w:val="3FA05C14"/>
    <w:rsid w:val="416A723E"/>
    <w:rsid w:val="446268FE"/>
    <w:rsid w:val="451D0B0F"/>
    <w:rsid w:val="45E303AF"/>
    <w:rsid w:val="46E8456F"/>
    <w:rsid w:val="48276F9D"/>
    <w:rsid w:val="496857BF"/>
    <w:rsid w:val="4BB46A28"/>
    <w:rsid w:val="4C4401C4"/>
    <w:rsid w:val="4CAC2E6E"/>
    <w:rsid w:val="50C04663"/>
    <w:rsid w:val="524747E7"/>
    <w:rsid w:val="52E039DB"/>
    <w:rsid w:val="530435C5"/>
    <w:rsid w:val="53E23FBF"/>
    <w:rsid w:val="567D5317"/>
    <w:rsid w:val="58D4684D"/>
    <w:rsid w:val="5B09447D"/>
    <w:rsid w:val="5BAF0966"/>
    <w:rsid w:val="5DC67F01"/>
    <w:rsid w:val="5ED85E3A"/>
    <w:rsid w:val="64053292"/>
    <w:rsid w:val="64AF3D96"/>
    <w:rsid w:val="65511FB9"/>
    <w:rsid w:val="65BF7277"/>
    <w:rsid w:val="65EE668A"/>
    <w:rsid w:val="67AB1D1E"/>
    <w:rsid w:val="6A7470FF"/>
    <w:rsid w:val="6B05574A"/>
    <w:rsid w:val="6BF041D4"/>
    <w:rsid w:val="6C732BE0"/>
    <w:rsid w:val="6C783973"/>
    <w:rsid w:val="6C8A37DD"/>
    <w:rsid w:val="6E264924"/>
    <w:rsid w:val="6E4D66B7"/>
    <w:rsid w:val="6EC93D0C"/>
    <w:rsid w:val="6F6B43F6"/>
    <w:rsid w:val="726227FC"/>
    <w:rsid w:val="74F326CA"/>
    <w:rsid w:val="75002D08"/>
    <w:rsid w:val="761A6A2C"/>
    <w:rsid w:val="76AA7203"/>
    <w:rsid w:val="77BA4854"/>
    <w:rsid w:val="77BE46EF"/>
    <w:rsid w:val="78A724AF"/>
    <w:rsid w:val="7912216E"/>
    <w:rsid w:val="7D5504C9"/>
    <w:rsid w:val="7D712B60"/>
    <w:rsid w:val="7E7246C3"/>
    <w:rsid w:val="7F16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0" w:semiHidden="0" w:name="caption"/>
    <w:lsdException w:qFormat="1" w:uiPriority="0" w:semiHidden="0" w:name="table of figures"/>
    <w:lsdException w:qFormat="1" w:uiPriority="0" w:name="envelope address"/>
    <w:lsdException w:qFormat="1" w:uiPriority="0" w:name="envelope return"/>
    <w:lsdException w:qFormat="1" w:uiPriority="0" w:name="footnote reference"/>
    <w:lsdException w:qFormat="1" w:uiPriority="0" w:semiHidden="0" w:name="annotation reference"/>
    <w:lsdException w:qFormat="1" w:uiPriority="0" w:name="line number"/>
    <w:lsdException w:qFormat="1" w:uiPriority="0" w:semiHidden="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iPriority="0" w:semiHidden="0" w:name="Subtitle"/>
    <w:lsdException w:qFormat="1" w:uiPriority="0" w:name="Salutation"/>
    <w:lsdException w:qFormat="1" w:uiPriority="0" w:semiHidden="0" w:name="Date"/>
    <w:lsdException w:qFormat="1" w:uiPriority="0" w:name="Body Text First Indent"/>
    <w:lsdException w:qFormat="1" w:uiPriority="0" w:name="Body Text First Indent 2"/>
    <w:lsdException w:qFormat="1" w:uiPriority="0" w:semiHidden="0" w:name="Note Heading"/>
    <w:lsdException w:qFormat="1" w:uiPriority="0" w:semiHidden="0" w:name="Body Text 2"/>
    <w:lsdException w:qFormat="1" w:uiPriority="0" w:name="Body Text 3"/>
    <w:lsdException w:qFormat="1" w:uiPriority="0" w:semiHidden="0" w:name="Body Text Indent 2"/>
    <w:lsdException w:qFormat="1" w:uiPriority="0" w:semiHidden="0" w:name="Body Text Indent 3"/>
    <w:lsdException w:qFormat="1" w:uiPriority="0" w:name="Block Text"/>
    <w:lsdException w:qFormat="1" w:uiPriority="99" w:semiHidden="0" w:name="Hyperlink"/>
    <w:lsdException w:qFormat="1" w:uiPriority="0" w:name="FollowedHyperlink"/>
    <w:lsdException w:qFormat="1" w:uiPriority="0" w:semiHidden="0" w:name="Strong"/>
    <w:lsdException w:qFormat="1" w:uiPriority="0" w:semiHidden="0" w:name="Emphasis"/>
    <w:lsdException w:qFormat="1" w:uiPriority="0" w:name="Document Map"/>
    <w:lsdException w:qFormat="1" w:uiPriority="0" w:semiHidden="0" w:name="Plain Text"/>
    <w:lsdException w:qFormat="1" w:uiPriority="0" w:name="E-mail Signature"/>
    <w:lsdException w:qFormat="1"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semiHidden="0" w:name="Table Colorful 1"/>
    <w:lsdException w:qFormat="1" w:uiPriority="0" w:semiHidden="0" w:name="Table Colorful 2"/>
    <w:lsdException w:qFormat="1" w:uiPriority="0" w:semiHidden="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semiHidden="0" w:name="Table Subtle 1"/>
    <w:lsdException w:qFormat="1" w:uiPriority="0" w:semiHidden="0" w:name="Table Subtle 2"/>
    <w:lsdException w:qFormat="1" w:uiPriority="0" w:name="Table Web 1"/>
    <w:lsdException w:qFormat="1" w:uiPriority="0" w:name="Table Web 2"/>
    <w:lsdException w:qFormat="1" w:uiPriority="0" w:name="Table Web 3"/>
    <w:lsdException w:qFormat="1" w:uiPriority="0" w:name="Balloon Text"/>
    <w:lsdException w:qFormat="1" w:uiPriority="0" w:semiHidden="0" w:name="Table Grid"/>
    <w:lsdException w:qFormat="1" w:uiPriority="0" w:semiHidden="0" w:name="Table Theme"/>
    <w:lsdException w:qFormat="1" w:uiPriority="99" w:name="Placeholder Text"/>
    <w:lsdException w:qFormat="1" w:uiPriority="1" w:semiHidden="0" w:name="No Spacing"/>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34" w:semiHidden="0" w:name="List Paragraph"/>
    <w:lsdException w:qFormat="1" w:uiPriority="29" w:semiHidden="0" w:name="Quote"/>
    <w:lsdException w:qFormat="1" w:uiPriority="30" w:semiHidden="0" w:name="Intense Quote"/>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next w:val="2"/>
    <w:unhideWhenUsed/>
    <w:qFormat/>
    <w:uiPriority w:val="0"/>
    <w:pPr>
      <w:widowControl w:val="0"/>
      <w:spacing w:line="360" w:lineRule="auto"/>
      <w:jc w:val="both"/>
    </w:pPr>
    <w:rPr>
      <w:rFonts w:eastAsia="宋体" w:asciiTheme="minorHAnsi" w:hAnsiTheme="minorHAnsi" w:cstheme="minorBidi"/>
      <w:kern w:val="2"/>
      <w:sz w:val="28"/>
      <w:szCs w:val="22"/>
      <w:lang w:val="en-US" w:eastAsia="zh-CN" w:bidi="ar-SA"/>
    </w:rPr>
  </w:style>
  <w:style w:type="paragraph" w:styleId="4">
    <w:name w:val="heading 1"/>
    <w:next w:val="5"/>
    <w:link w:val="251"/>
    <w:unhideWhenUsed/>
    <w:qFormat/>
    <w:uiPriority w:val="0"/>
    <w:pPr>
      <w:keepNext/>
      <w:pageBreakBefore/>
      <w:widowControl w:val="0"/>
      <w:numPr>
        <w:ilvl w:val="0"/>
        <w:numId w:val="1"/>
      </w:numPr>
      <w:adjustRightInd w:val="0"/>
      <w:snapToGrid w:val="0"/>
      <w:spacing w:after="120" w:line="300" w:lineRule="auto"/>
      <w:jc w:val="center"/>
      <w:outlineLvl w:val="0"/>
    </w:pPr>
    <w:rPr>
      <w:rFonts w:ascii="Times New Roman" w:hAnsi="Times New Roman" w:eastAsia="宋体" w:cs="Times New Roman"/>
      <w:b/>
      <w:bCs/>
      <w:snapToGrid w:val="0"/>
      <w:kern w:val="0"/>
      <w:sz w:val="40"/>
      <w:szCs w:val="44"/>
      <w:lang w:val="en-US" w:eastAsia="zh-CN" w:bidi="ar-SA"/>
    </w:rPr>
  </w:style>
  <w:style w:type="paragraph" w:styleId="5">
    <w:name w:val="heading 2"/>
    <w:basedOn w:val="1"/>
    <w:next w:val="1"/>
    <w:link w:val="252"/>
    <w:unhideWhenUsed/>
    <w:qFormat/>
    <w:uiPriority w:val="0"/>
    <w:pPr>
      <w:keepNext/>
      <w:widowControl w:val="0"/>
      <w:numPr>
        <w:ilvl w:val="1"/>
        <w:numId w:val="1"/>
      </w:numPr>
      <w:adjustRightInd w:val="0"/>
      <w:snapToGrid w:val="0"/>
      <w:spacing w:before="240" w:after="120" w:line="300" w:lineRule="auto"/>
      <w:outlineLvl w:val="1"/>
    </w:pPr>
    <w:rPr>
      <w:rFonts w:ascii="Times New Roman" w:hAnsi="Times New Roman" w:eastAsia="黑体" w:cs="Times New Roman"/>
      <w:b/>
      <w:bCs/>
      <w:snapToGrid w:val="0"/>
      <w:kern w:val="0"/>
      <w:sz w:val="32"/>
      <w:szCs w:val="32"/>
      <w:lang w:val="en-US" w:eastAsia="zh-CN" w:bidi="ar-SA"/>
    </w:rPr>
  </w:style>
  <w:style w:type="paragraph" w:styleId="6">
    <w:name w:val="heading 3"/>
    <w:next w:val="7"/>
    <w:link w:val="253"/>
    <w:unhideWhenUsed/>
    <w:qFormat/>
    <w:uiPriority w:val="0"/>
    <w:pPr>
      <w:keepNext/>
      <w:widowControl w:val="0"/>
      <w:numPr>
        <w:ilvl w:val="2"/>
        <w:numId w:val="1"/>
      </w:numPr>
      <w:adjustRightInd w:val="0"/>
      <w:snapToGrid w:val="0"/>
      <w:spacing w:before="120" w:after="120" w:line="300" w:lineRule="auto"/>
      <w:outlineLvl w:val="2"/>
    </w:pPr>
    <w:rPr>
      <w:rFonts w:ascii="Times New Roman" w:hAnsi="Times New Roman" w:eastAsia="宋体" w:cs="Times New Roman"/>
      <w:b/>
      <w:bCs/>
      <w:snapToGrid w:val="0"/>
      <w:kern w:val="0"/>
      <w:sz w:val="30"/>
      <w:szCs w:val="32"/>
      <w:lang w:val="en-US" w:eastAsia="zh-CN" w:bidi="ar-SA"/>
    </w:rPr>
  </w:style>
  <w:style w:type="paragraph" w:styleId="8">
    <w:name w:val="heading 4"/>
    <w:next w:val="7"/>
    <w:link w:val="254"/>
    <w:unhideWhenUsed/>
    <w:qFormat/>
    <w:uiPriority w:val="0"/>
    <w:pPr>
      <w:keepNext/>
      <w:keepLines/>
      <w:widowControl w:val="0"/>
      <w:numPr>
        <w:ilvl w:val="3"/>
        <w:numId w:val="1"/>
      </w:numPr>
      <w:adjustRightInd w:val="0"/>
      <w:snapToGrid w:val="0"/>
      <w:spacing w:before="120" w:line="300" w:lineRule="auto"/>
      <w:outlineLvl w:val="3"/>
    </w:pPr>
    <w:rPr>
      <w:rFonts w:ascii="Times New Roman" w:hAnsi="Times New Roman" w:eastAsia="宋体" w:cs="Times New Roman"/>
      <w:b/>
      <w:bCs/>
      <w:snapToGrid w:val="0"/>
      <w:kern w:val="0"/>
      <w:sz w:val="28"/>
      <w:szCs w:val="28"/>
      <w:lang w:val="en-US" w:eastAsia="zh-CN" w:bidi="ar-SA"/>
    </w:rPr>
  </w:style>
  <w:style w:type="paragraph" w:styleId="9">
    <w:name w:val="heading 5"/>
    <w:next w:val="7"/>
    <w:link w:val="292"/>
    <w:unhideWhenUsed/>
    <w:qFormat/>
    <w:uiPriority w:val="0"/>
    <w:pPr>
      <w:keepNext/>
      <w:keepLines/>
      <w:widowControl w:val="0"/>
      <w:numPr>
        <w:ilvl w:val="4"/>
        <w:numId w:val="1"/>
      </w:numPr>
      <w:adjustRightInd w:val="0"/>
      <w:snapToGrid w:val="0"/>
      <w:spacing w:before="120" w:line="300" w:lineRule="auto"/>
      <w:outlineLvl w:val="4"/>
    </w:pPr>
    <w:rPr>
      <w:rFonts w:ascii="Times New Roman" w:hAnsi="Times New Roman" w:eastAsia="宋体" w:cs="Times New Roman"/>
      <w:b/>
      <w:bCs/>
      <w:snapToGrid w:val="0"/>
      <w:kern w:val="0"/>
      <w:sz w:val="24"/>
      <w:szCs w:val="28"/>
      <w:lang w:val="en-US" w:eastAsia="zh-CN" w:bidi="ar-SA"/>
    </w:rPr>
  </w:style>
  <w:style w:type="paragraph" w:styleId="10">
    <w:name w:val="heading 6"/>
    <w:next w:val="7"/>
    <w:link w:val="293"/>
    <w:unhideWhenUsed/>
    <w:qFormat/>
    <w:uiPriority w:val="0"/>
    <w:pPr>
      <w:keepNext/>
      <w:widowControl w:val="0"/>
      <w:numPr>
        <w:ilvl w:val="5"/>
        <w:numId w:val="1"/>
      </w:numPr>
      <w:adjustRightInd w:val="0"/>
      <w:snapToGrid w:val="0"/>
      <w:spacing w:line="360" w:lineRule="auto"/>
      <w:outlineLvl w:val="5"/>
    </w:pPr>
    <w:rPr>
      <w:rFonts w:ascii="Times New Roman" w:hAnsi="Times New Roman" w:eastAsia="宋体" w:cs="Times New Roman"/>
      <w:b/>
      <w:bCs/>
      <w:snapToGrid w:val="0"/>
      <w:kern w:val="0"/>
      <w:sz w:val="24"/>
      <w:szCs w:val="24"/>
      <w:lang w:val="en-US" w:eastAsia="zh-CN" w:bidi="ar-SA"/>
    </w:rPr>
  </w:style>
  <w:style w:type="paragraph" w:styleId="11">
    <w:name w:val="heading 7"/>
    <w:basedOn w:val="1"/>
    <w:next w:val="1"/>
    <w:link w:val="294"/>
    <w:semiHidden/>
    <w:unhideWhenUsed/>
    <w:qFormat/>
    <w:uiPriority w:val="0"/>
    <w:pPr>
      <w:keepNext/>
      <w:keepLines/>
      <w:numPr>
        <w:ilvl w:val="6"/>
        <w:numId w:val="2"/>
      </w:numPr>
      <w:spacing w:before="240" w:after="64" w:line="320" w:lineRule="auto"/>
      <w:outlineLvl w:val="6"/>
    </w:pPr>
    <w:rPr>
      <w:b/>
      <w:bCs/>
      <w:sz w:val="24"/>
      <w:szCs w:val="24"/>
    </w:rPr>
  </w:style>
  <w:style w:type="paragraph" w:styleId="12">
    <w:name w:val="heading 8"/>
    <w:basedOn w:val="1"/>
    <w:next w:val="1"/>
    <w:link w:val="295"/>
    <w:semiHidden/>
    <w:unhideWhenUsed/>
    <w:qFormat/>
    <w:uiPriority w:val="0"/>
    <w:pPr>
      <w:keepNext/>
      <w:keepLines/>
      <w:numPr>
        <w:ilvl w:val="7"/>
        <w:numId w:val="2"/>
      </w:numPr>
      <w:spacing w:before="240" w:after="64" w:line="320" w:lineRule="auto"/>
      <w:outlineLvl w:val="7"/>
    </w:pPr>
    <w:rPr>
      <w:rFonts w:asciiTheme="majorHAnsi" w:hAnsiTheme="majorHAnsi" w:eastAsiaTheme="majorEastAsia" w:cstheme="majorBidi"/>
      <w:sz w:val="24"/>
      <w:szCs w:val="24"/>
    </w:rPr>
  </w:style>
  <w:style w:type="paragraph" w:styleId="13">
    <w:name w:val="heading 9"/>
    <w:basedOn w:val="1"/>
    <w:next w:val="1"/>
    <w:link w:val="296"/>
    <w:semiHidden/>
    <w:unhideWhenUsed/>
    <w:qFormat/>
    <w:uiPriority w:val="0"/>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33">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410"/>
    <w:semiHidden/>
    <w:unhideWhenUsed/>
    <w:qFormat/>
    <w:uiPriority w:val="0"/>
  </w:style>
  <w:style w:type="paragraph" w:styleId="3">
    <w:name w:val="macro"/>
    <w:link w:val="408"/>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unhideWhenUsed/>
    <w:qFormat/>
    <w:uiPriority w:val="39"/>
    <w:pPr>
      <w:ind w:left="2520" w:leftChars="1200"/>
    </w:pPr>
  </w:style>
  <w:style w:type="paragraph" w:styleId="16">
    <w:name w:val="List Number 2"/>
    <w:basedOn w:val="1"/>
    <w:semiHidden/>
    <w:unhideWhenUsed/>
    <w:qFormat/>
    <w:uiPriority w:val="0"/>
    <w:pPr>
      <w:numPr>
        <w:ilvl w:val="0"/>
        <w:numId w:val="3"/>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276"/>
    <w:unhideWhenUsed/>
    <w:qFormat/>
    <w:uiPriority w:val="0"/>
    <w:pPr>
      <w:jc w:val="center"/>
    </w:pPr>
  </w:style>
  <w:style w:type="paragraph" w:styleId="19">
    <w:name w:val="List Bullet 4"/>
    <w:basedOn w:val="1"/>
    <w:semiHidden/>
    <w:unhideWhenUsed/>
    <w:qFormat/>
    <w:uiPriority w:val="0"/>
    <w:pPr>
      <w:numPr>
        <w:ilvl w:val="0"/>
        <w:numId w:val="4"/>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271"/>
    <w:semiHidden/>
    <w:unhideWhenUsed/>
    <w:qFormat/>
    <w:uiPriority w:val="0"/>
  </w:style>
  <w:style w:type="paragraph" w:styleId="22">
    <w:name w:val="List Number"/>
    <w:basedOn w:val="1"/>
    <w:semiHidden/>
    <w:unhideWhenUsed/>
    <w:qFormat/>
    <w:uiPriority w:val="0"/>
    <w:pPr>
      <w:numPr>
        <w:ilvl w:val="0"/>
        <w:numId w:val="5"/>
      </w:numPr>
      <w:contextualSpacing/>
    </w:pPr>
  </w:style>
  <w:style w:type="paragraph" w:styleId="23">
    <w:name w:val="Normal Indent"/>
    <w:basedOn w:val="1"/>
    <w:link w:val="458"/>
    <w:unhideWhenUsed/>
    <w:qFormat/>
    <w:uiPriority w:val="0"/>
    <w:pPr>
      <w:ind w:firstLine="420" w:firstLineChars="200"/>
    </w:pPr>
  </w:style>
  <w:style w:type="paragraph" w:styleId="24">
    <w:name w:val="caption"/>
    <w:next w:val="7"/>
    <w:link w:val="459"/>
    <w:unhideWhenUsed/>
    <w:qFormat/>
    <w:uiPriority w:val="0"/>
    <w:pPr>
      <w:widowControl w:val="0"/>
      <w:adjustRightInd w:val="0"/>
      <w:snapToGrid w:val="0"/>
      <w:spacing w:before="180" w:after="180"/>
      <w:jc w:val="center"/>
    </w:pPr>
    <w:rPr>
      <w:rFonts w:ascii="Times New Roman" w:hAnsi="Times New Roman" w:eastAsia="黑体" w:cs="Times New Roman"/>
      <w:b/>
      <w:snapToGrid w:val="0"/>
      <w:kern w:val="0"/>
      <w:sz w:val="21"/>
      <w:szCs w:val="20"/>
      <w:lang w:val="en-US" w:eastAsia="zh-CN" w:bidi="ar-SA"/>
    </w:rPr>
  </w:style>
  <w:style w:type="paragraph" w:styleId="25">
    <w:name w:val="index 5"/>
    <w:basedOn w:val="1"/>
    <w:next w:val="1"/>
    <w:semiHidden/>
    <w:unhideWhenUsed/>
    <w:qFormat/>
    <w:uiPriority w:val="0"/>
    <w:pPr>
      <w:ind w:left="800" w:leftChars="800"/>
    </w:pPr>
  </w:style>
  <w:style w:type="paragraph" w:styleId="26">
    <w:name w:val="List Bullet"/>
    <w:basedOn w:val="1"/>
    <w:semiHidden/>
    <w:unhideWhenUsed/>
    <w:qFormat/>
    <w:uiPriority w:val="0"/>
    <w:pPr>
      <w:numPr>
        <w:ilvl w:val="0"/>
        <w:numId w:val="6"/>
      </w:numPr>
      <w:contextualSpacing/>
    </w:pPr>
  </w:style>
  <w:style w:type="paragraph" w:styleId="27">
    <w:name w:val="envelope address"/>
    <w:basedOn w:val="1"/>
    <w:semiHidden/>
    <w:unhideWhenUsed/>
    <w:qFormat/>
    <w:uiPriority w:val="0"/>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8">
    <w:name w:val="Document Map"/>
    <w:basedOn w:val="1"/>
    <w:link w:val="297"/>
    <w:semiHidden/>
    <w:unhideWhenUsed/>
    <w:qFormat/>
    <w:uiPriority w:val="0"/>
    <w:rPr>
      <w:rFonts w:ascii="Microsoft YaHei UI" w:eastAsia="Microsoft YaHei UI"/>
      <w:sz w:val="18"/>
      <w:szCs w:val="18"/>
    </w:rPr>
  </w:style>
  <w:style w:type="paragraph" w:styleId="29">
    <w:name w:val="toa heading"/>
    <w:basedOn w:val="1"/>
    <w:next w:val="1"/>
    <w:semiHidden/>
    <w:unhideWhenUsed/>
    <w:qFormat/>
    <w:uiPriority w:val="0"/>
    <w:pPr>
      <w:spacing w:before="120"/>
    </w:pPr>
    <w:rPr>
      <w:rFonts w:asciiTheme="majorHAnsi" w:hAnsiTheme="majorHAnsi" w:cstheme="majorBidi"/>
      <w:sz w:val="24"/>
      <w:szCs w:val="24"/>
    </w:rPr>
  </w:style>
  <w:style w:type="paragraph" w:styleId="30">
    <w:name w:val="annotation text"/>
    <w:basedOn w:val="1"/>
    <w:link w:val="400"/>
    <w:unhideWhenUsed/>
    <w:qFormat/>
    <w:uiPriority w:val="0"/>
    <w:pPr>
      <w:jc w:val="left"/>
    </w:pPr>
  </w:style>
  <w:style w:type="paragraph" w:styleId="31">
    <w:name w:val="index 6"/>
    <w:basedOn w:val="1"/>
    <w:next w:val="1"/>
    <w:semiHidden/>
    <w:unhideWhenUsed/>
    <w:qFormat/>
    <w:uiPriority w:val="0"/>
    <w:pPr>
      <w:ind w:left="1000" w:leftChars="1000"/>
    </w:pPr>
  </w:style>
  <w:style w:type="paragraph" w:styleId="32">
    <w:name w:val="Body Text 3"/>
    <w:basedOn w:val="1"/>
    <w:link w:val="279"/>
    <w:semiHidden/>
    <w:unhideWhenUsed/>
    <w:qFormat/>
    <w:uiPriority w:val="0"/>
    <w:pPr>
      <w:spacing w:after="120"/>
    </w:pPr>
    <w:rPr>
      <w:sz w:val="16"/>
      <w:szCs w:val="16"/>
    </w:rPr>
  </w:style>
  <w:style w:type="paragraph" w:styleId="33">
    <w:name w:val="Closing"/>
    <w:basedOn w:val="1"/>
    <w:link w:val="406"/>
    <w:semiHidden/>
    <w:unhideWhenUsed/>
    <w:qFormat/>
    <w:uiPriority w:val="0"/>
    <w:pPr>
      <w:ind w:left="100" w:leftChars="2100"/>
    </w:pPr>
  </w:style>
  <w:style w:type="paragraph" w:styleId="34">
    <w:name w:val="List Bullet 3"/>
    <w:basedOn w:val="1"/>
    <w:semiHidden/>
    <w:unhideWhenUsed/>
    <w:qFormat/>
    <w:uiPriority w:val="0"/>
    <w:pPr>
      <w:numPr>
        <w:ilvl w:val="0"/>
        <w:numId w:val="7"/>
      </w:numPr>
      <w:contextualSpacing/>
    </w:pPr>
  </w:style>
  <w:style w:type="paragraph" w:styleId="35">
    <w:name w:val="Body Text"/>
    <w:basedOn w:val="1"/>
    <w:link w:val="281"/>
    <w:unhideWhenUsed/>
    <w:qFormat/>
    <w:uiPriority w:val="0"/>
    <w:pPr>
      <w:spacing w:after="120"/>
    </w:pPr>
  </w:style>
  <w:style w:type="paragraph" w:styleId="36">
    <w:name w:val="Body Text Indent"/>
    <w:basedOn w:val="1"/>
    <w:link w:val="259"/>
    <w:unhideWhenUsed/>
    <w:qFormat/>
    <w:uiPriority w:val="0"/>
    <w:pPr>
      <w:spacing w:line="300" w:lineRule="auto"/>
      <w:ind w:firstLine="567"/>
    </w:pPr>
    <w:rPr>
      <w:rFonts w:ascii="宋体" w:hAnsi="宋体" w:cs="Times New Roman"/>
      <w:bCs/>
    </w:rPr>
  </w:style>
  <w:style w:type="paragraph" w:styleId="37">
    <w:name w:val="List Number 3"/>
    <w:basedOn w:val="1"/>
    <w:semiHidden/>
    <w:unhideWhenUsed/>
    <w:qFormat/>
    <w:uiPriority w:val="0"/>
    <w:pPr>
      <w:numPr>
        <w:ilvl w:val="0"/>
        <w:numId w:val="8"/>
      </w:numPr>
      <w:contextualSpacing/>
    </w:pPr>
  </w:style>
  <w:style w:type="paragraph" w:styleId="38">
    <w:name w:val="List 2"/>
    <w:basedOn w:val="1"/>
    <w:semiHidden/>
    <w:unhideWhenUsed/>
    <w:qFormat/>
    <w:uiPriority w:val="0"/>
    <w:pPr>
      <w:ind w:left="100" w:leftChars="200" w:hanging="200" w:hangingChars="200"/>
      <w:contextualSpacing/>
    </w:pPr>
  </w:style>
  <w:style w:type="paragraph" w:styleId="39">
    <w:name w:val="List Continue"/>
    <w:basedOn w:val="1"/>
    <w:semiHidden/>
    <w:unhideWhenUsed/>
    <w:qFormat/>
    <w:uiPriority w:val="0"/>
    <w:pPr>
      <w:spacing w:after="120"/>
      <w:ind w:left="420" w:leftChars="200"/>
      <w:contextualSpacing/>
    </w:pPr>
  </w:style>
  <w:style w:type="paragraph" w:styleId="40">
    <w:name w:val="Block Text"/>
    <w:basedOn w:val="1"/>
    <w:semiHidden/>
    <w:unhideWhenUsed/>
    <w:qFormat/>
    <w:uiPriority w:val="0"/>
    <w:pPr>
      <w:spacing w:after="120"/>
      <w:ind w:left="1440" w:leftChars="700" w:right="1440" w:rightChars="700"/>
    </w:pPr>
  </w:style>
  <w:style w:type="paragraph" w:styleId="41">
    <w:name w:val="List Bullet 2"/>
    <w:basedOn w:val="1"/>
    <w:semiHidden/>
    <w:unhideWhenUsed/>
    <w:qFormat/>
    <w:uiPriority w:val="0"/>
    <w:pPr>
      <w:numPr>
        <w:ilvl w:val="0"/>
        <w:numId w:val="9"/>
      </w:numPr>
      <w:contextualSpacing/>
    </w:pPr>
  </w:style>
  <w:style w:type="paragraph" w:styleId="42">
    <w:name w:val="HTML Address"/>
    <w:basedOn w:val="1"/>
    <w:link w:val="414"/>
    <w:semiHidden/>
    <w:unhideWhenUsed/>
    <w:qFormat/>
    <w:uiPriority w:val="0"/>
    <w:rPr>
      <w:i/>
      <w:iCs/>
    </w:rPr>
  </w:style>
  <w:style w:type="paragraph" w:styleId="43">
    <w:name w:val="index 4"/>
    <w:basedOn w:val="1"/>
    <w:next w:val="1"/>
    <w:semiHidden/>
    <w:unhideWhenUsed/>
    <w:qFormat/>
    <w:uiPriority w:val="0"/>
    <w:pPr>
      <w:ind w:left="600" w:leftChars="600"/>
    </w:pPr>
  </w:style>
  <w:style w:type="paragraph" w:styleId="44">
    <w:name w:val="toc 5"/>
    <w:basedOn w:val="1"/>
    <w:next w:val="1"/>
    <w:unhideWhenUsed/>
    <w:qFormat/>
    <w:uiPriority w:val="39"/>
    <w:pPr>
      <w:ind w:firstLine="300" w:firstLineChars="300"/>
      <w:jc w:val="left"/>
    </w:pPr>
    <w:rPr>
      <w:rFonts w:ascii="宋体" w:hAnsi="Times New Roman" w:cs="宋体"/>
      <w:szCs w:val="21"/>
    </w:rPr>
  </w:style>
  <w:style w:type="paragraph" w:styleId="45">
    <w:name w:val="toc 3"/>
    <w:next w:val="46"/>
    <w:unhideWhenUsed/>
    <w:qFormat/>
    <w:uiPriority w:val="39"/>
    <w:pPr>
      <w:widowControl w:val="0"/>
      <w:tabs>
        <w:tab w:val="right" w:leader="dot" w:pos="8294"/>
      </w:tabs>
      <w:adjustRightInd w:val="0"/>
      <w:snapToGrid w:val="0"/>
      <w:spacing w:line="264" w:lineRule="auto"/>
      <w:ind w:left="200" w:leftChars="200"/>
      <w:jc w:val="both"/>
    </w:pPr>
    <w:rPr>
      <w:rFonts w:ascii="Times New Roman" w:hAnsi="Times New Roman" w:eastAsia="宋体" w:cs="Times New Roman"/>
      <w:snapToGrid w:val="0"/>
      <w:kern w:val="0"/>
      <w:sz w:val="21"/>
      <w:szCs w:val="21"/>
      <w:lang w:val="en-US" w:eastAsia="zh-CN" w:bidi="ar-SA"/>
    </w:rPr>
  </w:style>
  <w:style w:type="paragraph" w:customStyle="1" w:styleId="46">
    <w:name w:val="空行格式"/>
    <w:unhideWhenUsed/>
    <w:qFormat/>
    <w:uiPriority w:val="0"/>
    <w:pPr>
      <w:widowControl w:val="0"/>
      <w:adjustRightInd w:val="0"/>
      <w:snapToGrid w:val="0"/>
      <w:spacing w:line="20" w:lineRule="atLeast"/>
      <w:jc w:val="both"/>
    </w:pPr>
    <w:rPr>
      <w:rFonts w:ascii="Times New Roman" w:hAnsi="Times New Roman" w:eastAsia="宋体" w:cs="Times New Roman"/>
      <w:bCs/>
      <w:snapToGrid w:val="0"/>
      <w:kern w:val="0"/>
      <w:sz w:val="12"/>
      <w:szCs w:val="21"/>
      <w:lang w:val="en-US" w:eastAsia="zh-CN" w:bidi="ar-SA"/>
    </w:rPr>
  </w:style>
  <w:style w:type="paragraph" w:styleId="47">
    <w:name w:val="Plain Text"/>
    <w:basedOn w:val="1"/>
    <w:link w:val="258"/>
    <w:unhideWhenUsed/>
    <w:qFormat/>
    <w:uiPriority w:val="0"/>
    <w:rPr>
      <w:rFonts w:ascii="宋体" w:hAnsi="Courier New" w:cs="Times New Roman"/>
      <w:szCs w:val="20"/>
    </w:rPr>
  </w:style>
  <w:style w:type="paragraph" w:styleId="48">
    <w:name w:val="List Bullet 5"/>
    <w:basedOn w:val="1"/>
    <w:semiHidden/>
    <w:unhideWhenUsed/>
    <w:qFormat/>
    <w:uiPriority w:val="0"/>
    <w:pPr>
      <w:numPr>
        <w:ilvl w:val="0"/>
        <w:numId w:val="10"/>
      </w:numPr>
      <w:contextualSpacing/>
    </w:pPr>
  </w:style>
  <w:style w:type="paragraph" w:styleId="49">
    <w:name w:val="List Number 4"/>
    <w:basedOn w:val="1"/>
    <w:semiHidden/>
    <w:unhideWhenUsed/>
    <w:qFormat/>
    <w:uiPriority w:val="0"/>
    <w:pPr>
      <w:numPr>
        <w:ilvl w:val="0"/>
        <w:numId w:val="11"/>
      </w:numPr>
      <w:contextualSpacing/>
    </w:pPr>
  </w:style>
  <w:style w:type="paragraph" w:styleId="50">
    <w:name w:val="toc 8"/>
    <w:basedOn w:val="1"/>
    <w:next w:val="1"/>
    <w:unhideWhenUsed/>
    <w:qFormat/>
    <w:uiPriority w:val="39"/>
    <w:pPr>
      <w:ind w:left="2940" w:leftChars="1400"/>
    </w:pPr>
  </w:style>
  <w:style w:type="paragraph" w:styleId="51">
    <w:name w:val="index 3"/>
    <w:basedOn w:val="1"/>
    <w:next w:val="1"/>
    <w:semiHidden/>
    <w:unhideWhenUsed/>
    <w:qFormat/>
    <w:uiPriority w:val="0"/>
    <w:pPr>
      <w:ind w:left="400" w:leftChars="400"/>
    </w:pPr>
  </w:style>
  <w:style w:type="paragraph" w:styleId="52">
    <w:name w:val="Date"/>
    <w:basedOn w:val="1"/>
    <w:next w:val="1"/>
    <w:link w:val="273"/>
    <w:unhideWhenUsed/>
    <w:qFormat/>
    <w:uiPriority w:val="0"/>
    <w:rPr>
      <w:rFonts w:ascii="宋体" w:hAnsi="Times New Roman" w:cs="Times New Roman"/>
      <w:szCs w:val="20"/>
    </w:rPr>
  </w:style>
  <w:style w:type="paragraph" w:styleId="53">
    <w:name w:val="Body Text Indent 2"/>
    <w:basedOn w:val="1"/>
    <w:link w:val="278"/>
    <w:unhideWhenUsed/>
    <w:qFormat/>
    <w:uiPriority w:val="0"/>
    <w:pPr>
      <w:spacing w:after="120" w:line="480" w:lineRule="auto"/>
      <w:ind w:left="420" w:leftChars="200"/>
    </w:pPr>
  </w:style>
  <w:style w:type="paragraph" w:styleId="54">
    <w:name w:val="endnote text"/>
    <w:basedOn w:val="1"/>
    <w:link w:val="298"/>
    <w:semiHidden/>
    <w:unhideWhenUsed/>
    <w:qFormat/>
    <w:uiPriority w:val="0"/>
    <w:pPr>
      <w:snapToGrid w:val="0"/>
      <w:jc w:val="left"/>
    </w:pPr>
  </w:style>
  <w:style w:type="paragraph" w:styleId="55">
    <w:name w:val="List Continue 5"/>
    <w:basedOn w:val="1"/>
    <w:semiHidden/>
    <w:unhideWhenUsed/>
    <w:qFormat/>
    <w:uiPriority w:val="0"/>
    <w:pPr>
      <w:spacing w:after="120"/>
      <w:ind w:left="2100" w:leftChars="1000"/>
      <w:contextualSpacing/>
    </w:pPr>
  </w:style>
  <w:style w:type="paragraph" w:styleId="56">
    <w:name w:val="Balloon Text"/>
    <w:basedOn w:val="1"/>
    <w:link w:val="275"/>
    <w:semiHidden/>
    <w:unhideWhenUsed/>
    <w:qFormat/>
    <w:uiPriority w:val="0"/>
    <w:rPr>
      <w:sz w:val="18"/>
      <w:szCs w:val="18"/>
    </w:rPr>
  </w:style>
  <w:style w:type="paragraph" w:styleId="57">
    <w:name w:val="footer"/>
    <w:basedOn w:val="1"/>
    <w:link w:val="257"/>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58">
    <w:name w:val="envelope return"/>
    <w:basedOn w:val="1"/>
    <w:semiHidden/>
    <w:unhideWhenUsed/>
    <w:qFormat/>
    <w:uiPriority w:val="0"/>
    <w:pPr>
      <w:snapToGrid w:val="0"/>
    </w:pPr>
    <w:rPr>
      <w:rFonts w:asciiTheme="majorHAnsi" w:hAnsiTheme="majorHAnsi" w:eastAsiaTheme="majorEastAsia" w:cstheme="majorBidi"/>
    </w:rPr>
  </w:style>
  <w:style w:type="paragraph" w:styleId="59">
    <w:name w:val="header"/>
    <w:link w:val="255"/>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60">
    <w:name w:val="Signature"/>
    <w:basedOn w:val="1"/>
    <w:link w:val="399"/>
    <w:semiHidden/>
    <w:unhideWhenUsed/>
    <w:qFormat/>
    <w:uiPriority w:val="0"/>
    <w:pPr>
      <w:ind w:left="100" w:leftChars="2100"/>
    </w:pPr>
  </w:style>
  <w:style w:type="paragraph" w:styleId="61">
    <w:name w:val="toc 1"/>
    <w:next w:val="46"/>
    <w:unhideWhenUsed/>
    <w:qFormat/>
    <w:uiPriority w:val="39"/>
    <w:pPr>
      <w:widowControl w:val="0"/>
      <w:tabs>
        <w:tab w:val="right" w:leader="dot" w:pos="8294"/>
      </w:tabs>
      <w:adjustRightInd w:val="0"/>
      <w:snapToGrid w:val="0"/>
      <w:spacing w:before="120" w:after="120" w:line="264" w:lineRule="auto"/>
      <w:jc w:val="both"/>
    </w:pPr>
    <w:rPr>
      <w:rFonts w:ascii="Times New Roman" w:hAnsi="Times New Roman" w:eastAsia="宋体" w:cs="Times New Roman"/>
      <w:b/>
      <w:snapToGrid w:val="0"/>
      <w:kern w:val="0"/>
      <w:sz w:val="21"/>
      <w:szCs w:val="21"/>
      <w:lang w:val="en-US" w:eastAsia="zh-CN" w:bidi="ar-SA"/>
    </w:rPr>
  </w:style>
  <w:style w:type="paragraph" w:styleId="62">
    <w:name w:val="List Continue 4"/>
    <w:basedOn w:val="1"/>
    <w:semiHidden/>
    <w:unhideWhenUsed/>
    <w:qFormat/>
    <w:uiPriority w:val="0"/>
    <w:pPr>
      <w:spacing w:after="120"/>
      <w:ind w:left="1680" w:leftChars="800"/>
      <w:contextualSpacing/>
    </w:pPr>
  </w:style>
  <w:style w:type="paragraph" w:styleId="63">
    <w:name w:val="toc 4"/>
    <w:basedOn w:val="1"/>
    <w:next w:val="1"/>
    <w:unhideWhenUsed/>
    <w:qFormat/>
    <w:uiPriority w:val="39"/>
    <w:pPr>
      <w:ind w:firstLine="198" w:firstLineChars="200"/>
      <w:jc w:val="left"/>
    </w:pPr>
    <w:rPr>
      <w:rFonts w:ascii="宋体" w:hAnsi="Times New Roman" w:cs="宋体"/>
      <w:szCs w:val="21"/>
    </w:rPr>
  </w:style>
  <w:style w:type="paragraph" w:styleId="64">
    <w:name w:val="index heading"/>
    <w:basedOn w:val="1"/>
    <w:next w:val="65"/>
    <w:semiHidden/>
    <w:unhideWhenUsed/>
    <w:qFormat/>
    <w:uiPriority w:val="0"/>
    <w:rPr>
      <w:rFonts w:asciiTheme="majorHAnsi" w:hAnsiTheme="majorHAnsi" w:eastAsiaTheme="majorEastAsia" w:cstheme="majorBidi"/>
      <w:b/>
      <w:bCs/>
    </w:rPr>
  </w:style>
  <w:style w:type="paragraph" w:styleId="65">
    <w:name w:val="index 1"/>
    <w:basedOn w:val="1"/>
    <w:next w:val="1"/>
    <w:semiHidden/>
    <w:unhideWhenUsed/>
    <w:qFormat/>
    <w:uiPriority w:val="0"/>
  </w:style>
  <w:style w:type="paragraph" w:styleId="66">
    <w:name w:val="Subtitle"/>
    <w:next w:val="46"/>
    <w:link w:val="409"/>
    <w:unhideWhenUsed/>
    <w:qFormat/>
    <w:uiPriority w:val="0"/>
    <w:pPr>
      <w:widowControl w:val="0"/>
      <w:adjustRightInd w:val="0"/>
      <w:snapToGrid w:val="0"/>
      <w:spacing w:line="360" w:lineRule="auto"/>
      <w:ind w:firstLine="400" w:firstLineChars="400"/>
      <w:jc w:val="both"/>
    </w:pPr>
    <w:rPr>
      <w:rFonts w:ascii="Times New Roman" w:hAnsi="Times New Roman" w:eastAsia="黑体" w:cs="Times New Roman"/>
      <w:bCs/>
      <w:snapToGrid w:val="0"/>
      <w:kern w:val="0"/>
      <w:sz w:val="30"/>
      <w:szCs w:val="32"/>
      <w:lang w:val="en-US" w:eastAsia="zh-CN" w:bidi="ar-SA"/>
    </w:rPr>
  </w:style>
  <w:style w:type="paragraph" w:styleId="67">
    <w:name w:val="List Number 5"/>
    <w:basedOn w:val="1"/>
    <w:semiHidden/>
    <w:unhideWhenUsed/>
    <w:qFormat/>
    <w:uiPriority w:val="0"/>
    <w:pPr>
      <w:numPr>
        <w:ilvl w:val="0"/>
        <w:numId w:val="12"/>
      </w:numPr>
      <w:contextualSpacing/>
    </w:pPr>
  </w:style>
  <w:style w:type="paragraph" w:styleId="68">
    <w:name w:val="List"/>
    <w:basedOn w:val="1"/>
    <w:semiHidden/>
    <w:unhideWhenUsed/>
    <w:qFormat/>
    <w:uiPriority w:val="0"/>
    <w:pPr>
      <w:ind w:left="200" w:hanging="200" w:hangingChars="200"/>
      <w:contextualSpacing/>
    </w:pPr>
  </w:style>
  <w:style w:type="paragraph" w:styleId="69">
    <w:name w:val="footnote text"/>
    <w:basedOn w:val="1"/>
    <w:link w:val="407"/>
    <w:semiHidden/>
    <w:unhideWhenUsed/>
    <w:qFormat/>
    <w:uiPriority w:val="0"/>
    <w:pPr>
      <w:snapToGrid w:val="0"/>
      <w:jc w:val="left"/>
    </w:pPr>
    <w:rPr>
      <w:sz w:val="18"/>
      <w:szCs w:val="18"/>
    </w:rPr>
  </w:style>
  <w:style w:type="paragraph" w:styleId="70">
    <w:name w:val="toc 6"/>
    <w:basedOn w:val="1"/>
    <w:next w:val="1"/>
    <w:unhideWhenUsed/>
    <w:qFormat/>
    <w:uiPriority w:val="39"/>
    <w:pPr>
      <w:ind w:left="2100" w:leftChars="1000"/>
    </w:pPr>
  </w:style>
  <w:style w:type="paragraph" w:styleId="71">
    <w:name w:val="List 5"/>
    <w:basedOn w:val="1"/>
    <w:semiHidden/>
    <w:unhideWhenUsed/>
    <w:qFormat/>
    <w:uiPriority w:val="0"/>
    <w:pPr>
      <w:ind w:left="100" w:leftChars="800" w:hanging="200" w:hangingChars="200"/>
      <w:contextualSpacing/>
    </w:pPr>
  </w:style>
  <w:style w:type="paragraph" w:styleId="72">
    <w:name w:val="Body Text Indent 3"/>
    <w:basedOn w:val="1"/>
    <w:link w:val="277"/>
    <w:unhideWhenUsed/>
    <w:qFormat/>
    <w:uiPriority w:val="0"/>
    <w:pPr>
      <w:spacing w:after="120"/>
      <w:ind w:left="420" w:leftChars="200"/>
    </w:pPr>
    <w:rPr>
      <w:sz w:val="16"/>
      <w:szCs w:val="16"/>
    </w:rPr>
  </w:style>
  <w:style w:type="paragraph" w:styleId="73">
    <w:name w:val="index 7"/>
    <w:basedOn w:val="1"/>
    <w:next w:val="1"/>
    <w:semiHidden/>
    <w:unhideWhenUsed/>
    <w:qFormat/>
    <w:uiPriority w:val="0"/>
    <w:pPr>
      <w:ind w:left="1200" w:leftChars="1200"/>
    </w:pPr>
  </w:style>
  <w:style w:type="paragraph" w:styleId="74">
    <w:name w:val="index 9"/>
    <w:basedOn w:val="1"/>
    <w:next w:val="1"/>
    <w:semiHidden/>
    <w:unhideWhenUsed/>
    <w:qFormat/>
    <w:uiPriority w:val="0"/>
    <w:pPr>
      <w:ind w:left="1600" w:leftChars="1600"/>
    </w:pPr>
  </w:style>
  <w:style w:type="paragraph" w:styleId="75">
    <w:name w:val="table of figures"/>
    <w:next w:val="46"/>
    <w:unhideWhenUsed/>
    <w:qFormat/>
    <w:uiPriority w:val="0"/>
    <w:pPr>
      <w:widowControl w:val="0"/>
      <w:tabs>
        <w:tab w:val="right" w:leader="dot" w:pos="8294"/>
      </w:tabs>
      <w:adjustRightInd w:val="0"/>
      <w:snapToGrid w:val="0"/>
      <w:spacing w:line="264" w:lineRule="auto"/>
      <w:jc w:val="both"/>
    </w:pPr>
    <w:rPr>
      <w:rFonts w:ascii="Times New Roman" w:hAnsi="Times New Roman" w:eastAsia="宋体" w:cs="Times New Roman"/>
      <w:snapToGrid w:val="0"/>
      <w:kern w:val="0"/>
      <w:sz w:val="21"/>
      <w:szCs w:val="22"/>
      <w:lang w:val="en-US" w:eastAsia="zh-CN" w:bidi="ar-SA"/>
    </w:rPr>
  </w:style>
  <w:style w:type="paragraph" w:styleId="76">
    <w:name w:val="toc 2"/>
    <w:next w:val="46"/>
    <w:unhideWhenUsed/>
    <w:qFormat/>
    <w:uiPriority w:val="39"/>
    <w:pPr>
      <w:widowControl w:val="0"/>
      <w:tabs>
        <w:tab w:val="right" w:leader="dot" w:pos="8294"/>
      </w:tabs>
      <w:adjustRightInd w:val="0"/>
      <w:snapToGrid w:val="0"/>
      <w:spacing w:line="264" w:lineRule="auto"/>
      <w:ind w:left="100" w:leftChars="100"/>
      <w:jc w:val="both"/>
    </w:pPr>
    <w:rPr>
      <w:rFonts w:ascii="Times New Roman" w:hAnsi="Times New Roman" w:eastAsia="宋体" w:cs="Times New Roman"/>
      <w:snapToGrid w:val="0"/>
      <w:kern w:val="0"/>
      <w:sz w:val="21"/>
      <w:szCs w:val="22"/>
      <w:lang w:val="en-US" w:eastAsia="zh-CN" w:bidi="ar-SA"/>
    </w:rPr>
  </w:style>
  <w:style w:type="paragraph" w:styleId="77">
    <w:name w:val="toc 9"/>
    <w:basedOn w:val="1"/>
    <w:next w:val="1"/>
    <w:unhideWhenUsed/>
    <w:qFormat/>
    <w:uiPriority w:val="39"/>
    <w:pPr>
      <w:ind w:left="3360" w:leftChars="1600"/>
    </w:pPr>
  </w:style>
  <w:style w:type="paragraph" w:styleId="78">
    <w:name w:val="Body Text 2"/>
    <w:basedOn w:val="1"/>
    <w:link w:val="280"/>
    <w:unhideWhenUsed/>
    <w:qFormat/>
    <w:uiPriority w:val="0"/>
    <w:pPr>
      <w:spacing w:after="120" w:line="480" w:lineRule="auto"/>
    </w:pPr>
  </w:style>
  <w:style w:type="paragraph" w:styleId="79">
    <w:name w:val="List 4"/>
    <w:basedOn w:val="1"/>
    <w:semiHidden/>
    <w:unhideWhenUsed/>
    <w:qFormat/>
    <w:uiPriority w:val="0"/>
    <w:pPr>
      <w:ind w:left="100" w:leftChars="600" w:hanging="200" w:hangingChars="200"/>
      <w:contextualSpacing/>
    </w:pPr>
  </w:style>
  <w:style w:type="paragraph" w:styleId="80">
    <w:name w:val="List Continue 2"/>
    <w:basedOn w:val="1"/>
    <w:semiHidden/>
    <w:unhideWhenUsed/>
    <w:qFormat/>
    <w:uiPriority w:val="0"/>
    <w:pPr>
      <w:spacing w:after="120"/>
      <w:ind w:left="840" w:leftChars="400"/>
      <w:contextualSpacing/>
    </w:pPr>
  </w:style>
  <w:style w:type="paragraph" w:styleId="81">
    <w:name w:val="Message Header"/>
    <w:basedOn w:val="1"/>
    <w:link w:val="286"/>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2">
    <w:name w:val="HTML Preformatted"/>
    <w:basedOn w:val="1"/>
    <w:link w:val="26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3">
    <w:name w:val="Normal (Web)"/>
    <w:basedOn w:val="1"/>
    <w:link w:val="578"/>
    <w:unhideWhenUsed/>
    <w:qFormat/>
    <w:uiPriority w:val="0"/>
    <w:pPr>
      <w:widowControl/>
      <w:spacing w:before="100" w:beforeAutospacing="1" w:after="100" w:afterAutospacing="1"/>
      <w:ind w:firstLine="720" w:firstLineChars="200"/>
      <w:jc w:val="left"/>
    </w:pPr>
    <w:rPr>
      <w:rFonts w:ascii="宋体" w:hAnsi="宋体" w:cs="宋体"/>
      <w:kern w:val="0"/>
      <w:sz w:val="24"/>
    </w:rPr>
  </w:style>
  <w:style w:type="paragraph" w:styleId="84">
    <w:name w:val="List Continue 3"/>
    <w:basedOn w:val="1"/>
    <w:semiHidden/>
    <w:unhideWhenUsed/>
    <w:qFormat/>
    <w:uiPriority w:val="0"/>
    <w:pPr>
      <w:spacing w:after="120"/>
      <w:ind w:left="1260" w:leftChars="600"/>
      <w:contextualSpacing/>
    </w:pPr>
  </w:style>
  <w:style w:type="paragraph" w:styleId="85">
    <w:name w:val="index 2"/>
    <w:basedOn w:val="1"/>
    <w:next w:val="1"/>
    <w:semiHidden/>
    <w:unhideWhenUsed/>
    <w:qFormat/>
    <w:uiPriority w:val="0"/>
    <w:pPr>
      <w:ind w:left="200" w:leftChars="200"/>
    </w:pPr>
  </w:style>
  <w:style w:type="paragraph" w:styleId="86">
    <w:name w:val="Title"/>
    <w:next w:val="46"/>
    <w:link w:val="413"/>
    <w:unhideWhenUsed/>
    <w:qFormat/>
    <w:uiPriority w:val="0"/>
    <w:pPr>
      <w:widowControl w:val="0"/>
      <w:adjustRightInd w:val="0"/>
      <w:snapToGrid w:val="0"/>
      <w:spacing w:line="360" w:lineRule="auto"/>
      <w:jc w:val="center"/>
    </w:pPr>
    <w:rPr>
      <w:rFonts w:ascii="Times New Roman" w:hAnsi="Times New Roman" w:eastAsia="黑体" w:cs="Times New Roman"/>
      <w:b/>
      <w:bCs/>
      <w:snapToGrid w:val="0"/>
      <w:kern w:val="0"/>
      <w:sz w:val="52"/>
      <w:szCs w:val="32"/>
      <w:lang w:val="en-US" w:eastAsia="zh-CN" w:bidi="ar-SA"/>
    </w:rPr>
  </w:style>
  <w:style w:type="paragraph" w:styleId="87">
    <w:name w:val="annotation subject"/>
    <w:basedOn w:val="30"/>
    <w:next w:val="30"/>
    <w:link w:val="401"/>
    <w:semiHidden/>
    <w:unhideWhenUsed/>
    <w:qFormat/>
    <w:uiPriority w:val="0"/>
    <w:rPr>
      <w:b/>
      <w:bCs/>
    </w:rPr>
  </w:style>
  <w:style w:type="paragraph" w:styleId="88">
    <w:name w:val="Body Text First Indent"/>
    <w:basedOn w:val="35"/>
    <w:link w:val="283"/>
    <w:semiHidden/>
    <w:unhideWhenUsed/>
    <w:qFormat/>
    <w:uiPriority w:val="0"/>
    <w:pPr>
      <w:ind w:firstLine="420" w:firstLineChars="100"/>
    </w:pPr>
  </w:style>
  <w:style w:type="paragraph" w:styleId="89">
    <w:name w:val="Body Text First Indent 2"/>
    <w:basedOn w:val="1"/>
    <w:next w:val="1"/>
    <w:link w:val="282"/>
    <w:semiHidden/>
    <w:unhideWhenUsed/>
    <w:qFormat/>
    <w:uiPriority w:val="0"/>
    <w:pPr>
      <w:spacing w:after="120" w:line="240" w:lineRule="auto"/>
      <w:ind w:left="420" w:leftChars="200" w:firstLine="420" w:firstLineChars="200"/>
    </w:pPr>
    <w:rPr>
      <w:rFonts w:asciiTheme="minorHAnsi" w:hAnsiTheme="minorHAnsi" w:eastAsiaTheme="minorEastAsia" w:cstheme="minorBidi"/>
    </w:rPr>
  </w:style>
  <w:style w:type="table" w:styleId="91">
    <w:name w:val="Table Grid"/>
    <w:basedOn w:val="90"/>
    <w:unhideWhenUsed/>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2">
    <w:name w:val="Table Theme"/>
    <w:basedOn w:val="9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Colorful 1"/>
    <w:basedOn w:val="90"/>
    <w:unhideWhenUsed/>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4">
    <w:name w:val="Table Colorful 2"/>
    <w:basedOn w:val="90"/>
    <w:unhideWhenUsed/>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5">
    <w:name w:val="Table Colorful 3"/>
    <w:basedOn w:val="90"/>
    <w:unhideWhenUsed/>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6">
    <w:name w:val="Table Elegant"/>
    <w:basedOn w:val="90"/>
    <w:semiHidden/>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7">
    <w:name w:val="Table Classic 1"/>
    <w:basedOn w:val="9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9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90"/>
    <w:semiHidden/>
    <w:unhideWhenUsed/>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90"/>
    <w:semiHidden/>
    <w:unhideWhenUsed/>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Simple 1"/>
    <w:basedOn w:val="90"/>
    <w:semiHidden/>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2">
    <w:name w:val="Table Simple 2"/>
    <w:basedOn w:val="90"/>
    <w:semiHidden/>
    <w:unhideWhenUsed/>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3">
    <w:name w:val="Table Simple 3"/>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4">
    <w:name w:val="Table Subtle 1"/>
    <w:basedOn w:val="90"/>
    <w:unhideWhenUsed/>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Subtle 2"/>
    <w:basedOn w:val="90"/>
    <w:unhideWhenUsed/>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3D effects 1"/>
    <w:basedOn w:val="90"/>
    <w:semiHidden/>
    <w:unhideWhenUsed/>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7">
    <w:name w:val="Table 3D effects 2"/>
    <w:basedOn w:val="90"/>
    <w:semiHidden/>
    <w:unhideWhenUsed/>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3D effects 3"/>
    <w:basedOn w:val="90"/>
    <w:semiHidden/>
    <w:unhideWhenUsed/>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List 1"/>
    <w:basedOn w:val="90"/>
    <w:semiHidden/>
    <w:unhideWhenUsed/>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2"/>
    <w:basedOn w:val="90"/>
    <w:semiHidden/>
    <w:unhideWhenUsed/>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1">
    <w:name w:val="Table List 3"/>
    <w:basedOn w:val="90"/>
    <w:semiHidden/>
    <w:unhideWhenUsed/>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2">
    <w:name w:val="Table List 4"/>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3">
    <w:name w:val="Table List 5"/>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4">
    <w:name w:val="Table List 6"/>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5">
    <w:name w:val="Table List 7"/>
    <w:basedOn w:val="90"/>
    <w:semiHidden/>
    <w:unhideWhenUsed/>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6">
    <w:name w:val="Table List 8"/>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7">
    <w:name w:val="Table Contemporary"/>
    <w:basedOn w:val="90"/>
    <w:semiHidden/>
    <w:unhideWhenUsed/>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8">
    <w:name w:val="Table Columns 1"/>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2"/>
    <w:basedOn w:val="90"/>
    <w:semiHidden/>
    <w:unhideWhenUsed/>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Columns 3"/>
    <w:basedOn w:val="90"/>
    <w:semiHidden/>
    <w:unhideWhenUsed/>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1">
    <w:name w:val="Table Columns 4"/>
    <w:basedOn w:val="90"/>
    <w:semiHidden/>
    <w:unhideWhenUsed/>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semiHidden/>
    <w:unhideWhenUsed/>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2"/>
    <w:basedOn w:val="90"/>
    <w:semiHidden/>
    <w:unhideWhenUsed/>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5">
    <w:name w:val="Table Grid 3"/>
    <w:basedOn w:val="90"/>
    <w:semiHidden/>
    <w:unhideWhenUsed/>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4"/>
    <w:basedOn w:val="90"/>
    <w:semiHidden/>
    <w:unhideWhenUsed/>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7">
    <w:name w:val="Table Grid 5"/>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6"/>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7"/>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8"/>
    <w:basedOn w:val="90"/>
    <w:semiHidden/>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1">
    <w:name w:val="Table Web 1"/>
    <w:basedOn w:val="90"/>
    <w:semiHidden/>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2"/>
    <w:basedOn w:val="90"/>
    <w:semiHidden/>
    <w:unhideWhenUsed/>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Web 3"/>
    <w:basedOn w:val="90"/>
    <w:semiHidden/>
    <w:unhideWhenUsed/>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4">
    <w:name w:val="Table Professional"/>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5">
    <w:name w:val="Light Shading"/>
    <w:basedOn w:val="90"/>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6">
    <w:name w:val="Light Shading Accent 1"/>
    <w:basedOn w:val="90"/>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7">
    <w:name w:val="Light Shading Accent 2"/>
    <w:basedOn w:val="90"/>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8">
    <w:name w:val="Light Shading Accent 3"/>
    <w:basedOn w:val="90"/>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9">
    <w:name w:val="Light Shading Accent 4"/>
    <w:basedOn w:val="90"/>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40">
    <w:name w:val="Light Shading Accent 5"/>
    <w:basedOn w:val="90"/>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41">
    <w:name w:val="Light Shading Accent 6"/>
    <w:basedOn w:val="90"/>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2">
    <w:name w:val="Light List"/>
    <w:basedOn w:val="90"/>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3">
    <w:name w:val="Light List Accent 1"/>
    <w:basedOn w:val="90"/>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4">
    <w:name w:val="Light List Accent 2"/>
    <w:basedOn w:val="90"/>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5">
    <w:name w:val="Light List Accent 3"/>
    <w:basedOn w:val="90"/>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6">
    <w:name w:val="Light List Accent 4"/>
    <w:basedOn w:val="90"/>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7">
    <w:name w:val="Light List Accent 5"/>
    <w:basedOn w:val="90"/>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8">
    <w:name w:val="Light List Accent 6"/>
    <w:basedOn w:val="90"/>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9">
    <w:name w:val="Light Grid"/>
    <w:basedOn w:val="90"/>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50">
    <w:name w:val="Light Grid Accent 1"/>
    <w:basedOn w:val="90"/>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51">
    <w:name w:val="Light Grid Accent 2"/>
    <w:basedOn w:val="90"/>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2">
    <w:name w:val="Light Grid Accent 3"/>
    <w:basedOn w:val="90"/>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3">
    <w:name w:val="Light Grid Accent 4"/>
    <w:basedOn w:val="90"/>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4">
    <w:name w:val="Light Grid Accent 5"/>
    <w:basedOn w:val="90"/>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5">
    <w:name w:val="Light Grid Accent 6"/>
    <w:basedOn w:val="90"/>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6">
    <w:name w:val="Medium Shading 1"/>
    <w:basedOn w:val="90"/>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7">
    <w:name w:val="Medium Shading 1 Accent 1"/>
    <w:basedOn w:val="90"/>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8">
    <w:name w:val="Medium Shading 1 Accent 2"/>
    <w:basedOn w:val="90"/>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9">
    <w:name w:val="Medium Shading 1 Accent 3"/>
    <w:basedOn w:val="90"/>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60">
    <w:name w:val="Medium Shading 1 Accent 4"/>
    <w:basedOn w:val="90"/>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61">
    <w:name w:val="Medium Shading 1 Accent 5"/>
    <w:basedOn w:val="90"/>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2">
    <w:name w:val="Medium Shading 1 Accent 6"/>
    <w:basedOn w:val="90"/>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3">
    <w:name w:val="Medium Shading 2"/>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1"/>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2"/>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3"/>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4"/>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5"/>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6"/>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List 1"/>
    <w:basedOn w:val="90"/>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1">
    <w:name w:val="Medium List 1 Accent 1"/>
    <w:basedOn w:val="90"/>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2">
    <w:name w:val="Medium List 1 Accent 2"/>
    <w:basedOn w:val="90"/>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3">
    <w:name w:val="Medium List 1 Accent 3"/>
    <w:basedOn w:val="90"/>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4">
    <w:name w:val="Medium List 1 Accent 4"/>
    <w:basedOn w:val="90"/>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5">
    <w:name w:val="Medium List 1 Accent 5"/>
    <w:basedOn w:val="90"/>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6">
    <w:name w:val="Medium List 1 Accent 6"/>
    <w:basedOn w:val="90"/>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7">
    <w:name w:val="Medium Lis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1"/>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3"/>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4"/>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5"/>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List 2 Accent 6"/>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4">
    <w:name w:val="Medium Grid 1"/>
    <w:basedOn w:val="90"/>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5">
    <w:name w:val="Medium Grid 1 Accent 1"/>
    <w:basedOn w:val="90"/>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6">
    <w:name w:val="Medium Grid 1 Accent 2"/>
    <w:basedOn w:val="90"/>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7">
    <w:name w:val="Medium Grid 1 Accent 3"/>
    <w:basedOn w:val="90"/>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8">
    <w:name w:val="Medium Grid 1 Accent 4"/>
    <w:basedOn w:val="90"/>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9">
    <w:name w:val="Medium Grid 1 Accent 5"/>
    <w:basedOn w:val="90"/>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90">
    <w:name w:val="Medium Grid 1 Accent 6"/>
    <w:basedOn w:val="90"/>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91">
    <w:name w:val="Medium Grid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2">
    <w:name w:val="Medium Grid 2 Accent 1"/>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3">
    <w:name w:val="Medium Grid 2 Accent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4">
    <w:name w:val="Medium Grid 2 Accent 3"/>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5">
    <w:name w:val="Medium Grid 2 Accent 4"/>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6">
    <w:name w:val="Medium Grid 2 Accent 5"/>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7">
    <w:name w:val="Medium Grid 2 Accent 6"/>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8">
    <w:name w:val="Medium Grid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9">
    <w:name w:val="Medium Grid 3 Accent 1"/>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00">
    <w:name w:val="Medium Grid 3 Accent 2"/>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1">
    <w:name w:val="Medium Grid 3 Accent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2">
    <w:name w:val="Medium Grid 3 Accent 4"/>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3">
    <w:name w:val="Medium Grid 3 Accent 5"/>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4">
    <w:name w:val="Medium Grid 3 Accent 6"/>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5">
    <w:name w:val="Dark List"/>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6">
    <w:name w:val="Dark List Accent 1"/>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7">
    <w:name w:val="Dark List Accent 2"/>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8">
    <w:name w:val="Dark List Accent 3"/>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9">
    <w:name w:val="Dark List Accent 4"/>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10">
    <w:name w:val="Dark List Accent 5"/>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11">
    <w:name w:val="Dark List Accent 6"/>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2">
    <w:name w:val="Colorful Shading"/>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1"/>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2"/>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3"/>
    <w:basedOn w:val="90"/>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6">
    <w:name w:val="Colorful Shading Accent 4"/>
    <w:basedOn w:val="90"/>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5"/>
    <w:basedOn w:val="90"/>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Shading Accent 6"/>
    <w:basedOn w:val="90"/>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9">
    <w:name w:val="Colorful List"/>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20">
    <w:name w:val="Colorful List Accent 1"/>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21">
    <w:name w:val="Colorful List Accent 2"/>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2">
    <w:name w:val="Colorful List Accent 3"/>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3">
    <w:name w:val="Colorful List Accent 4"/>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4">
    <w:name w:val="Colorful List Accent 5"/>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5">
    <w:name w:val="Colorful List Accent 6"/>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6">
    <w:name w:val="Colorful Grid"/>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7">
    <w:name w:val="Colorful Grid Accent 1"/>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8">
    <w:name w:val="Colorful Grid Accent 2"/>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9">
    <w:name w:val="Colorful Grid Accent 3"/>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0">
    <w:name w:val="Colorful Grid Accent 4"/>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31">
    <w:name w:val="Colorful Grid Accent 5"/>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2">
    <w:name w:val="Colorful Grid Accent 6"/>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4">
    <w:name w:val="Strong"/>
    <w:basedOn w:val="233"/>
    <w:unhideWhenUsed/>
    <w:qFormat/>
    <w:uiPriority w:val="0"/>
    <w:rPr>
      <w:b/>
      <w:bCs/>
    </w:rPr>
  </w:style>
  <w:style w:type="character" w:styleId="235">
    <w:name w:val="endnote reference"/>
    <w:basedOn w:val="233"/>
    <w:semiHidden/>
    <w:unhideWhenUsed/>
    <w:qFormat/>
    <w:uiPriority w:val="0"/>
    <w:rPr>
      <w:vertAlign w:val="superscript"/>
    </w:rPr>
  </w:style>
  <w:style w:type="character" w:styleId="236">
    <w:name w:val="page number"/>
    <w:unhideWhenUsed/>
    <w:qFormat/>
    <w:uiPriority w:val="0"/>
    <w:rPr>
      <w:rFonts w:ascii="Times New Roman" w:hAnsi="Times New Roman" w:eastAsia="宋体" w:cs="Times New Roman"/>
      <w:snapToGrid/>
      <w:color w:val="auto"/>
      <w:w w:val="100"/>
      <w:kern w:val="0"/>
      <w:sz w:val="18"/>
      <w:u w:val="none"/>
      <w:vertAlign w:val="baseline"/>
      <w:lang w:eastAsia="zh-CN"/>
      <w14:shadow w14:blurRad="0" w14:dist="0" w14:dir="0" w14:sx="0" w14:sy="0" w14:kx="0" w14:ky="0" w14:algn="none">
        <w14:srgbClr w14:val="000000"/>
      </w14:shadow>
      <w14:ligatures w14:val="none"/>
      <w14:numForm w14:val="default"/>
      <w14:numSpacing w14:val="default"/>
      <w14:cntxtalts w14:val="0"/>
    </w:rPr>
  </w:style>
  <w:style w:type="character" w:styleId="237">
    <w:name w:val="FollowedHyperlink"/>
    <w:basedOn w:val="233"/>
    <w:semiHidden/>
    <w:unhideWhenUsed/>
    <w:qFormat/>
    <w:uiPriority w:val="0"/>
    <w:rPr>
      <w:color w:val="954F72" w:themeColor="followedHyperlink"/>
      <w:u w:val="single"/>
      <w14:textFill>
        <w14:solidFill>
          <w14:schemeClr w14:val="folHlink"/>
        </w14:solidFill>
      </w14:textFill>
    </w:rPr>
  </w:style>
  <w:style w:type="character" w:styleId="238">
    <w:name w:val="Emphasis"/>
    <w:basedOn w:val="233"/>
    <w:unhideWhenUsed/>
    <w:qFormat/>
    <w:uiPriority w:val="0"/>
    <w:rPr>
      <w:i/>
      <w:iCs/>
    </w:rPr>
  </w:style>
  <w:style w:type="character" w:styleId="239">
    <w:name w:val="line number"/>
    <w:basedOn w:val="233"/>
    <w:semiHidden/>
    <w:unhideWhenUsed/>
    <w:qFormat/>
    <w:uiPriority w:val="0"/>
  </w:style>
  <w:style w:type="character" w:styleId="240">
    <w:name w:val="HTML Definition"/>
    <w:basedOn w:val="233"/>
    <w:semiHidden/>
    <w:unhideWhenUsed/>
    <w:qFormat/>
    <w:uiPriority w:val="0"/>
    <w:rPr>
      <w:i/>
      <w:iCs/>
    </w:rPr>
  </w:style>
  <w:style w:type="character" w:styleId="241">
    <w:name w:val="HTML Typewriter"/>
    <w:basedOn w:val="233"/>
    <w:semiHidden/>
    <w:unhideWhenUsed/>
    <w:qFormat/>
    <w:uiPriority w:val="0"/>
    <w:rPr>
      <w:rFonts w:ascii="Courier New" w:hAnsi="Courier New" w:cs="Courier New"/>
      <w:sz w:val="20"/>
      <w:szCs w:val="20"/>
    </w:rPr>
  </w:style>
  <w:style w:type="character" w:styleId="242">
    <w:name w:val="HTML Acronym"/>
    <w:basedOn w:val="233"/>
    <w:semiHidden/>
    <w:unhideWhenUsed/>
    <w:qFormat/>
    <w:uiPriority w:val="0"/>
  </w:style>
  <w:style w:type="character" w:styleId="243">
    <w:name w:val="HTML Variable"/>
    <w:basedOn w:val="233"/>
    <w:semiHidden/>
    <w:unhideWhenUsed/>
    <w:qFormat/>
    <w:uiPriority w:val="0"/>
    <w:rPr>
      <w:i/>
      <w:iCs/>
    </w:rPr>
  </w:style>
  <w:style w:type="character" w:styleId="244">
    <w:name w:val="Hyperlink"/>
    <w:basedOn w:val="233"/>
    <w:unhideWhenUsed/>
    <w:qFormat/>
    <w:uiPriority w:val="99"/>
    <w:rPr>
      <w:color w:val="0000FF"/>
      <w:u w:val="single"/>
    </w:rPr>
  </w:style>
  <w:style w:type="character" w:styleId="245">
    <w:name w:val="HTML Code"/>
    <w:basedOn w:val="233"/>
    <w:semiHidden/>
    <w:unhideWhenUsed/>
    <w:qFormat/>
    <w:uiPriority w:val="0"/>
    <w:rPr>
      <w:rFonts w:ascii="Courier New" w:hAnsi="Courier New" w:cs="Courier New"/>
      <w:sz w:val="20"/>
      <w:szCs w:val="20"/>
    </w:rPr>
  </w:style>
  <w:style w:type="character" w:styleId="246">
    <w:name w:val="annotation reference"/>
    <w:basedOn w:val="233"/>
    <w:unhideWhenUsed/>
    <w:qFormat/>
    <w:uiPriority w:val="0"/>
    <w:rPr>
      <w:sz w:val="21"/>
      <w:szCs w:val="21"/>
    </w:rPr>
  </w:style>
  <w:style w:type="character" w:styleId="247">
    <w:name w:val="HTML Cite"/>
    <w:basedOn w:val="233"/>
    <w:semiHidden/>
    <w:unhideWhenUsed/>
    <w:qFormat/>
    <w:uiPriority w:val="0"/>
    <w:rPr>
      <w:i/>
      <w:iCs/>
    </w:rPr>
  </w:style>
  <w:style w:type="character" w:styleId="248">
    <w:name w:val="footnote reference"/>
    <w:basedOn w:val="233"/>
    <w:semiHidden/>
    <w:unhideWhenUsed/>
    <w:qFormat/>
    <w:uiPriority w:val="0"/>
    <w:rPr>
      <w:vertAlign w:val="superscript"/>
    </w:rPr>
  </w:style>
  <w:style w:type="character" w:styleId="249">
    <w:name w:val="HTML Keyboard"/>
    <w:basedOn w:val="233"/>
    <w:semiHidden/>
    <w:unhideWhenUsed/>
    <w:qFormat/>
    <w:uiPriority w:val="0"/>
    <w:rPr>
      <w:rFonts w:ascii="Courier New" w:hAnsi="Courier New" w:cs="Courier New"/>
      <w:sz w:val="20"/>
      <w:szCs w:val="20"/>
    </w:rPr>
  </w:style>
  <w:style w:type="character" w:styleId="250">
    <w:name w:val="HTML Sample"/>
    <w:basedOn w:val="233"/>
    <w:semiHidden/>
    <w:unhideWhenUsed/>
    <w:qFormat/>
    <w:uiPriority w:val="0"/>
    <w:rPr>
      <w:rFonts w:ascii="Courier New" w:hAnsi="Courier New" w:cs="Courier New"/>
    </w:rPr>
  </w:style>
  <w:style w:type="character" w:customStyle="1" w:styleId="251">
    <w:name w:val="标题 1 Char"/>
    <w:basedOn w:val="233"/>
    <w:link w:val="4"/>
    <w:qFormat/>
    <w:uiPriority w:val="0"/>
    <w:rPr>
      <w:rFonts w:ascii="Times New Roman" w:hAnsi="Times New Roman" w:eastAsia="宋体" w:cs="Times New Roman"/>
      <w:b/>
      <w:bCs/>
      <w:snapToGrid w:val="0"/>
      <w:kern w:val="0"/>
      <w:sz w:val="40"/>
      <w:szCs w:val="44"/>
    </w:rPr>
  </w:style>
  <w:style w:type="character" w:customStyle="1" w:styleId="252">
    <w:name w:val="标题 2 Char"/>
    <w:basedOn w:val="233"/>
    <w:link w:val="5"/>
    <w:qFormat/>
    <w:uiPriority w:val="0"/>
    <w:rPr>
      <w:rFonts w:ascii="Times New Roman" w:hAnsi="Times New Roman" w:eastAsia="黑体" w:cs="Times New Roman"/>
      <w:b/>
      <w:bCs/>
      <w:snapToGrid w:val="0"/>
      <w:kern w:val="0"/>
      <w:sz w:val="32"/>
      <w:szCs w:val="32"/>
    </w:rPr>
  </w:style>
  <w:style w:type="character" w:customStyle="1" w:styleId="253">
    <w:name w:val="标题 3 Char"/>
    <w:basedOn w:val="233"/>
    <w:link w:val="6"/>
    <w:qFormat/>
    <w:uiPriority w:val="0"/>
    <w:rPr>
      <w:rFonts w:ascii="Times New Roman" w:hAnsi="Times New Roman" w:eastAsia="宋体" w:cs="Times New Roman"/>
      <w:b/>
      <w:bCs/>
      <w:snapToGrid w:val="0"/>
      <w:kern w:val="0"/>
      <w:sz w:val="30"/>
      <w:szCs w:val="32"/>
    </w:rPr>
  </w:style>
  <w:style w:type="character" w:customStyle="1" w:styleId="254">
    <w:name w:val="标题 4 Char"/>
    <w:basedOn w:val="233"/>
    <w:link w:val="8"/>
    <w:qFormat/>
    <w:uiPriority w:val="0"/>
    <w:rPr>
      <w:rFonts w:ascii="Times New Roman" w:hAnsi="Times New Roman" w:eastAsia="宋体" w:cs="Times New Roman"/>
      <w:b/>
      <w:bCs/>
      <w:snapToGrid w:val="0"/>
      <w:kern w:val="0"/>
      <w:sz w:val="28"/>
      <w:szCs w:val="28"/>
    </w:rPr>
  </w:style>
  <w:style w:type="character" w:customStyle="1" w:styleId="255">
    <w:name w:val="页眉 Char"/>
    <w:link w:val="59"/>
    <w:qFormat/>
    <w:uiPriority w:val="0"/>
    <w:rPr>
      <w:rFonts w:ascii="Times New Roman" w:hAnsi="Times New Roman" w:eastAsia="宋体" w:cs="Times New Roman"/>
      <w:snapToGrid w:val="0"/>
      <w:kern w:val="0"/>
      <w:sz w:val="18"/>
      <w:szCs w:val="18"/>
    </w:rPr>
  </w:style>
  <w:style w:type="paragraph" w:customStyle="1" w:styleId="256">
    <w:name w:val="扉页样式"/>
    <w:next w:val="46"/>
    <w:unhideWhenUsed/>
    <w:qFormat/>
    <w:uiPriority w:val="0"/>
    <w:pPr>
      <w:widowControl w:val="0"/>
      <w:spacing w:line="480" w:lineRule="auto"/>
      <w:jc w:val="both"/>
    </w:pPr>
    <w:rPr>
      <w:rFonts w:ascii="Times New Roman" w:hAnsi="Times New Roman" w:eastAsia="黑体" w:cs="Times New Roman"/>
      <w:b/>
      <w:bCs/>
      <w:snapToGrid w:val="0"/>
      <w:kern w:val="0"/>
      <w:sz w:val="32"/>
      <w:szCs w:val="44"/>
      <w:lang w:val="en-US" w:eastAsia="zh-CN" w:bidi="ar-SA"/>
    </w:rPr>
  </w:style>
  <w:style w:type="character" w:customStyle="1" w:styleId="257">
    <w:name w:val="页脚 Char"/>
    <w:link w:val="57"/>
    <w:qFormat/>
    <w:uiPriority w:val="0"/>
    <w:rPr>
      <w:rFonts w:ascii="Times New Roman" w:hAnsi="Times New Roman" w:eastAsia="宋体" w:cs="Times New Roman"/>
      <w:snapToGrid w:val="0"/>
      <w:kern w:val="0"/>
      <w:sz w:val="18"/>
      <w:szCs w:val="18"/>
    </w:rPr>
  </w:style>
  <w:style w:type="character" w:customStyle="1" w:styleId="258">
    <w:name w:val="纯文本 Char"/>
    <w:basedOn w:val="233"/>
    <w:link w:val="47"/>
    <w:qFormat/>
    <w:uiPriority w:val="0"/>
    <w:rPr>
      <w:rFonts w:ascii="宋体" w:hAnsi="Courier New" w:eastAsia="宋体" w:cs="Times New Roman"/>
      <w:szCs w:val="20"/>
    </w:rPr>
  </w:style>
  <w:style w:type="character" w:customStyle="1" w:styleId="259">
    <w:name w:val="正文文本缩进 Char"/>
    <w:basedOn w:val="233"/>
    <w:link w:val="36"/>
    <w:qFormat/>
    <w:uiPriority w:val="0"/>
    <w:rPr>
      <w:rFonts w:ascii="宋体" w:hAnsi="宋体" w:eastAsia="宋体" w:cs="Times New Roman"/>
      <w:bCs/>
    </w:rPr>
  </w:style>
  <w:style w:type="character" w:customStyle="1" w:styleId="260">
    <w:name w:val="HTML 预设格式 Char"/>
    <w:basedOn w:val="233"/>
    <w:link w:val="82"/>
    <w:qFormat/>
    <w:uiPriority w:val="0"/>
    <w:rPr>
      <w:rFonts w:ascii="Arial" w:hAnsi="Arial" w:eastAsia="宋体" w:cs="Arial"/>
      <w:kern w:val="0"/>
      <w:sz w:val="24"/>
    </w:rPr>
  </w:style>
  <w:style w:type="paragraph" w:customStyle="1" w:styleId="261">
    <w:name w:val="列项——（一级）"/>
    <w:unhideWhenUsed/>
    <w:qFormat/>
    <w:uiPriority w:val="0"/>
    <w:pPr>
      <w:widowControl w:val="0"/>
      <w:numPr>
        <w:ilvl w:val="0"/>
        <w:numId w:val="13"/>
      </w:numPr>
      <w:jc w:val="both"/>
    </w:pPr>
    <w:rPr>
      <w:rFonts w:ascii="宋体" w:hAnsi="Calibri" w:eastAsia="宋体" w:cs="Times New Roman"/>
      <w:kern w:val="0"/>
      <w:sz w:val="21"/>
      <w:szCs w:val="22"/>
      <w:lang w:val="en-US" w:eastAsia="zh-CN" w:bidi="ar-SA"/>
    </w:rPr>
  </w:style>
  <w:style w:type="paragraph" w:styleId="262">
    <w:name w:val="List Paragraph"/>
    <w:basedOn w:val="1"/>
    <w:unhideWhenUsed/>
    <w:qFormat/>
    <w:uiPriority w:val="34"/>
    <w:pPr>
      <w:ind w:firstLine="420" w:firstLineChars="200"/>
    </w:pPr>
  </w:style>
  <w:style w:type="paragraph" w:customStyle="1" w:styleId="263">
    <w:name w:val="编制人员样式"/>
    <w:unhideWhenUsed/>
    <w:qFormat/>
    <w:uiPriority w:val="0"/>
    <w:pPr>
      <w:widowControl w:val="0"/>
      <w:jc w:val="center"/>
    </w:pPr>
    <w:rPr>
      <w:rFonts w:ascii="Times New Roman" w:hAnsi="Times New Roman" w:eastAsia="黑体" w:cs="Times New Roman"/>
      <w:bCs/>
      <w:snapToGrid w:val="0"/>
      <w:kern w:val="0"/>
      <w:sz w:val="30"/>
      <w:szCs w:val="44"/>
      <w:lang w:val="en-US" w:eastAsia="zh-CN" w:bidi="ar-SA"/>
    </w:rPr>
  </w:style>
  <w:style w:type="paragraph" w:customStyle="1" w:styleId="264">
    <w:name w:val="图形样式"/>
    <w:next w:val="7"/>
    <w:unhideWhenUsed/>
    <w:qFormat/>
    <w:uiPriority w:val="0"/>
    <w:pPr>
      <w:widowControl w:val="0"/>
      <w:spacing w:line="20" w:lineRule="atLeast"/>
      <w:jc w:val="center"/>
    </w:pPr>
    <w:rPr>
      <w:rFonts w:ascii="Times New Roman" w:hAnsi="Times New Roman" w:eastAsia="宋体" w:cs="Times New Roman"/>
      <w:bCs/>
      <w:snapToGrid w:val="0"/>
      <w:kern w:val="0"/>
      <w:sz w:val="12"/>
      <w:szCs w:val="44"/>
      <w:lang w:val="en-US" w:eastAsia="zh-CN" w:bidi="ar-SA"/>
    </w:rPr>
  </w:style>
  <w:style w:type="character" w:styleId="265">
    <w:name w:val="Placeholder Text"/>
    <w:basedOn w:val="233"/>
    <w:semiHidden/>
    <w:unhideWhenUsed/>
    <w:qFormat/>
    <w:uiPriority w:val="99"/>
    <w:rPr>
      <w:color w:val="808080"/>
    </w:rPr>
  </w:style>
  <w:style w:type="table" w:customStyle="1" w:styleId="266">
    <w:name w:val="List Table 7 Colorful Accent 6"/>
    <w:basedOn w:val="90"/>
    <w:unhideWhenUsed/>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267">
    <w:name w:val="No Spacing"/>
    <w:unhideWhenUsed/>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8">
    <w:name w:val="三级无"/>
    <w:basedOn w:val="1"/>
    <w:unhideWhenUsed/>
    <w:qFormat/>
    <w:uiPriority w:val="0"/>
    <w:pPr>
      <w:widowControl/>
      <w:numPr>
        <w:ilvl w:val="3"/>
        <w:numId w:val="14"/>
      </w:numPr>
      <w:spacing w:before="50" w:after="50"/>
      <w:jc w:val="left"/>
      <w:outlineLvl w:val="4"/>
    </w:pPr>
    <w:rPr>
      <w:rFonts w:ascii="宋体" w:hAnsi="Times New Roman" w:cs="Times New Roman"/>
      <w:kern w:val="0"/>
      <w:szCs w:val="21"/>
    </w:rPr>
  </w:style>
  <w:style w:type="paragraph" w:customStyle="1" w:styleId="269">
    <w:name w:val="附录表标题"/>
    <w:basedOn w:val="1"/>
    <w:next w:val="270"/>
    <w:unhideWhenUsed/>
    <w:qFormat/>
    <w:uiPriority w:val="0"/>
    <w:pPr>
      <w:numPr>
        <w:ilvl w:val="1"/>
        <w:numId w:val="15"/>
      </w:numPr>
      <w:spacing w:beforeLines="50" w:afterLines="50"/>
      <w:jc w:val="center"/>
    </w:pPr>
    <w:rPr>
      <w:rFonts w:ascii="黑体" w:hAnsi="Times New Roman" w:eastAsia="黑体" w:cs="Times New Roman"/>
      <w:szCs w:val="21"/>
    </w:rPr>
  </w:style>
  <w:style w:type="paragraph" w:customStyle="1" w:styleId="270">
    <w:name w:val="段"/>
    <w:qFormat/>
    <w:uiPriority w:val="0"/>
    <w:pPr>
      <w:autoSpaceDE w:val="0"/>
      <w:autoSpaceDN w:val="0"/>
      <w:spacing w:after="200" w:line="276" w:lineRule="auto"/>
      <w:ind w:firstLine="200" w:firstLineChars="200"/>
      <w:jc w:val="both"/>
    </w:pPr>
    <w:rPr>
      <w:rFonts w:ascii="宋体" w:hAnsi="Calibri" w:eastAsia="宋体" w:cs="Times New Roman"/>
      <w:kern w:val="0"/>
      <w:sz w:val="21"/>
      <w:szCs w:val="22"/>
      <w:lang w:val="en-US" w:eastAsia="zh-CN" w:bidi="ar-SA"/>
    </w:rPr>
  </w:style>
  <w:style w:type="character" w:customStyle="1" w:styleId="271">
    <w:name w:val="电子邮件签名 Char"/>
    <w:basedOn w:val="233"/>
    <w:link w:val="21"/>
    <w:qFormat/>
    <w:uiPriority w:val="0"/>
  </w:style>
  <w:style w:type="paragraph" w:customStyle="1" w:styleId="272">
    <w:name w:val="注：（正文）"/>
    <w:basedOn w:val="1"/>
    <w:next w:val="1"/>
    <w:unhideWhenUsed/>
    <w:qFormat/>
    <w:uiPriority w:val="0"/>
    <w:pPr>
      <w:numPr>
        <w:ilvl w:val="0"/>
        <w:numId w:val="16"/>
      </w:numPr>
      <w:autoSpaceDE w:val="0"/>
      <w:autoSpaceDN w:val="0"/>
    </w:pPr>
    <w:rPr>
      <w:rFonts w:ascii="宋体" w:hAnsi="Times New Roman" w:cs="Times New Roman"/>
      <w:kern w:val="0"/>
      <w:sz w:val="18"/>
      <w:szCs w:val="18"/>
    </w:rPr>
  </w:style>
  <w:style w:type="character" w:customStyle="1" w:styleId="273">
    <w:name w:val="日期 Char"/>
    <w:basedOn w:val="233"/>
    <w:link w:val="52"/>
    <w:qFormat/>
    <w:uiPriority w:val="0"/>
    <w:rPr>
      <w:rFonts w:ascii="宋体" w:hAnsi="Times New Roman" w:eastAsia="宋体" w:cs="Times New Roman"/>
      <w:sz w:val="28"/>
      <w:szCs w:val="20"/>
    </w:rPr>
  </w:style>
  <w:style w:type="paragraph" w:customStyle="1" w:styleId="274">
    <w:name w:val="TOC Heading"/>
    <w:next w:val="46"/>
    <w:unhideWhenUsed/>
    <w:qFormat/>
    <w:uiPriority w:val="39"/>
    <w:pPr>
      <w:pageBreakBefore/>
      <w:widowControl w:val="0"/>
      <w:adjustRightInd w:val="0"/>
      <w:snapToGrid w:val="0"/>
      <w:spacing w:line="360" w:lineRule="auto"/>
      <w:jc w:val="center"/>
      <w:outlineLvl w:val="0"/>
    </w:pPr>
    <w:rPr>
      <w:rFonts w:ascii="Times New Roman" w:hAnsi="Times New Roman" w:eastAsia="宋体" w:cs="Times New Roman"/>
      <w:b/>
      <w:bCs/>
      <w:snapToGrid w:val="0"/>
      <w:kern w:val="0"/>
      <w:sz w:val="36"/>
      <w:szCs w:val="44"/>
      <w:lang w:val="en-US" w:eastAsia="zh-CN" w:bidi="ar-SA"/>
    </w:rPr>
  </w:style>
  <w:style w:type="character" w:customStyle="1" w:styleId="275">
    <w:name w:val="批注框文本 Char"/>
    <w:basedOn w:val="233"/>
    <w:link w:val="56"/>
    <w:qFormat/>
    <w:uiPriority w:val="0"/>
    <w:rPr>
      <w:sz w:val="18"/>
      <w:szCs w:val="18"/>
    </w:rPr>
  </w:style>
  <w:style w:type="character" w:customStyle="1" w:styleId="276">
    <w:name w:val="注释标题 Char"/>
    <w:basedOn w:val="233"/>
    <w:link w:val="18"/>
    <w:qFormat/>
    <w:uiPriority w:val="0"/>
  </w:style>
  <w:style w:type="character" w:customStyle="1" w:styleId="277">
    <w:name w:val="正文文本缩进 3 Char"/>
    <w:basedOn w:val="233"/>
    <w:link w:val="72"/>
    <w:qFormat/>
    <w:uiPriority w:val="0"/>
    <w:rPr>
      <w:sz w:val="16"/>
      <w:szCs w:val="16"/>
    </w:rPr>
  </w:style>
  <w:style w:type="character" w:customStyle="1" w:styleId="278">
    <w:name w:val="正文文本缩进 2 Char"/>
    <w:basedOn w:val="233"/>
    <w:link w:val="53"/>
    <w:qFormat/>
    <w:uiPriority w:val="0"/>
  </w:style>
  <w:style w:type="character" w:customStyle="1" w:styleId="279">
    <w:name w:val="正文文本 3 Char"/>
    <w:basedOn w:val="233"/>
    <w:link w:val="32"/>
    <w:qFormat/>
    <w:uiPriority w:val="0"/>
    <w:rPr>
      <w:sz w:val="16"/>
      <w:szCs w:val="16"/>
    </w:rPr>
  </w:style>
  <w:style w:type="character" w:customStyle="1" w:styleId="280">
    <w:name w:val="正文文本 2 Char"/>
    <w:basedOn w:val="233"/>
    <w:link w:val="78"/>
    <w:qFormat/>
    <w:uiPriority w:val="0"/>
  </w:style>
  <w:style w:type="character" w:customStyle="1" w:styleId="281">
    <w:name w:val="正文文本 Char"/>
    <w:basedOn w:val="233"/>
    <w:link w:val="35"/>
    <w:qFormat/>
    <w:uiPriority w:val="0"/>
  </w:style>
  <w:style w:type="character" w:customStyle="1" w:styleId="282">
    <w:name w:val="正文首行缩进 2 Char"/>
    <w:basedOn w:val="259"/>
    <w:link w:val="89"/>
    <w:qFormat/>
    <w:uiPriority w:val="0"/>
    <w:rPr>
      <w:rFonts w:ascii="宋体" w:hAnsi="宋体" w:eastAsia="宋体" w:cs="Times New Roman"/>
      <w:bCs w:val="0"/>
    </w:rPr>
  </w:style>
  <w:style w:type="character" w:customStyle="1" w:styleId="283">
    <w:name w:val="正文首行缩进 Char"/>
    <w:basedOn w:val="281"/>
    <w:link w:val="88"/>
    <w:qFormat/>
    <w:uiPriority w:val="0"/>
  </w:style>
  <w:style w:type="paragraph" w:styleId="284">
    <w:name w:val="Quote"/>
    <w:basedOn w:val="1"/>
    <w:next w:val="1"/>
    <w:link w:val="285"/>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85">
    <w:name w:val="引用 Char"/>
    <w:basedOn w:val="233"/>
    <w:link w:val="284"/>
    <w:qFormat/>
    <w:uiPriority w:val="29"/>
    <w:rPr>
      <w:i/>
      <w:iCs/>
      <w:color w:val="404040" w:themeColor="text1" w:themeTint="BF"/>
      <w14:textFill>
        <w14:solidFill>
          <w14:schemeClr w14:val="tx1">
            <w14:lumMod w14:val="75000"/>
            <w14:lumOff w14:val="25000"/>
          </w14:schemeClr>
        </w14:solidFill>
      </w14:textFill>
    </w:rPr>
  </w:style>
  <w:style w:type="character" w:customStyle="1" w:styleId="286">
    <w:name w:val="信息标题 Char"/>
    <w:basedOn w:val="233"/>
    <w:link w:val="81"/>
    <w:qFormat/>
    <w:uiPriority w:val="0"/>
    <w:rPr>
      <w:rFonts w:asciiTheme="majorHAnsi" w:hAnsiTheme="majorHAnsi" w:eastAsiaTheme="majorEastAsia" w:cstheme="majorBidi"/>
      <w:sz w:val="24"/>
      <w:szCs w:val="24"/>
      <w:shd w:val="pct20" w:color="auto" w:fill="auto"/>
    </w:rPr>
  </w:style>
  <w:style w:type="table" w:customStyle="1" w:styleId="287">
    <w:name w:val="Plain Table 5"/>
    <w:basedOn w:val="90"/>
    <w:unhideWhenUsed/>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88">
    <w:name w:val="Plain Table 4"/>
    <w:basedOn w:val="90"/>
    <w:unhideWhenUsed/>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89">
    <w:name w:val="Plain Table 3"/>
    <w:basedOn w:val="90"/>
    <w:unhideWhenUsed/>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90">
    <w:name w:val="Plain Table 2"/>
    <w:basedOn w:val="90"/>
    <w:unhideWhenUsed/>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91">
    <w:name w:val="Plain Table 1"/>
    <w:basedOn w:val="90"/>
    <w:unhideWhenUsed/>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92">
    <w:name w:val="标题 5 Char"/>
    <w:basedOn w:val="233"/>
    <w:link w:val="9"/>
    <w:qFormat/>
    <w:uiPriority w:val="0"/>
    <w:rPr>
      <w:rFonts w:ascii="Times New Roman" w:hAnsi="Times New Roman" w:eastAsia="宋体" w:cs="Times New Roman"/>
      <w:b/>
      <w:bCs/>
      <w:snapToGrid w:val="0"/>
      <w:kern w:val="0"/>
      <w:sz w:val="24"/>
      <w:szCs w:val="28"/>
    </w:rPr>
  </w:style>
  <w:style w:type="character" w:customStyle="1" w:styleId="293">
    <w:name w:val="标题 6 Char"/>
    <w:basedOn w:val="233"/>
    <w:link w:val="10"/>
    <w:qFormat/>
    <w:uiPriority w:val="0"/>
    <w:rPr>
      <w:rFonts w:ascii="Times New Roman" w:hAnsi="Times New Roman" w:eastAsia="宋体" w:cs="Times New Roman"/>
      <w:b/>
      <w:bCs/>
      <w:snapToGrid w:val="0"/>
      <w:kern w:val="0"/>
      <w:sz w:val="24"/>
      <w:szCs w:val="24"/>
    </w:rPr>
  </w:style>
  <w:style w:type="character" w:customStyle="1" w:styleId="294">
    <w:name w:val="标题 7 Char"/>
    <w:basedOn w:val="233"/>
    <w:link w:val="11"/>
    <w:semiHidden/>
    <w:qFormat/>
    <w:uiPriority w:val="0"/>
    <w:rPr>
      <w:rFonts w:eastAsia="宋体"/>
      <w:b/>
      <w:bCs/>
      <w:sz w:val="24"/>
      <w:szCs w:val="24"/>
    </w:rPr>
  </w:style>
  <w:style w:type="character" w:customStyle="1" w:styleId="295">
    <w:name w:val="标题 8 Char"/>
    <w:basedOn w:val="233"/>
    <w:link w:val="12"/>
    <w:semiHidden/>
    <w:qFormat/>
    <w:uiPriority w:val="0"/>
    <w:rPr>
      <w:rFonts w:asciiTheme="majorHAnsi" w:hAnsiTheme="majorHAnsi" w:eastAsiaTheme="majorEastAsia" w:cstheme="majorBidi"/>
      <w:sz w:val="24"/>
      <w:szCs w:val="24"/>
    </w:rPr>
  </w:style>
  <w:style w:type="character" w:customStyle="1" w:styleId="296">
    <w:name w:val="标题 9 Char"/>
    <w:basedOn w:val="233"/>
    <w:link w:val="13"/>
    <w:semiHidden/>
    <w:qFormat/>
    <w:uiPriority w:val="0"/>
    <w:rPr>
      <w:rFonts w:asciiTheme="majorHAnsi" w:hAnsiTheme="majorHAnsi" w:eastAsiaTheme="majorEastAsia" w:cstheme="majorBidi"/>
      <w:sz w:val="28"/>
      <w:szCs w:val="21"/>
    </w:rPr>
  </w:style>
  <w:style w:type="character" w:customStyle="1" w:styleId="297">
    <w:name w:val="文档结构图 Char"/>
    <w:basedOn w:val="233"/>
    <w:link w:val="28"/>
    <w:qFormat/>
    <w:uiPriority w:val="0"/>
    <w:rPr>
      <w:rFonts w:ascii="Microsoft YaHei UI" w:eastAsia="Microsoft YaHei UI"/>
      <w:sz w:val="18"/>
      <w:szCs w:val="18"/>
    </w:rPr>
  </w:style>
  <w:style w:type="character" w:customStyle="1" w:styleId="298">
    <w:name w:val="尾注文本 Char"/>
    <w:basedOn w:val="233"/>
    <w:link w:val="54"/>
    <w:qFormat/>
    <w:uiPriority w:val="0"/>
  </w:style>
  <w:style w:type="table" w:customStyle="1" w:styleId="299">
    <w:name w:val="Grid Table Light"/>
    <w:basedOn w:val="90"/>
    <w:unhideWhenUsed/>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300">
    <w:name w:val="Grid Table 7 Colorful Accent 6"/>
    <w:basedOn w:val="90"/>
    <w:unhideWhenUsed/>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01">
    <w:name w:val="Grid Table 7 Colorful Accent 5"/>
    <w:basedOn w:val="90"/>
    <w:unhideWhenUsed/>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02">
    <w:name w:val="Grid Table 7 Colorful Accent 4"/>
    <w:basedOn w:val="90"/>
    <w:unhideWhenUsed/>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03">
    <w:name w:val="Grid Table 7 Colorful Accent 3"/>
    <w:basedOn w:val="90"/>
    <w:unhideWhenUsed/>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04">
    <w:name w:val="Grid Table 7 Colorful Accent 2"/>
    <w:basedOn w:val="90"/>
    <w:unhideWhenUsed/>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05">
    <w:name w:val="Grid Table 7 Colorful Accent 1"/>
    <w:basedOn w:val="90"/>
    <w:unhideWhenUsed/>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06">
    <w:name w:val="Grid Table 7 Colorful"/>
    <w:basedOn w:val="90"/>
    <w:unhideWhenUsed/>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7">
    <w:name w:val="Grid Table 6 Colorful Accent 6"/>
    <w:basedOn w:val="90"/>
    <w:unhideWhenUsed/>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8">
    <w:name w:val="Grid Table 6 Colorful Accent 5"/>
    <w:basedOn w:val="90"/>
    <w:unhideWhenUsed/>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09">
    <w:name w:val="Grid Table 6 Colorful Accent 4"/>
    <w:basedOn w:val="90"/>
    <w:unhideWhenUsed/>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0">
    <w:name w:val="Grid Table 6 Colorful Accent 3"/>
    <w:basedOn w:val="90"/>
    <w:unhideWhenUsed/>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1">
    <w:name w:val="Grid Table 6 Colorful Accent 2"/>
    <w:basedOn w:val="90"/>
    <w:unhideWhenUsed/>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2">
    <w:name w:val="Grid Table 6 Colorful Accent 1"/>
    <w:basedOn w:val="90"/>
    <w:unhideWhenUsed/>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13">
    <w:name w:val="Grid Table 6 Colorful"/>
    <w:basedOn w:val="90"/>
    <w:unhideWhenUsed/>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Grid Table 5 Dark Accent 6"/>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15">
    <w:name w:val="Grid Table 5 Dark Accent 5"/>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6">
    <w:name w:val="Grid Table 5 Dark Accent 4"/>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17">
    <w:name w:val="Grid Table 5 Dark Accent 3"/>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8">
    <w:name w:val="Grid Table 5 Dark Accent 2"/>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19">
    <w:name w:val="Grid Table 5 Dark Accent 1"/>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0">
    <w:name w:val="Grid Table 5 Dark"/>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1">
    <w:name w:val="Grid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2">
    <w:name w:val="Grid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23">
    <w:name w:val="Grid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4">
    <w:name w:val="Grid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5">
    <w:name w:val="Grid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26">
    <w:name w:val="Grid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27">
    <w:name w:val="Grid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8">
    <w:name w:val="Grid Table 3 Accent 6"/>
    <w:basedOn w:val="90"/>
    <w:unhideWhenUsed/>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29">
    <w:name w:val="Grid Table 3 Accent 5"/>
    <w:basedOn w:val="90"/>
    <w:unhideWhenUsed/>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30">
    <w:name w:val="Grid Table 3 Accent 4"/>
    <w:basedOn w:val="90"/>
    <w:unhideWhenUsed/>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31">
    <w:name w:val="Grid Table 3 Accent 3"/>
    <w:basedOn w:val="90"/>
    <w:unhideWhenUsed/>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32">
    <w:name w:val="Grid Table 3 Accent 2"/>
    <w:basedOn w:val="90"/>
    <w:unhideWhenUsed/>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33">
    <w:name w:val="Grid Table 3 Accent 1"/>
    <w:basedOn w:val="90"/>
    <w:unhideWhenUsed/>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34">
    <w:name w:val="Grid Table 3"/>
    <w:basedOn w:val="90"/>
    <w:unhideWhenUsed/>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5">
    <w:name w:val="Grid Table 2 Accent 6"/>
    <w:basedOn w:val="90"/>
    <w:unhideWhenUsed/>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36">
    <w:name w:val="Grid Table 2 Accent 5"/>
    <w:basedOn w:val="90"/>
    <w:unhideWhenUsed/>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37">
    <w:name w:val="Grid Table 2 Accent 4"/>
    <w:basedOn w:val="90"/>
    <w:unhideWhenUsed/>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38">
    <w:name w:val="Grid Table 2 Accent 3"/>
    <w:basedOn w:val="90"/>
    <w:unhideWhenUsed/>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39">
    <w:name w:val="Grid Table 2 Accent 2"/>
    <w:basedOn w:val="90"/>
    <w:unhideWhenUsed/>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40">
    <w:name w:val="Grid Table 2 Accent 1"/>
    <w:basedOn w:val="90"/>
    <w:unhideWhenUsed/>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41">
    <w:name w:val="Grid Table 2"/>
    <w:basedOn w:val="90"/>
    <w:unhideWhenUsed/>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Grid Table 1 Light Accent 6"/>
    <w:basedOn w:val="90"/>
    <w:unhideWhenUsed/>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343">
    <w:name w:val="Grid Table 1 Light Accent 5"/>
    <w:basedOn w:val="90"/>
    <w:unhideWhenUsed/>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344">
    <w:name w:val="Grid Table 1 Light Accent 4"/>
    <w:basedOn w:val="90"/>
    <w:unhideWhenUsed/>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345">
    <w:name w:val="Grid Table 1 Light Accent 3"/>
    <w:basedOn w:val="90"/>
    <w:unhideWhenUsed/>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346">
    <w:name w:val="Grid Table 1 Light Accent 2"/>
    <w:basedOn w:val="90"/>
    <w:unhideWhenUsed/>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47">
    <w:name w:val="Grid Table 1 Light Accent 1"/>
    <w:basedOn w:val="90"/>
    <w:unhideWhenUsed/>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348">
    <w:name w:val="Grid Table 1 Light"/>
    <w:basedOn w:val="90"/>
    <w:unhideWhenUsed/>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9">
    <w:name w:val="Bibliography"/>
    <w:basedOn w:val="1"/>
    <w:next w:val="1"/>
    <w:semiHidden/>
    <w:unhideWhenUsed/>
    <w:qFormat/>
    <w:uiPriority w:val="37"/>
  </w:style>
  <w:style w:type="character" w:customStyle="1" w:styleId="350">
    <w:name w:val="Book Title"/>
    <w:basedOn w:val="233"/>
    <w:unhideWhenUsed/>
    <w:qFormat/>
    <w:uiPriority w:val="33"/>
    <w:rPr>
      <w:b/>
      <w:bCs/>
      <w:i/>
      <w:iCs/>
      <w:spacing w:val="5"/>
    </w:rPr>
  </w:style>
  <w:style w:type="table" w:customStyle="1" w:styleId="351">
    <w:name w:val="List Table 7 Colorful Accent 5"/>
    <w:basedOn w:val="90"/>
    <w:unhideWhenUsed/>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2">
    <w:name w:val="List Table 7 Colorful Accent 4"/>
    <w:basedOn w:val="90"/>
    <w:unhideWhenUsed/>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3">
    <w:name w:val="List Table 7 Colorful Accent 3"/>
    <w:basedOn w:val="90"/>
    <w:unhideWhenUsed/>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4">
    <w:name w:val="List Table 7 Colorful Accent 2"/>
    <w:basedOn w:val="90"/>
    <w:unhideWhenUsed/>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5">
    <w:name w:val="List Table 7 Colorful Accent 1"/>
    <w:basedOn w:val="90"/>
    <w:unhideWhenUsed/>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6">
    <w:name w:val="List Table 7 Colorful"/>
    <w:basedOn w:val="90"/>
    <w:unhideWhenUsed/>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7">
    <w:name w:val="List Table 6 Colorful Accent 6"/>
    <w:basedOn w:val="90"/>
    <w:unhideWhenUsed/>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8">
    <w:name w:val="List Table 6 Colorful Accent 5"/>
    <w:basedOn w:val="90"/>
    <w:unhideWhenUsed/>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59">
    <w:name w:val="List Table 6 Colorful Accent 4"/>
    <w:basedOn w:val="90"/>
    <w:unhideWhenUsed/>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0">
    <w:name w:val="List Table 6 Colorful Accent 3"/>
    <w:basedOn w:val="90"/>
    <w:unhideWhenUsed/>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1">
    <w:name w:val="List Table 6 Colorful Accent 2"/>
    <w:basedOn w:val="90"/>
    <w:unhideWhenUsed/>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2">
    <w:name w:val="List Table 6 Colorful Accent 1"/>
    <w:basedOn w:val="90"/>
    <w:unhideWhenUsed/>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3">
    <w:name w:val="List Table 6 Colorful"/>
    <w:basedOn w:val="90"/>
    <w:unhideWhenUsed/>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4">
    <w:name w:val="List Table 5 Dark Accent 6"/>
    <w:basedOn w:val="90"/>
    <w:unhideWhenUsed/>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5"/>
    <w:basedOn w:val="90"/>
    <w:unhideWhenUsed/>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4"/>
    <w:basedOn w:val="90"/>
    <w:unhideWhenUsed/>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3"/>
    <w:basedOn w:val="90"/>
    <w:unhideWhenUsed/>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2"/>
    <w:basedOn w:val="90"/>
    <w:unhideWhenUsed/>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1"/>
    <w:basedOn w:val="90"/>
    <w:unhideWhenUsed/>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w:basedOn w:val="90"/>
    <w:unhideWhenUsed/>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2">
    <w:name w:val="List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3">
    <w:name w:val="List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6">
    <w:name w:val="List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7">
    <w:name w:val="List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List Table 3 Accent 6"/>
    <w:basedOn w:val="90"/>
    <w:unhideWhenUsed/>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79">
    <w:name w:val="List Table 3 Accent 5"/>
    <w:basedOn w:val="90"/>
    <w:unhideWhenUsed/>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0">
    <w:name w:val="List Table 3 Accent 4"/>
    <w:basedOn w:val="90"/>
    <w:unhideWhenUsed/>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1">
    <w:name w:val="List Table 3 Accent 3"/>
    <w:basedOn w:val="90"/>
    <w:unhideWhenUsed/>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2">
    <w:name w:val="List Table 3 Accent 2"/>
    <w:basedOn w:val="90"/>
    <w:unhideWhenUsed/>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3">
    <w:name w:val="List Table 3 Accent 1"/>
    <w:basedOn w:val="90"/>
    <w:unhideWhenUsed/>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4">
    <w:name w:val="List Table 3"/>
    <w:basedOn w:val="90"/>
    <w:unhideWhenUsed/>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List Table 2 Accent 6"/>
    <w:basedOn w:val="90"/>
    <w:unhideWhenUsed/>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List Table 2 Accent 5"/>
    <w:basedOn w:val="90"/>
    <w:unhideWhenUsed/>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7">
    <w:name w:val="List Table 2 Accent 4"/>
    <w:basedOn w:val="90"/>
    <w:unhideWhenUsed/>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8">
    <w:name w:val="List Table 2 Accent 3"/>
    <w:basedOn w:val="90"/>
    <w:unhideWhenUsed/>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9">
    <w:name w:val="List Table 2 Accent 2"/>
    <w:basedOn w:val="90"/>
    <w:unhideWhenUsed/>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0">
    <w:name w:val="List Table 2 Accent 1"/>
    <w:basedOn w:val="90"/>
    <w:unhideWhenUsed/>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1">
    <w:name w:val="List Table 2"/>
    <w:basedOn w:val="90"/>
    <w:unhideWhenUsed/>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1 Light Accent 6"/>
    <w:basedOn w:val="90"/>
    <w:unhideWhenUsed/>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3">
    <w:name w:val="List Table 1 Light Accent 5"/>
    <w:basedOn w:val="90"/>
    <w:unhideWhenUsed/>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4">
    <w:name w:val="List Table 1 Light Accent 4"/>
    <w:basedOn w:val="90"/>
    <w:unhideWhenUsed/>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1 Light Accent 3"/>
    <w:basedOn w:val="90"/>
    <w:unhideWhenUsed/>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1 Light Accent 2"/>
    <w:basedOn w:val="90"/>
    <w:unhideWhenUsed/>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7">
    <w:name w:val="List Table 1 Light Accent 1"/>
    <w:basedOn w:val="90"/>
    <w:unhideWhenUsed/>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8">
    <w:name w:val="List Table 1 Light"/>
    <w:basedOn w:val="90"/>
    <w:unhideWhenUsed/>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99">
    <w:name w:val="签名 Char"/>
    <w:basedOn w:val="233"/>
    <w:link w:val="60"/>
    <w:qFormat/>
    <w:uiPriority w:val="0"/>
  </w:style>
  <w:style w:type="character" w:customStyle="1" w:styleId="400">
    <w:name w:val="批注文字 Char"/>
    <w:basedOn w:val="233"/>
    <w:link w:val="30"/>
    <w:qFormat/>
    <w:uiPriority w:val="0"/>
  </w:style>
  <w:style w:type="character" w:customStyle="1" w:styleId="401">
    <w:name w:val="批注主题 Char"/>
    <w:basedOn w:val="400"/>
    <w:link w:val="87"/>
    <w:qFormat/>
    <w:uiPriority w:val="0"/>
    <w:rPr>
      <w:b/>
      <w:bCs/>
    </w:rPr>
  </w:style>
  <w:style w:type="paragraph" w:styleId="402">
    <w:name w:val="Intense Quote"/>
    <w:basedOn w:val="1"/>
    <w:next w:val="1"/>
    <w:link w:val="403"/>
    <w:unhideWhenUsed/>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03">
    <w:name w:val="明显引用 Char"/>
    <w:basedOn w:val="233"/>
    <w:link w:val="402"/>
    <w:qFormat/>
    <w:uiPriority w:val="30"/>
    <w:rPr>
      <w:i/>
      <w:iCs/>
      <w:color w:val="5B9BD5" w:themeColor="accent1"/>
      <w14:textFill>
        <w14:solidFill>
          <w14:schemeClr w14:val="accent1"/>
        </w14:solidFill>
      </w14:textFill>
    </w:rPr>
  </w:style>
  <w:style w:type="character" w:customStyle="1" w:styleId="404">
    <w:name w:val="Intense Emphasis"/>
    <w:basedOn w:val="233"/>
    <w:unhideWhenUsed/>
    <w:qFormat/>
    <w:uiPriority w:val="21"/>
    <w:rPr>
      <w:i/>
      <w:iCs/>
      <w:color w:val="5B9BD5" w:themeColor="accent1"/>
      <w14:textFill>
        <w14:solidFill>
          <w14:schemeClr w14:val="accent1"/>
        </w14:solidFill>
      </w14:textFill>
    </w:rPr>
  </w:style>
  <w:style w:type="character" w:customStyle="1" w:styleId="405">
    <w:name w:val="Intense Reference"/>
    <w:basedOn w:val="233"/>
    <w:unhideWhenUsed/>
    <w:qFormat/>
    <w:uiPriority w:val="32"/>
    <w:rPr>
      <w:b/>
      <w:bCs/>
      <w:smallCaps/>
      <w:color w:val="5B9BD5" w:themeColor="accent1"/>
      <w:spacing w:val="5"/>
      <w14:textFill>
        <w14:solidFill>
          <w14:schemeClr w14:val="accent1"/>
        </w14:solidFill>
      </w14:textFill>
    </w:rPr>
  </w:style>
  <w:style w:type="character" w:customStyle="1" w:styleId="406">
    <w:name w:val="结束语 Char"/>
    <w:basedOn w:val="233"/>
    <w:link w:val="33"/>
    <w:qFormat/>
    <w:uiPriority w:val="0"/>
  </w:style>
  <w:style w:type="character" w:customStyle="1" w:styleId="407">
    <w:name w:val="脚注文本 Char"/>
    <w:basedOn w:val="233"/>
    <w:link w:val="69"/>
    <w:qFormat/>
    <w:uiPriority w:val="0"/>
    <w:rPr>
      <w:sz w:val="18"/>
      <w:szCs w:val="18"/>
    </w:rPr>
  </w:style>
  <w:style w:type="character" w:customStyle="1" w:styleId="408">
    <w:name w:val="宏文本 Char"/>
    <w:basedOn w:val="233"/>
    <w:link w:val="3"/>
    <w:qFormat/>
    <w:uiPriority w:val="0"/>
    <w:rPr>
      <w:rFonts w:ascii="Courier New" w:hAnsi="Courier New" w:eastAsia="宋体" w:cs="Courier New"/>
      <w:sz w:val="24"/>
      <w:szCs w:val="24"/>
    </w:rPr>
  </w:style>
  <w:style w:type="character" w:customStyle="1" w:styleId="409">
    <w:name w:val="副标题 Char"/>
    <w:basedOn w:val="233"/>
    <w:link w:val="66"/>
    <w:qFormat/>
    <w:uiPriority w:val="0"/>
    <w:rPr>
      <w:rFonts w:ascii="Times New Roman" w:hAnsi="Times New Roman" w:eastAsia="黑体" w:cs="Times New Roman"/>
      <w:bCs/>
      <w:snapToGrid w:val="0"/>
      <w:kern w:val="0"/>
      <w:sz w:val="30"/>
      <w:szCs w:val="32"/>
    </w:rPr>
  </w:style>
  <w:style w:type="character" w:customStyle="1" w:styleId="410">
    <w:name w:val="称呼 Char"/>
    <w:basedOn w:val="233"/>
    <w:link w:val="2"/>
    <w:qFormat/>
    <w:uiPriority w:val="0"/>
  </w:style>
  <w:style w:type="character" w:customStyle="1" w:styleId="411">
    <w:name w:val="Subtle Emphasis"/>
    <w:basedOn w:val="233"/>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12">
    <w:name w:val="Subtle Reference"/>
    <w:basedOn w:val="233"/>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13">
    <w:name w:val="标题 Char"/>
    <w:basedOn w:val="233"/>
    <w:link w:val="86"/>
    <w:qFormat/>
    <w:uiPriority w:val="0"/>
    <w:rPr>
      <w:rFonts w:ascii="Times New Roman" w:hAnsi="Times New Roman" w:eastAsia="黑体" w:cs="Times New Roman"/>
      <w:b/>
      <w:bCs/>
      <w:snapToGrid w:val="0"/>
      <w:kern w:val="0"/>
      <w:sz w:val="52"/>
      <w:szCs w:val="32"/>
    </w:rPr>
  </w:style>
  <w:style w:type="character" w:customStyle="1" w:styleId="414">
    <w:name w:val="HTML 地址 Char"/>
    <w:basedOn w:val="233"/>
    <w:link w:val="42"/>
    <w:qFormat/>
    <w:uiPriority w:val="0"/>
    <w:rPr>
      <w:i/>
      <w:iCs/>
    </w:rPr>
  </w:style>
  <w:style w:type="paragraph" w:customStyle="1" w:styleId="415">
    <w:name w:val="编号正文2"/>
    <w:next w:val="7"/>
    <w:unhideWhenUsed/>
    <w:qFormat/>
    <w:uiPriority w:val="0"/>
    <w:pPr>
      <w:keepNext/>
      <w:widowControl w:val="0"/>
      <w:numPr>
        <w:ilvl w:val="7"/>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6">
    <w:name w:val="编号正文3"/>
    <w:next w:val="7"/>
    <w:unhideWhenUsed/>
    <w:qFormat/>
    <w:uiPriority w:val="0"/>
    <w:pPr>
      <w:widowControl w:val="0"/>
      <w:numPr>
        <w:ilvl w:val="8"/>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7">
    <w:name w:val="项目符号正文"/>
    <w:unhideWhenUsed/>
    <w:qFormat/>
    <w:uiPriority w:val="0"/>
    <w:pPr>
      <w:widowControl w:val="0"/>
      <w:numPr>
        <w:ilvl w:val="0"/>
        <w:numId w:val="17"/>
      </w:numPr>
      <w:spacing w:line="360" w:lineRule="auto"/>
      <w:ind w:firstLine="200" w:firstLineChars="200"/>
      <w:jc w:val="both"/>
    </w:pPr>
    <w:rPr>
      <w:rFonts w:ascii="Times New Roman" w:hAnsi="Times New Roman" w:eastAsia="宋体" w:cs="Times New Roman"/>
      <w:bCs/>
      <w:snapToGrid w:val="0"/>
      <w:kern w:val="0"/>
      <w:sz w:val="24"/>
      <w:szCs w:val="44"/>
      <w:lang w:val="en-US" w:eastAsia="zh-CN" w:bidi="ar-SA"/>
    </w:rPr>
  </w:style>
  <w:style w:type="paragraph" w:customStyle="1" w:styleId="418">
    <w:name w:val="编号正文1"/>
    <w:next w:val="7"/>
    <w:unhideWhenUsed/>
    <w:qFormat/>
    <w:uiPriority w:val="0"/>
    <w:pPr>
      <w:keepNext/>
      <w:widowControl w:val="0"/>
      <w:numPr>
        <w:ilvl w:val="6"/>
        <w:numId w:val="1"/>
      </w:numPr>
      <w:adjustRightInd w:val="0"/>
      <w:snapToGrid w:val="0"/>
      <w:spacing w:line="360" w:lineRule="auto"/>
      <w:jc w:val="both"/>
    </w:pPr>
    <w:rPr>
      <w:rFonts w:ascii="Times New Roman" w:hAnsi="Times New Roman" w:eastAsia="宋体" w:cs="Times New Roman"/>
      <w:bCs/>
      <w:snapToGrid w:val="0"/>
      <w:kern w:val="0"/>
      <w:sz w:val="24"/>
      <w:szCs w:val="21"/>
      <w:lang w:val="en-US" w:eastAsia="zh-CN" w:bidi="ar-SA"/>
    </w:rPr>
  </w:style>
  <w:style w:type="paragraph" w:customStyle="1" w:styleId="419">
    <w:name w:val="附表、附件、附图章节"/>
    <w:next w:val="46"/>
    <w:unhideWhenUsed/>
    <w:qFormat/>
    <w:uiPriority w:val="0"/>
    <w:pPr>
      <w:pageBreakBefore/>
      <w:widowControl w:val="0"/>
      <w:spacing w:after="120"/>
      <w:outlineLvl w:val="0"/>
    </w:pPr>
    <w:rPr>
      <w:rFonts w:ascii="Times New Roman" w:hAnsi="Times New Roman" w:eastAsia="宋体" w:cs="Times New Roman"/>
      <w:b/>
      <w:bCs/>
      <w:snapToGrid w:val="0"/>
      <w:kern w:val="0"/>
      <w:sz w:val="40"/>
      <w:szCs w:val="44"/>
      <w:lang w:val="en-US" w:eastAsia="zh-CN" w:bidi="ar-SA"/>
    </w:rPr>
  </w:style>
  <w:style w:type="paragraph" w:customStyle="1" w:styleId="420">
    <w:name w:val="附表标题样式"/>
    <w:next w:val="46"/>
    <w:unhideWhenUsed/>
    <w:qFormat/>
    <w:uiPriority w:val="0"/>
    <w:pPr>
      <w:pageBreakBefore/>
      <w:widowControl w:val="0"/>
      <w:numPr>
        <w:ilvl w:val="0"/>
        <w:numId w:val="18"/>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1">
    <w:name w:val="附件标题样式"/>
    <w:next w:val="46"/>
    <w:unhideWhenUsed/>
    <w:qFormat/>
    <w:uiPriority w:val="0"/>
    <w:pPr>
      <w:pageBreakBefore/>
      <w:widowControl w:val="0"/>
      <w:numPr>
        <w:ilvl w:val="0"/>
        <w:numId w:val="19"/>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2">
    <w:name w:val="表头样式"/>
    <w:unhideWhenUsed/>
    <w:qFormat/>
    <w:uiPriority w:val="0"/>
    <w:pPr>
      <w:keepNext/>
      <w:widowControl w:val="0"/>
      <w:adjustRightInd w:val="0"/>
      <w:snapToGrid w:val="0"/>
      <w:jc w:val="center"/>
    </w:pPr>
    <w:rPr>
      <w:rFonts w:ascii="Times New Roman" w:hAnsi="Times New Roman" w:eastAsia="宋体" w:cs="Times New Roman"/>
      <w:b/>
      <w:bCs/>
      <w:snapToGrid w:val="0"/>
      <w:kern w:val="0"/>
      <w:sz w:val="21"/>
      <w:szCs w:val="21"/>
      <w:lang w:val="en-US" w:eastAsia="zh-CN" w:bidi="ar-SA"/>
    </w:rPr>
  </w:style>
  <w:style w:type="paragraph" w:customStyle="1" w:styleId="423">
    <w:name w:val="表格样式"/>
    <w:unhideWhenUsed/>
    <w:qFormat/>
    <w:uiPriority w:val="0"/>
    <w:pPr>
      <w:widowControl w:val="0"/>
      <w:adjustRightInd w:val="0"/>
      <w:snapToGrid w:val="0"/>
    </w:pPr>
    <w:rPr>
      <w:rFonts w:ascii="Times New Roman" w:hAnsi="Times New Roman" w:eastAsia="宋体" w:cs="Times New Roman"/>
      <w:bCs/>
      <w:snapToGrid w:val="0"/>
      <w:kern w:val="0"/>
      <w:sz w:val="21"/>
      <w:szCs w:val="21"/>
      <w:lang w:val="en-US" w:eastAsia="zh-CN" w:bidi="ar-SA"/>
    </w:rPr>
  </w:style>
  <w:style w:type="paragraph" w:customStyle="1" w:styleId="424">
    <w:name w:val="附图标题样式"/>
    <w:next w:val="46"/>
    <w:unhideWhenUsed/>
    <w:qFormat/>
    <w:uiPriority w:val="0"/>
    <w:pPr>
      <w:pageBreakBefore/>
      <w:widowControl w:val="0"/>
      <w:numPr>
        <w:ilvl w:val="0"/>
        <w:numId w:val="20"/>
      </w:numPr>
      <w:spacing w:before="240" w:after="120"/>
      <w:outlineLvl w:val="1"/>
    </w:pPr>
    <w:rPr>
      <w:rFonts w:ascii="Times New Roman" w:hAnsi="Times New Roman" w:eastAsia="宋体" w:cs="Times New Roman"/>
      <w:b/>
      <w:bCs/>
      <w:snapToGrid w:val="0"/>
      <w:kern w:val="0"/>
      <w:sz w:val="36"/>
      <w:szCs w:val="44"/>
      <w:lang w:val="en-US" w:eastAsia="zh-CN" w:bidi="ar-SA"/>
    </w:rPr>
  </w:style>
  <w:style w:type="character" w:customStyle="1" w:styleId="425">
    <w:name w:val="危化正文 Char"/>
    <w:link w:val="426"/>
    <w:qFormat/>
    <w:uiPriority w:val="0"/>
    <w:rPr>
      <w:rFonts w:ascii="仿宋" w:hAnsi="仿宋" w:eastAsia="仿宋"/>
      <w:snapToGrid w:val="0"/>
      <w:sz w:val="28"/>
      <w:szCs w:val="28"/>
    </w:rPr>
  </w:style>
  <w:style w:type="paragraph" w:customStyle="1" w:styleId="426">
    <w:name w:val="危化正文"/>
    <w:basedOn w:val="1"/>
    <w:link w:val="425"/>
    <w:unhideWhenUsed/>
    <w:qFormat/>
    <w:uiPriority w:val="99"/>
    <w:rPr>
      <w:rFonts w:ascii="仿宋" w:hAnsi="仿宋" w:eastAsia="仿宋"/>
      <w:snapToGrid w:val="0"/>
      <w:szCs w:val="28"/>
    </w:rPr>
  </w:style>
  <w:style w:type="paragraph" w:customStyle="1" w:styleId="427">
    <w:name w:val="5 Char"/>
    <w:basedOn w:val="1"/>
    <w:qFormat/>
    <w:uiPriority w:val="0"/>
    <w:pPr>
      <w:spacing w:line="240" w:lineRule="auto"/>
    </w:pPr>
    <w:rPr>
      <w:rFonts w:ascii="Times New Roman" w:hAnsi="Times New Roman" w:cs="Times New Roman"/>
      <w:sz w:val="21"/>
      <w:szCs w:val="24"/>
    </w:rPr>
  </w:style>
  <w:style w:type="paragraph" w:customStyle="1" w:styleId="428">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29">
    <w:name w:val="一级条标题"/>
    <w:next w:val="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430">
    <w:name w:val="二级条标题"/>
    <w:basedOn w:val="429"/>
    <w:next w:val="1"/>
    <w:qFormat/>
    <w:uiPriority w:val="0"/>
    <w:pPr>
      <w:spacing w:before="50" w:after="50"/>
      <w:outlineLvl w:val="3"/>
    </w:pPr>
  </w:style>
  <w:style w:type="character" w:customStyle="1" w:styleId="431">
    <w:name w:val="articlebody1"/>
    <w:unhideWhenUsed/>
    <w:qFormat/>
    <w:uiPriority w:val="0"/>
    <w:rPr>
      <w:sz w:val="21"/>
      <w:szCs w:val="21"/>
    </w:rPr>
  </w:style>
  <w:style w:type="paragraph" w:customStyle="1" w:styleId="432">
    <w:name w:val="列出段落1"/>
    <w:basedOn w:val="1"/>
    <w:link w:val="455"/>
    <w:qFormat/>
    <w:uiPriority w:val="0"/>
    <w:pPr>
      <w:ind w:firstLine="420" w:firstLineChars="200"/>
    </w:pPr>
    <w:rPr>
      <w:rFonts w:ascii="Calibri" w:hAnsi="Calibri" w:cs="Times New Roman"/>
    </w:rPr>
  </w:style>
  <w:style w:type="paragraph" w:customStyle="1" w:styleId="433">
    <w:name w:val="正文文本 New"/>
    <w:basedOn w:val="434"/>
    <w:qFormat/>
    <w:uiPriority w:val="0"/>
    <w:pPr>
      <w:spacing w:after="120"/>
    </w:pPr>
  </w:style>
  <w:style w:type="paragraph" w:customStyle="1" w:styleId="43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编号，小四"/>
    <w:basedOn w:val="1"/>
    <w:qFormat/>
    <w:uiPriority w:val="0"/>
    <w:pPr>
      <w:numPr>
        <w:ilvl w:val="0"/>
        <w:numId w:val="21"/>
      </w:numPr>
    </w:pPr>
    <w:rPr>
      <w:rFonts w:ascii="宋体" w:hAnsi="宋体" w:cs="宋体"/>
      <w:szCs w:val="20"/>
    </w:rPr>
  </w:style>
  <w:style w:type="paragraph" w:customStyle="1" w:styleId="436">
    <w:name w:val="样式 标题 7 +"/>
    <w:basedOn w:val="11"/>
    <w:qFormat/>
    <w:uiPriority w:val="0"/>
    <w:pPr>
      <w:spacing w:before="120" w:line="360" w:lineRule="auto"/>
      <w:ind w:left="0" w:firstLine="0"/>
      <w:jc w:val="center"/>
    </w:pPr>
    <w:rPr>
      <w:rFonts w:ascii="宋体" w:hAnsi="宋体" w:cs="宋体"/>
      <w:sz w:val="28"/>
      <w:lang w:eastAsia="en-US"/>
    </w:rPr>
  </w:style>
  <w:style w:type="paragraph" w:customStyle="1" w:styleId="437">
    <w:name w:val="样式 首行缩进:  0 字符"/>
    <w:basedOn w:val="1"/>
    <w:qFormat/>
    <w:uiPriority w:val="0"/>
    <w:pPr>
      <w:ind w:firstLine="200" w:firstLineChars="200"/>
    </w:pPr>
    <w:rPr>
      <w:rFonts w:ascii="宋体" w:hAnsi="宋体" w:cs="宋体"/>
      <w:szCs w:val="20"/>
    </w:rPr>
  </w:style>
  <w:style w:type="paragraph" w:customStyle="1" w:styleId="438">
    <w:name w:val="表格表头"/>
    <w:basedOn w:val="1"/>
    <w:unhideWhenUsed/>
    <w:qFormat/>
    <w:uiPriority w:val="0"/>
    <w:pPr>
      <w:jc w:val="center"/>
      <w:outlineLvl w:val="0"/>
    </w:pPr>
    <w:rPr>
      <w:rFonts w:ascii="宋体" w:hAnsi="宋体" w:eastAsia="黑体" w:cs="宋体"/>
      <w:szCs w:val="21"/>
    </w:rPr>
  </w:style>
  <w:style w:type="paragraph" w:customStyle="1" w:styleId="439">
    <w:name w:val="表格正文"/>
    <w:basedOn w:val="1"/>
    <w:qFormat/>
    <w:uiPriority w:val="0"/>
    <w:pPr>
      <w:jc w:val="left"/>
    </w:pPr>
    <w:rPr>
      <w:rFonts w:ascii="宋体" w:hAnsi="宋体" w:cs="宋体"/>
      <w:sz w:val="21"/>
      <w:szCs w:val="20"/>
    </w:rPr>
  </w:style>
  <w:style w:type="paragraph" w:customStyle="1" w:styleId="440">
    <w:name w:val="表1"/>
    <w:basedOn w:val="1"/>
    <w:qFormat/>
    <w:uiPriority w:val="0"/>
    <w:pPr>
      <w:numPr>
        <w:ilvl w:val="0"/>
        <w:numId w:val="22"/>
      </w:numPr>
      <w:ind w:left="0" w:firstLine="0"/>
      <w:jc w:val="center"/>
    </w:pPr>
    <w:rPr>
      <w:rFonts w:ascii="宋体" w:hAnsi="宋体" w:cs="宋体"/>
      <w:sz w:val="21"/>
      <w:szCs w:val="20"/>
    </w:rPr>
  </w:style>
  <w:style w:type="paragraph" w:customStyle="1" w:styleId="441">
    <w:name w:val="Default"/>
    <w:link w:val="442"/>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character" w:customStyle="1" w:styleId="442">
    <w:name w:val="Default Char"/>
    <w:link w:val="441"/>
    <w:qFormat/>
    <w:uiPriority w:val="0"/>
    <w:rPr>
      <w:rFonts w:ascii="宋体" w:hAnsi="Arial" w:eastAsia="宋体" w:cs="宋体"/>
      <w:color w:val="000000"/>
      <w:sz w:val="24"/>
      <w:szCs w:val="24"/>
    </w:rPr>
  </w:style>
  <w:style w:type="paragraph" w:customStyle="1" w:styleId="443">
    <w:name w:val="CM51"/>
    <w:basedOn w:val="441"/>
    <w:next w:val="441"/>
    <w:qFormat/>
    <w:uiPriority w:val="0"/>
    <w:pPr>
      <w:spacing w:after="103" w:line="240" w:lineRule="auto"/>
      <w:ind w:firstLine="0" w:firstLineChars="0"/>
      <w:jc w:val="left"/>
    </w:pPr>
    <w:rPr>
      <w:rFonts w:ascii="黑体" w:hAnsi="Calibri" w:eastAsia="黑体" w:cs="Times New Roman"/>
      <w:color w:val="auto"/>
    </w:rPr>
  </w:style>
  <w:style w:type="paragraph" w:customStyle="1" w:styleId="444">
    <w:name w:val="标题6"/>
    <w:basedOn w:val="10"/>
    <w:next w:val="1"/>
    <w:link w:val="471"/>
    <w:qFormat/>
    <w:uiPriority w:val="0"/>
    <w:rPr>
      <w:szCs w:val="20"/>
    </w:rPr>
  </w:style>
  <w:style w:type="paragraph" w:customStyle="1" w:styleId="445">
    <w:name w:val="标题7"/>
    <w:basedOn w:val="11"/>
    <w:next w:val="1"/>
    <w:qFormat/>
    <w:uiPriority w:val="0"/>
    <w:pPr>
      <w:numPr>
        <w:numId w:val="23"/>
      </w:numPr>
      <w:spacing w:before="50" w:beforeLines="50" w:after="50" w:afterLines="50" w:line="360" w:lineRule="auto"/>
      <w:jc w:val="left"/>
    </w:pPr>
    <w:rPr>
      <w:rFonts w:ascii="宋体" w:hAnsi="宋体" w:eastAsia="黑体" w:cs="宋体"/>
      <w:sz w:val="28"/>
      <w:szCs w:val="20"/>
    </w:rPr>
  </w:style>
  <w:style w:type="paragraph" w:customStyle="1" w:styleId="446">
    <w:name w:val="标题8"/>
    <w:basedOn w:val="12"/>
    <w:next w:val="1"/>
    <w:qFormat/>
    <w:uiPriority w:val="0"/>
    <w:pPr>
      <w:spacing w:before="50" w:beforeLines="50" w:after="50" w:afterLines="50" w:line="360" w:lineRule="auto"/>
      <w:jc w:val="left"/>
    </w:pPr>
    <w:rPr>
      <w:rFonts w:ascii="Arial" w:hAnsi="Arial" w:eastAsia="黑体" w:cs="Times New Roman"/>
      <w:sz w:val="21"/>
      <w:szCs w:val="20"/>
    </w:rPr>
  </w:style>
  <w:style w:type="paragraph" w:customStyle="1" w:styleId="447">
    <w:name w:val="标题9"/>
    <w:basedOn w:val="13"/>
    <w:next w:val="1"/>
    <w:qFormat/>
    <w:uiPriority w:val="0"/>
    <w:pPr>
      <w:ind w:left="0" w:firstLine="0"/>
    </w:pPr>
    <w:rPr>
      <w:rFonts w:ascii="Cambria" w:hAnsi="Cambria" w:eastAsia="宋体" w:cs="Times New Roman"/>
      <w:sz w:val="21"/>
      <w:lang w:eastAsia="en-US"/>
    </w:rPr>
  </w:style>
  <w:style w:type="paragraph" w:customStyle="1" w:styleId="448">
    <w:name w:val="正文黑体"/>
    <w:basedOn w:val="437"/>
    <w:qFormat/>
    <w:uiPriority w:val="0"/>
    <w:pPr>
      <w:ind w:firstLine="480"/>
    </w:pPr>
    <w:rPr>
      <w:rFonts w:ascii="黑体" w:hAnsi="黑体" w:eastAsia="黑体"/>
    </w:rPr>
  </w:style>
  <w:style w:type="paragraph" w:customStyle="1" w:styleId="449">
    <w:name w:val="样式 标题6 + 左"/>
    <w:basedOn w:val="444"/>
    <w:qFormat/>
    <w:uiPriority w:val="0"/>
    <w:pPr>
      <w:spacing w:line="319" w:lineRule="auto"/>
    </w:pPr>
  </w:style>
  <w:style w:type="paragraph" w:customStyle="1" w:styleId="450">
    <w:name w:val="样式 标题 8 + 左"/>
    <w:basedOn w:val="12"/>
    <w:qFormat/>
    <w:uiPriority w:val="0"/>
    <w:pPr>
      <w:spacing w:line="319" w:lineRule="auto"/>
      <w:ind w:left="0" w:firstLine="0"/>
      <w:jc w:val="left"/>
    </w:pPr>
    <w:rPr>
      <w:rFonts w:ascii="Cambria" w:hAnsi="Cambria" w:eastAsia="宋体" w:cs="宋体"/>
      <w:sz w:val="28"/>
      <w:szCs w:val="20"/>
      <w:lang w:eastAsia="en-US"/>
    </w:rPr>
  </w:style>
  <w:style w:type="paragraph" w:customStyle="1" w:styleId="451">
    <w:name w:val="样式 标题8 + 段前: 0.5 行 段后: 0.5 行"/>
    <w:basedOn w:val="446"/>
    <w:next w:val="1"/>
    <w:qFormat/>
    <w:uiPriority w:val="0"/>
    <w:pPr>
      <w:ind w:left="0" w:firstLine="0"/>
    </w:pPr>
    <w:rPr>
      <w:rFonts w:cs="宋体"/>
    </w:rPr>
  </w:style>
  <w:style w:type="paragraph" w:customStyle="1" w:styleId="452">
    <w:name w:val="样式 标题 8 +"/>
    <w:basedOn w:val="12"/>
    <w:qFormat/>
    <w:uiPriority w:val="0"/>
    <w:pPr>
      <w:spacing w:line="319" w:lineRule="auto"/>
      <w:ind w:left="0" w:firstLine="0"/>
      <w:jc w:val="left"/>
    </w:pPr>
    <w:rPr>
      <w:rFonts w:ascii="Cambria" w:hAnsi="Cambria" w:eastAsia="宋体" w:cs="Times New Roman"/>
      <w:sz w:val="28"/>
      <w:lang w:eastAsia="en-US"/>
    </w:rPr>
  </w:style>
  <w:style w:type="paragraph" w:customStyle="1" w:styleId="453">
    <w:name w:val="样式 标题 9 +"/>
    <w:basedOn w:val="447"/>
    <w:qFormat/>
    <w:uiPriority w:val="0"/>
  </w:style>
  <w:style w:type="paragraph" w:customStyle="1" w:styleId="454">
    <w:name w:val="标准正文"/>
    <w:basedOn w:val="1"/>
    <w:link w:val="456"/>
    <w:qFormat/>
    <w:uiPriority w:val="0"/>
    <w:pPr>
      <w:spacing w:before="156" w:after="156"/>
      <w:ind w:firstLine="480" w:firstLineChars="200"/>
    </w:pPr>
    <w:rPr>
      <w:rFonts w:ascii="Times New Roman" w:hAnsi="Times New Roman" w:cs="宋体"/>
      <w:szCs w:val="20"/>
    </w:rPr>
  </w:style>
  <w:style w:type="character" w:customStyle="1" w:styleId="455">
    <w:name w:val="列出段落 Char"/>
    <w:link w:val="432"/>
    <w:qFormat/>
    <w:uiPriority w:val="0"/>
    <w:rPr>
      <w:rFonts w:ascii="Calibri" w:hAnsi="Calibri" w:eastAsia="宋体" w:cs="Times New Roman"/>
      <w:sz w:val="28"/>
    </w:rPr>
  </w:style>
  <w:style w:type="character" w:customStyle="1" w:styleId="456">
    <w:name w:val="标准正文 Char"/>
    <w:link w:val="454"/>
    <w:qFormat/>
    <w:locked/>
    <w:uiPriority w:val="0"/>
    <w:rPr>
      <w:rFonts w:ascii="Times New Roman" w:hAnsi="Times New Roman" w:eastAsia="宋体" w:cs="宋体"/>
      <w:sz w:val="28"/>
      <w:szCs w:val="20"/>
    </w:rPr>
  </w:style>
  <w:style w:type="paragraph" w:customStyle="1" w:styleId="457">
    <w:name w:val="GP正文(首行缩进)"/>
    <w:basedOn w:val="1"/>
    <w:qFormat/>
    <w:uiPriority w:val="0"/>
    <w:pPr>
      <w:ind w:firstLine="200" w:firstLineChars="200"/>
      <w:jc w:val="left"/>
    </w:pPr>
    <w:rPr>
      <w:rFonts w:ascii="Times New Roman" w:hAnsi="Times New Roman" w:cs="Times New Roman"/>
      <w:szCs w:val="21"/>
    </w:rPr>
  </w:style>
  <w:style w:type="character" w:customStyle="1" w:styleId="458">
    <w:name w:val="正文缩进 Char"/>
    <w:link w:val="23"/>
    <w:qFormat/>
    <w:uiPriority w:val="0"/>
    <w:rPr>
      <w:rFonts w:eastAsia="宋体"/>
      <w:sz w:val="28"/>
    </w:rPr>
  </w:style>
  <w:style w:type="character" w:customStyle="1" w:styleId="459">
    <w:name w:val="题注 Char"/>
    <w:link w:val="24"/>
    <w:qFormat/>
    <w:locked/>
    <w:uiPriority w:val="0"/>
    <w:rPr>
      <w:rFonts w:ascii="Times New Roman" w:hAnsi="Times New Roman" w:eastAsia="黑体" w:cs="Times New Roman"/>
      <w:b/>
      <w:snapToGrid w:val="0"/>
      <w:kern w:val="0"/>
      <w:szCs w:val="20"/>
    </w:rPr>
  </w:style>
  <w:style w:type="paragraph" w:customStyle="1" w:styleId="460">
    <w:name w:val="样式5"/>
    <w:basedOn w:val="9"/>
    <w:link w:val="461"/>
    <w:qFormat/>
    <w:uiPriority w:val="0"/>
    <w:pPr>
      <w:spacing w:before="163" w:after="163"/>
    </w:pPr>
  </w:style>
  <w:style w:type="character" w:customStyle="1" w:styleId="461">
    <w:name w:val="样式5 Char"/>
    <w:link w:val="460"/>
    <w:qFormat/>
    <w:uiPriority w:val="0"/>
    <w:rPr>
      <w:rFonts w:ascii="Times New Roman" w:hAnsi="Times New Roman" w:eastAsia="宋体" w:cs="Times New Roman"/>
      <w:b/>
      <w:bCs/>
      <w:snapToGrid w:val="0"/>
      <w:kern w:val="0"/>
      <w:sz w:val="24"/>
      <w:szCs w:val="28"/>
    </w:rPr>
  </w:style>
  <w:style w:type="paragraph" w:customStyle="1" w:styleId="462">
    <w:name w:val="图片"/>
    <w:basedOn w:val="1"/>
    <w:link w:val="464"/>
    <w:qFormat/>
    <w:uiPriority w:val="0"/>
    <w:pPr>
      <w:jc w:val="center"/>
    </w:pPr>
    <w:rPr>
      <w:rFonts w:ascii="宋体" w:hAnsi="宋体" w:cs="Times New Roman"/>
      <w:szCs w:val="24"/>
    </w:rPr>
  </w:style>
  <w:style w:type="paragraph" w:customStyle="1" w:styleId="463">
    <w:name w:val="表格"/>
    <w:basedOn w:val="1"/>
    <w:link w:val="465"/>
    <w:qFormat/>
    <w:uiPriority w:val="0"/>
    <w:pPr>
      <w:spacing w:line="240" w:lineRule="auto"/>
    </w:pPr>
    <w:rPr>
      <w:rFonts w:ascii="宋体" w:hAnsi="宋体" w:cs="Times New Roman"/>
      <w:sz w:val="21"/>
      <w:szCs w:val="21"/>
    </w:rPr>
  </w:style>
  <w:style w:type="character" w:customStyle="1" w:styleId="464">
    <w:name w:val="图片 Char"/>
    <w:link w:val="462"/>
    <w:qFormat/>
    <w:uiPriority w:val="0"/>
    <w:rPr>
      <w:rFonts w:ascii="宋体" w:hAnsi="宋体" w:eastAsia="宋体" w:cs="Times New Roman"/>
      <w:sz w:val="28"/>
      <w:szCs w:val="24"/>
    </w:rPr>
  </w:style>
  <w:style w:type="character" w:customStyle="1" w:styleId="465">
    <w:name w:val="表格 Char"/>
    <w:link w:val="463"/>
    <w:qFormat/>
    <w:uiPriority w:val="0"/>
    <w:rPr>
      <w:rFonts w:ascii="宋体" w:hAnsi="宋体" w:eastAsia="宋体" w:cs="Times New Roman"/>
      <w:szCs w:val="21"/>
    </w:rPr>
  </w:style>
  <w:style w:type="character" w:customStyle="1" w:styleId="466">
    <w:name w:val="已访问的超链接1"/>
    <w:qFormat/>
    <w:uiPriority w:val="0"/>
    <w:rPr>
      <w:color w:val="800080"/>
      <w:u w:val="single"/>
    </w:rPr>
  </w:style>
  <w:style w:type="character" w:customStyle="1" w:styleId="467">
    <w:name w:val="标题 1 Char1"/>
    <w:qFormat/>
    <w:uiPriority w:val="0"/>
    <w:rPr>
      <w:b/>
      <w:bCs/>
      <w:kern w:val="44"/>
      <w:sz w:val="44"/>
      <w:szCs w:val="44"/>
    </w:rPr>
  </w:style>
  <w:style w:type="character" w:customStyle="1" w:styleId="468">
    <w:name w:val="标题 2 Char1"/>
    <w:qFormat/>
    <w:uiPriority w:val="0"/>
    <w:rPr>
      <w:rFonts w:ascii="Cambria" w:hAnsi="Cambria" w:eastAsia="宋体" w:cs="Times New Roman"/>
      <w:b/>
      <w:bCs/>
      <w:kern w:val="2"/>
      <w:sz w:val="32"/>
      <w:szCs w:val="32"/>
    </w:rPr>
  </w:style>
  <w:style w:type="character" w:customStyle="1" w:styleId="469">
    <w:name w:val="标题4 Char"/>
    <w:link w:val="470"/>
    <w:qFormat/>
    <w:locked/>
    <w:uiPriority w:val="0"/>
    <w:rPr>
      <w:sz w:val="24"/>
      <w:szCs w:val="24"/>
      <w:lang w:val="zh-CN"/>
    </w:rPr>
  </w:style>
  <w:style w:type="paragraph" w:customStyle="1" w:styleId="470">
    <w:name w:val="标题4"/>
    <w:basedOn w:val="1"/>
    <w:next w:val="454"/>
    <w:link w:val="469"/>
    <w:qFormat/>
    <w:uiPriority w:val="0"/>
    <w:pPr>
      <w:spacing w:beforeLines="50" w:afterLines="50"/>
      <w:ind w:left="563" w:hanging="563"/>
      <w:outlineLvl w:val="3"/>
    </w:pPr>
    <w:rPr>
      <w:rFonts w:eastAsiaTheme="minorEastAsia"/>
      <w:sz w:val="24"/>
      <w:szCs w:val="24"/>
      <w:lang w:val="zh-CN"/>
    </w:rPr>
  </w:style>
  <w:style w:type="character" w:customStyle="1" w:styleId="471">
    <w:name w:val="标题6 Char"/>
    <w:link w:val="444"/>
    <w:qFormat/>
    <w:uiPriority w:val="0"/>
    <w:rPr>
      <w:rFonts w:ascii="Times New Roman" w:hAnsi="Times New Roman" w:eastAsia="宋体" w:cs="Times New Roman"/>
      <w:b/>
      <w:bCs/>
      <w:snapToGrid w:val="0"/>
      <w:kern w:val="0"/>
      <w:sz w:val="24"/>
      <w:szCs w:val="20"/>
    </w:rPr>
  </w:style>
  <w:style w:type="paragraph" w:customStyle="1" w:styleId="472">
    <w:name w:val="样式 正文首行缩进 + 首行缩进:  1 字符"/>
    <w:basedOn w:val="88"/>
    <w:qFormat/>
    <w:uiPriority w:val="0"/>
    <w:pPr>
      <w:widowControl/>
      <w:spacing w:after="40" w:line="240" w:lineRule="auto"/>
      <w:ind w:firstLine="200" w:firstLineChars="200"/>
      <w:jc w:val="left"/>
    </w:pPr>
    <w:rPr>
      <w:rFonts w:ascii="Times New Roman" w:hAnsi="Times New Roman" w:cs="宋体"/>
      <w:sz w:val="21"/>
      <w:szCs w:val="20"/>
      <w:lang w:val="zh-CN"/>
    </w:rPr>
  </w:style>
  <w:style w:type="paragraph" w:customStyle="1" w:styleId="47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474">
    <w:name w:val="InfoBlue"/>
    <w:basedOn w:val="1"/>
    <w:next w:val="35"/>
    <w:qFormat/>
    <w:uiPriority w:val="0"/>
    <w:pPr>
      <w:widowControl/>
      <w:spacing w:after="120" w:line="240" w:lineRule="atLeast"/>
      <w:ind w:left="720"/>
      <w:jc w:val="left"/>
    </w:pPr>
    <w:rPr>
      <w:rFonts w:ascii="Times New Roman" w:hAnsi="Times New Roman" w:cs="Times New Roman"/>
      <w:i/>
      <w:color w:val="0000FF"/>
      <w:kern w:val="0"/>
      <w:sz w:val="20"/>
      <w:szCs w:val="20"/>
      <w:lang w:eastAsia="en-US"/>
    </w:rPr>
  </w:style>
  <w:style w:type="character" w:customStyle="1" w:styleId="475">
    <w:name w:val="标题5 Char"/>
    <w:link w:val="476"/>
    <w:qFormat/>
    <w:locked/>
    <w:uiPriority w:val="0"/>
    <w:rPr>
      <w:sz w:val="24"/>
      <w:szCs w:val="24"/>
      <w:lang w:val="zh-CN"/>
    </w:rPr>
  </w:style>
  <w:style w:type="paragraph" w:customStyle="1" w:styleId="476">
    <w:name w:val="标题5"/>
    <w:basedOn w:val="1"/>
    <w:next w:val="454"/>
    <w:link w:val="475"/>
    <w:qFormat/>
    <w:uiPriority w:val="0"/>
    <w:pPr>
      <w:spacing w:beforeLines="50" w:afterLines="50"/>
      <w:outlineLvl w:val="4"/>
    </w:pPr>
    <w:rPr>
      <w:rFonts w:eastAsiaTheme="minorEastAsia"/>
      <w:sz w:val="24"/>
      <w:szCs w:val="24"/>
      <w:lang w:val="zh-CN"/>
    </w:rPr>
  </w:style>
  <w:style w:type="paragraph" w:customStyle="1" w:styleId="477">
    <w:name w:val="TOC 标题1"/>
    <w:basedOn w:val="4"/>
    <w:next w:val="1"/>
    <w:unhideWhenUsed/>
    <w:qFormat/>
    <w:uiPriority w:val="39"/>
    <w:pPr>
      <w:pageBreakBefore w:val="0"/>
      <w:widowControl/>
      <w:numPr>
        <w:numId w:val="0"/>
      </w:numPr>
      <w:spacing w:before="480" w:after="0" w:line="276" w:lineRule="auto"/>
      <w:outlineLvl w:val="9"/>
    </w:pPr>
    <w:rPr>
      <w:rFonts w:ascii="Cambria" w:hAnsi="Cambria"/>
      <w:color w:val="365F91"/>
      <w:sz w:val="28"/>
      <w:szCs w:val="28"/>
    </w:rPr>
  </w:style>
  <w:style w:type="paragraph" w:customStyle="1" w:styleId="478">
    <w:name w:val="正文缩进4"/>
    <w:basedOn w:val="1"/>
    <w:qFormat/>
    <w:uiPriority w:val="0"/>
    <w:pPr>
      <w:widowControl/>
      <w:spacing w:line="240" w:lineRule="auto"/>
      <w:ind w:firstLine="420"/>
      <w:jc w:val="left"/>
    </w:pPr>
    <w:rPr>
      <w:rFonts w:ascii="Times New Roman" w:hAnsi="Times New Roman" w:cs="Times New Roman"/>
      <w:sz w:val="21"/>
      <w:szCs w:val="21"/>
    </w:rPr>
  </w:style>
  <w:style w:type="character" w:customStyle="1" w:styleId="479">
    <w:name w:val="明显强调1"/>
    <w:qFormat/>
    <w:uiPriority w:val="21"/>
    <w:rPr>
      <w:b/>
      <w:bCs/>
      <w:i/>
      <w:iCs/>
      <w:color w:val="4F81BD"/>
    </w:rPr>
  </w:style>
  <w:style w:type="character" w:customStyle="1" w:styleId="480">
    <w:name w:val="apple-style-span"/>
    <w:qFormat/>
    <w:uiPriority w:val="0"/>
  </w:style>
  <w:style w:type="character" w:customStyle="1" w:styleId="481">
    <w:name w:val="apple-converted-space"/>
    <w:qFormat/>
    <w:uiPriority w:val="0"/>
  </w:style>
  <w:style w:type="paragraph" w:customStyle="1" w:styleId="482">
    <w:name w:val="标题6-1"/>
    <w:basedOn w:val="470"/>
    <w:qFormat/>
    <w:uiPriority w:val="0"/>
    <w:pPr>
      <w:ind w:left="1134" w:hanging="1134"/>
    </w:pPr>
  </w:style>
  <w:style w:type="paragraph" w:customStyle="1" w:styleId="483">
    <w:name w:val="p0"/>
    <w:basedOn w:val="1"/>
    <w:qFormat/>
    <w:uiPriority w:val="0"/>
    <w:pPr>
      <w:widowControl/>
      <w:spacing w:line="240" w:lineRule="auto"/>
      <w:jc w:val="left"/>
    </w:pPr>
    <w:rPr>
      <w:rFonts w:ascii="Times New Roman" w:hAnsi="Times New Roman" w:cs="Times New Roman"/>
      <w:kern w:val="0"/>
      <w:sz w:val="21"/>
      <w:szCs w:val="21"/>
    </w:rPr>
  </w:style>
  <w:style w:type="paragraph" w:customStyle="1" w:styleId="48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85">
    <w:name w:val="正文缩进2"/>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6">
    <w:name w:val="p18"/>
    <w:basedOn w:val="1"/>
    <w:qFormat/>
    <w:uiPriority w:val="0"/>
    <w:pPr>
      <w:widowControl/>
      <w:spacing w:line="240" w:lineRule="auto"/>
      <w:ind w:firstLine="420"/>
      <w:jc w:val="left"/>
    </w:pPr>
    <w:rPr>
      <w:rFonts w:ascii="Times New Roman" w:hAnsi="Times New Roman" w:cs="Times New Roman"/>
      <w:kern w:val="0"/>
      <w:sz w:val="21"/>
      <w:szCs w:val="21"/>
    </w:rPr>
  </w:style>
  <w:style w:type="paragraph" w:customStyle="1" w:styleId="487">
    <w:name w:val="正文缩进3"/>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8">
    <w:name w:val="样式1"/>
    <w:basedOn w:val="1"/>
    <w:next w:val="1"/>
    <w:link w:val="489"/>
    <w:qFormat/>
    <w:uiPriority w:val="0"/>
    <w:pPr>
      <w:widowControl/>
      <w:tabs>
        <w:tab w:val="left" w:pos="360"/>
      </w:tabs>
      <w:spacing w:before="156" w:beforeLines="50" w:after="156" w:afterLines="50"/>
      <w:ind w:left="851" w:hanging="851"/>
      <w:jc w:val="left"/>
      <w:outlineLvl w:val="3"/>
    </w:pPr>
    <w:rPr>
      <w:rFonts w:ascii="Times New Roman" w:hAnsi="Times New Roman" w:cs="Times New Roman"/>
      <w:szCs w:val="24"/>
      <w:lang w:val="zh-CN"/>
    </w:rPr>
  </w:style>
  <w:style w:type="character" w:customStyle="1" w:styleId="489">
    <w:name w:val="样式1 Char"/>
    <w:link w:val="488"/>
    <w:qFormat/>
    <w:uiPriority w:val="0"/>
    <w:rPr>
      <w:rFonts w:ascii="Times New Roman" w:hAnsi="Times New Roman" w:eastAsia="宋体" w:cs="Times New Roman"/>
      <w:sz w:val="28"/>
      <w:szCs w:val="24"/>
      <w:lang w:val="zh-CN"/>
    </w:rPr>
  </w:style>
  <w:style w:type="character" w:customStyle="1" w:styleId="490">
    <w:name w:val="标题5-1 Char"/>
    <w:link w:val="491"/>
    <w:qFormat/>
    <w:locked/>
    <w:uiPriority w:val="0"/>
  </w:style>
  <w:style w:type="paragraph" w:customStyle="1" w:styleId="491">
    <w:name w:val="标题5-1"/>
    <w:basedOn w:val="470"/>
    <w:link w:val="490"/>
    <w:qFormat/>
    <w:uiPriority w:val="0"/>
    <w:pPr>
      <w:ind w:left="992" w:hanging="992"/>
    </w:pPr>
    <w:rPr>
      <w:sz w:val="21"/>
      <w:szCs w:val="22"/>
      <w:lang w:val="en-US"/>
    </w:rPr>
  </w:style>
  <w:style w:type="character" w:customStyle="1" w:styleId="492">
    <w:name w:val="标题5-2 Char"/>
    <w:link w:val="493"/>
    <w:qFormat/>
    <w:locked/>
    <w:uiPriority w:val="0"/>
    <w:rPr>
      <w:sz w:val="24"/>
      <w:szCs w:val="24"/>
      <w:lang w:val="zh-CN"/>
    </w:rPr>
  </w:style>
  <w:style w:type="paragraph" w:customStyle="1" w:styleId="493">
    <w:name w:val="标题5-2"/>
    <w:basedOn w:val="491"/>
    <w:next w:val="454"/>
    <w:link w:val="492"/>
    <w:qFormat/>
    <w:uiPriority w:val="0"/>
    <w:pPr>
      <w:numPr>
        <w:ilvl w:val="0"/>
        <w:numId w:val="24"/>
      </w:numPr>
      <w:outlineLvl w:val="4"/>
    </w:pPr>
    <w:rPr>
      <w:sz w:val="24"/>
      <w:szCs w:val="24"/>
      <w:lang w:val="zh-CN"/>
    </w:rPr>
  </w:style>
  <w:style w:type="character" w:customStyle="1" w:styleId="494">
    <w:name w:val="标题 3 Char1"/>
    <w:semiHidden/>
    <w:qFormat/>
    <w:uiPriority w:val="0"/>
    <w:rPr>
      <w:b/>
      <w:bCs/>
      <w:kern w:val="2"/>
      <w:sz w:val="32"/>
      <w:szCs w:val="32"/>
    </w:rPr>
  </w:style>
  <w:style w:type="character" w:customStyle="1" w:styleId="495">
    <w:name w:val="标题6 Char Char"/>
    <w:qFormat/>
    <w:uiPriority w:val="0"/>
    <w:rPr>
      <w:rFonts w:hint="eastAsia" w:ascii="宋体" w:hAnsi="宋体" w:eastAsia="宋体"/>
      <w:kern w:val="2"/>
      <w:sz w:val="24"/>
      <w:szCs w:val="24"/>
      <w:lang w:val="en-US" w:eastAsia="zh-CN" w:bidi="ar-SA"/>
    </w:rPr>
  </w:style>
  <w:style w:type="paragraph" w:customStyle="1" w:styleId="496">
    <w:name w:val="01 标题-封面"/>
    <w:next w:val="47"/>
    <w:qFormat/>
    <w:uiPriority w:val="0"/>
    <w:pPr>
      <w:spacing w:line="312" w:lineRule="auto"/>
      <w:ind w:left="721" w:hanging="420"/>
      <w:jc w:val="right"/>
    </w:pPr>
    <w:rPr>
      <w:rFonts w:ascii="Arial" w:hAnsi="Arial" w:eastAsia="黑体" w:cs="Times New Roman"/>
      <w:b/>
      <w:color w:val="800000"/>
      <w:kern w:val="2"/>
      <w:sz w:val="72"/>
      <w:szCs w:val="20"/>
      <w:lang w:val="en-US" w:eastAsia="zh-CN" w:bidi="ar-SA"/>
    </w:rPr>
  </w:style>
  <w:style w:type="paragraph" w:customStyle="1" w:styleId="497">
    <w:name w:val="引用1"/>
    <w:basedOn w:val="1"/>
    <w:next w:val="1"/>
    <w:qFormat/>
    <w:uiPriority w:val="29"/>
    <w:pPr>
      <w:widowControl/>
      <w:spacing w:before="200" w:after="160" w:line="240" w:lineRule="auto"/>
      <w:ind w:left="864" w:right="864"/>
      <w:jc w:val="center"/>
    </w:pPr>
    <w:rPr>
      <w:rFonts w:ascii="Times New Roman" w:hAnsi="Times New Roman" w:cs="Times New Roman"/>
      <w:i/>
      <w:iCs/>
      <w:color w:val="404040"/>
      <w:sz w:val="21"/>
      <w:szCs w:val="21"/>
    </w:rPr>
  </w:style>
  <w:style w:type="character" w:customStyle="1" w:styleId="498">
    <w:name w:val="不明显强调1"/>
    <w:qFormat/>
    <w:uiPriority w:val="19"/>
    <w:rPr>
      <w:rFonts w:ascii="Verdana" w:hAnsi="Verdana" w:eastAsia="宋体"/>
      <w:i/>
      <w:iCs/>
      <w:color w:val="404040"/>
      <w:sz w:val="28"/>
      <w:szCs w:val="28"/>
      <w:lang w:val="en-US" w:eastAsia="en-US" w:bidi="ar-SA"/>
    </w:rPr>
  </w:style>
  <w:style w:type="paragraph" w:customStyle="1" w:styleId="499">
    <w:name w:val="A标题4"/>
    <w:basedOn w:val="8"/>
    <w:link w:val="500"/>
    <w:unhideWhenUsed/>
    <w:qFormat/>
    <w:uiPriority w:val="0"/>
    <w:rPr>
      <w:lang w:val="zh-CN"/>
    </w:rPr>
  </w:style>
  <w:style w:type="character" w:customStyle="1" w:styleId="500">
    <w:name w:val="A标题4 Char"/>
    <w:link w:val="499"/>
    <w:qFormat/>
    <w:uiPriority w:val="0"/>
    <w:rPr>
      <w:rFonts w:ascii="Times New Roman" w:hAnsi="Times New Roman" w:eastAsia="宋体" w:cs="Times New Roman"/>
      <w:b/>
      <w:bCs/>
      <w:snapToGrid w:val="0"/>
      <w:kern w:val="0"/>
      <w:sz w:val="28"/>
      <w:szCs w:val="28"/>
      <w:lang w:val="zh-CN"/>
    </w:rPr>
  </w:style>
  <w:style w:type="paragraph" w:customStyle="1" w:styleId="501">
    <w:name w:val="Char"/>
    <w:basedOn w:val="1"/>
    <w:qFormat/>
    <w:uiPriority w:val="0"/>
    <w:pPr>
      <w:jc w:val="center"/>
    </w:pPr>
    <w:rPr>
      <w:rFonts w:ascii="仿宋_GB2312" w:hAnsi="Times New Roman" w:eastAsia="仿宋_GB2312" w:cs="Times New Roman"/>
      <w:b/>
      <w:sz w:val="32"/>
      <w:szCs w:val="32"/>
    </w:rPr>
  </w:style>
  <w:style w:type="paragraph" w:customStyle="1" w:styleId="502">
    <w:name w:val="正文0"/>
    <w:basedOn w:val="1"/>
    <w:qFormat/>
    <w:uiPriority w:val="0"/>
    <w:pPr>
      <w:spacing w:before="120"/>
      <w:ind w:left="215" w:firstLine="431"/>
    </w:pPr>
    <w:rPr>
      <w:rFonts w:ascii="Times New Roman" w:hAnsi="Times New Roman" w:cs="Times New Roman"/>
      <w:szCs w:val="20"/>
    </w:rPr>
  </w:style>
  <w:style w:type="paragraph" w:customStyle="1" w:styleId="503">
    <w:name w:val="常规"/>
    <w:basedOn w:val="1"/>
    <w:link w:val="506"/>
    <w:qFormat/>
    <w:uiPriority w:val="0"/>
    <w:pPr>
      <w:spacing w:beforeLines="100" w:afterLines="100" w:line="240" w:lineRule="auto"/>
      <w:ind w:left="1134"/>
    </w:pPr>
    <w:rPr>
      <w:rFonts w:ascii="Times New Roman" w:hAnsi="Times New Roman" w:cs="Times New Roman"/>
      <w:sz w:val="21"/>
      <w:szCs w:val="21"/>
    </w:rPr>
  </w:style>
  <w:style w:type="paragraph" w:customStyle="1" w:styleId="504">
    <w:name w:val="Block"/>
    <w:basedOn w:val="1"/>
    <w:next w:val="503"/>
    <w:qFormat/>
    <w:uiPriority w:val="0"/>
    <w:pPr>
      <w:tabs>
        <w:tab w:val="left" w:pos="0"/>
      </w:tabs>
      <w:spacing w:line="240" w:lineRule="auto"/>
    </w:pPr>
    <w:rPr>
      <w:rFonts w:ascii="宋体" w:hAnsi="宋体" w:eastAsia="楷体_GB2312" w:cs="Times New Roman"/>
      <w:color w:val="000080"/>
      <w:szCs w:val="28"/>
    </w:rPr>
  </w:style>
  <w:style w:type="paragraph" w:customStyle="1" w:styleId="505">
    <w:name w:val="Item Step"/>
    <w:basedOn w:val="1"/>
    <w:qFormat/>
    <w:uiPriority w:val="0"/>
    <w:pPr>
      <w:widowControl/>
      <w:tabs>
        <w:tab w:val="left" w:pos="992"/>
      </w:tabs>
      <w:spacing w:afterLines="50" w:line="240" w:lineRule="auto"/>
      <w:ind w:left="2121" w:hanging="987"/>
      <w:jc w:val="left"/>
    </w:pPr>
    <w:rPr>
      <w:rFonts w:ascii="Times New Roman" w:hAnsi="Times New Roman" w:cs="Times New Roman"/>
      <w:sz w:val="21"/>
      <w:szCs w:val="24"/>
    </w:rPr>
  </w:style>
  <w:style w:type="character" w:customStyle="1" w:styleId="506">
    <w:name w:val="常规 Char"/>
    <w:link w:val="503"/>
    <w:qFormat/>
    <w:uiPriority w:val="0"/>
    <w:rPr>
      <w:rFonts w:ascii="Times New Roman" w:hAnsi="Times New Roman" w:eastAsia="宋体" w:cs="Times New Roman"/>
      <w:szCs w:val="21"/>
    </w:rPr>
  </w:style>
  <w:style w:type="paragraph" w:customStyle="1" w:styleId="507">
    <w:name w:val="建议"/>
    <w:basedOn w:val="503"/>
    <w:next w:val="503"/>
    <w:qFormat/>
    <w:uiPriority w:val="0"/>
    <w:pPr>
      <w:numPr>
        <w:ilvl w:val="0"/>
        <w:numId w:val="25"/>
      </w:numPr>
      <w:shd w:val="clear" w:color="auto" w:fill="D1FFD1"/>
      <w:tabs>
        <w:tab w:val="left" w:pos="1620"/>
        <w:tab w:val="clear" w:pos="1701"/>
      </w:tabs>
      <w:spacing w:before="312" w:after="312"/>
      <w:ind w:left="900" w:leftChars="600" w:hanging="420" w:hangingChars="200"/>
    </w:pPr>
    <w:rPr>
      <w:rFonts w:eastAsia="楷体_GB2312"/>
    </w:rPr>
  </w:style>
  <w:style w:type="paragraph" w:customStyle="1" w:styleId="508">
    <w:name w:val="说明"/>
    <w:basedOn w:val="507"/>
    <w:next w:val="503"/>
    <w:qFormat/>
    <w:uiPriority w:val="0"/>
    <w:pPr>
      <w:shd w:val="clear" w:color="auto" w:fill="FFFFAF"/>
    </w:pPr>
  </w:style>
  <w:style w:type="paragraph" w:customStyle="1" w:styleId="509">
    <w:name w:val="Item List in Table"/>
    <w:basedOn w:val="1"/>
    <w:qFormat/>
    <w:uiPriority w:val="0"/>
    <w:pPr>
      <w:numPr>
        <w:ilvl w:val="0"/>
        <w:numId w:val="26"/>
      </w:numPr>
      <w:spacing w:line="240" w:lineRule="auto"/>
      <w:ind w:firstLine="0"/>
      <w:jc w:val="left"/>
    </w:pPr>
    <w:rPr>
      <w:rFonts w:ascii="Times New Roman" w:hAnsi="Times New Roman" w:cs="Times New Roman"/>
      <w:sz w:val="21"/>
      <w:szCs w:val="24"/>
    </w:rPr>
  </w:style>
  <w:style w:type="paragraph" w:customStyle="1" w:styleId="510">
    <w:name w:val="Item Step in Table"/>
    <w:basedOn w:val="1"/>
    <w:qFormat/>
    <w:uiPriority w:val="0"/>
    <w:pPr>
      <w:tabs>
        <w:tab w:val="left" w:pos="420"/>
      </w:tabs>
      <w:spacing w:line="240" w:lineRule="auto"/>
      <w:ind w:left="420" w:hanging="420"/>
      <w:jc w:val="left"/>
    </w:pPr>
    <w:rPr>
      <w:rFonts w:ascii="Times New Roman" w:hAnsi="Times New Roman" w:cs="Times New Roman"/>
      <w:sz w:val="21"/>
      <w:szCs w:val="24"/>
    </w:rPr>
  </w:style>
  <w:style w:type="paragraph" w:customStyle="1" w:styleId="511">
    <w:name w:val="Figure Description"/>
    <w:basedOn w:val="12"/>
    <w:next w:val="503"/>
    <w:qFormat/>
    <w:uiPriority w:val="0"/>
    <w:pPr>
      <w:numPr>
        <w:ilvl w:val="0"/>
        <w:numId w:val="0"/>
      </w:numPr>
      <w:tabs>
        <w:tab w:val="left" w:pos="680"/>
      </w:tabs>
      <w:spacing w:before="0" w:after="0" w:afterLines="100" w:line="240" w:lineRule="auto"/>
      <w:ind w:left="680" w:hanging="680"/>
      <w:jc w:val="center"/>
      <w:outlineLvl w:val="9"/>
    </w:pPr>
    <w:rPr>
      <w:rFonts w:ascii="Times New Roman" w:hAnsi="Times New Roman" w:eastAsia="宋体" w:cs="Times New Roman"/>
      <w:sz w:val="18"/>
    </w:rPr>
  </w:style>
  <w:style w:type="paragraph" w:customStyle="1" w:styleId="512">
    <w:name w:val="样式 样式 列表列表 Char1列表 Char Char + 五号 + Arial"/>
    <w:basedOn w:val="1"/>
    <w:link w:val="513"/>
    <w:qFormat/>
    <w:uiPriority w:val="0"/>
    <w:pPr>
      <w:widowControl/>
      <w:numPr>
        <w:ilvl w:val="0"/>
        <w:numId w:val="27"/>
      </w:numPr>
      <w:spacing w:before="100" w:beforeAutospacing="1" w:after="100" w:afterAutospacing="1"/>
      <w:ind w:firstLine="0"/>
      <w:jc w:val="left"/>
    </w:pPr>
    <w:rPr>
      <w:rFonts w:ascii="宋体" w:hAnsi="宋体" w:cs="Arial"/>
      <w:kern w:val="0"/>
      <w:sz w:val="21"/>
      <w:szCs w:val="24"/>
    </w:rPr>
  </w:style>
  <w:style w:type="character" w:customStyle="1" w:styleId="513">
    <w:name w:val="样式 样式 列表列表 Char1列表 Char Char + 五号 + Arial Char"/>
    <w:link w:val="512"/>
    <w:qFormat/>
    <w:uiPriority w:val="0"/>
    <w:rPr>
      <w:rFonts w:ascii="宋体" w:hAnsi="宋体" w:eastAsia="宋体" w:cs="Arial"/>
      <w:kern w:val="0"/>
      <w:szCs w:val="24"/>
    </w:rPr>
  </w:style>
  <w:style w:type="paragraph" w:customStyle="1" w:styleId="514">
    <w:name w:val="样式 Arial 小四 段前: 7.8 磅 首行缩进:  2 字符"/>
    <w:basedOn w:val="1"/>
    <w:qFormat/>
    <w:uiPriority w:val="0"/>
    <w:pPr>
      <w:spacing w:before="156"/>
      <w:ind w:firstLine="200" w:firstLineChars="200"/>
    </w:pPr>
    <w:rPr>
      <w:rFonts w:ascii="宋体" w:hAnsi="宋体" w:cs="Times New Roman"/>
      <w:szCs w:val="20"/>
    </w:rPr>
  </w:style>
  <w:style w:type="paragraph" w:customStyle="1" w:styleId="515">
    <w:name w:val="Char1"/>
    <w:basedOn w:val="28"/>
    <w:qFormat/>
    <w:uiPriority w:val="0"/>
    <w:pPr>
      <w:shd w:val="clear" w:color="auto" w:fill="000080"/>
      <w:spacing w:line="240" w:lineRule="auto"/>
    </w:pPr>
    <w:rPr>
      <w:rFonts w:ascii="Tahoma" w:hAnsi="Tahoma" w:eastAsia="宋体" w:cs="Times New Roman"/>
      <w:sz w:val="28"/>
      <w:szCs w:val="24"/>
    </w:rPr>
  </w:style>
  <w:style w:type="paragraph" w:customStyle="1" w:styleId="516">
    <w:name w:val="公函 正文"/>
    <w:basedOn w:val="1"/>
    <w:qFormat/>
    <w:uiPriority w:val="0"/>
    <w:pPr>
      <w:spacing w:line="240" w:lineRule="auto"/>
      <w:ind w:firstLine="560" w:firstLineChars="200"/>
    </w:pPr>
    <w:rPr>
      <w:rFonts w:ascii="华文仿宋" w:hAnsi="华文仿宋" w:eastAsia="华文仿宋" w:cs="宋体"/>
      <w:szCs w:val="20"/>
    </w:rPr>
  </w:style>
  <w:style w:type="paragraph" w:customStyle="1" w:styleId="517">
    <w:name w:val="标题4 正文"/>
    <w:basedOn w:val="1"/>
    <w:link w:val="518"/>
    <w:qFormat/>
    <w:uiPriority w:val="0"/>
    <w:pPr>
      <w:spacing w:line="300" w:lineRule="auto"/>
      <w:ind w:left="1260" w:leftChars="600" w:firstLine="410" w:firstLineChars="171"/>
    </w:pPr>
    <w:rPr>
      <w:rFonts w:ascii="Times New Roman" w:hAnsi="Times New Roman" w:cs="宋体"/>
      <w:szCs w:val="20"/>
    </w:rPr>
  </w:style>
  <w:style w:type="character" w:customStyle="1" w:styleId="518">
    <w:name w:val="标题4 正文 Char"/>
    <w:link w:val="517"/>
    <w:qFormat/>
    <w:uiPriority w:val="0"/>
    <w:rPr>
      <w:rFonts w:ascii="Times New Roman" w:hAnsi="Times New Roman" w:eastAsia="宋体" w:cs="宋体"/>
      <w:sz w:val="28"/>
      <w:szCs w:val="20"/>
    </w:rPr>
  </w:style>
  <w:style w:type="paragraph" w:customStyle="1" w:styleId="519">
    <w:name w:val="标题2 正文"/>
    <w:basedOn w:val="1"/>
    <w:qFormat/>
    <w:uiPriority w:val="0"/>
    <w:pPr>
      <w:spacing w:line="240" w:lineRule="auto"/>
      <w:ind w:left="540" w:leftChars="257" w:firstLine="538" w:firstLineChars="192"/>
    </w:pPr>
    <w:rPr>
      <w:rFonts w:ascii="Times New Roman" w:hAnsi="Times New Roman" w:cs="宋体"/>
      <w:szCs w:val="20"/>
    </w:rPr>
  </w:style>
  <w:style w:type="paragraph" w:customStyle="1" w:styleId="520">
    <w:name w:val="标题5 正文"/>
    <w:basedOn w:val="1"/>
    <w:link w:val="521"/>
    <w:qFormat/>
    <w:uiPriority w:val="0"/>
    <w:pPr>
      <w:spacing w:line="300" w:lineRule="auto"/>
      <w:ind w:left="1438" w:leftChars="685" w:firstLine="540" w:firstLineChars="225"/>
    </w:pPr>
    <w:rPr>
      <w:rFonts w:ascii="Times New Roman" w:hAnsi="Times New Roman" w:cs="Times New Roman"/>
      <w:szCs w:val="24"/>
    </w:rPr>
  </w:style>
  <w:style w:type="character" w:customStyle="1" w:styleId="521">
    <w:name w:val="标题5 正文 Char"/>
    <w:link w:val="520"/>
    <w:qFormat/>
    <w:uiPriority w:val="0"/>
    <w:rPr>
      <w:rFonts w:ascii="Times New Roman" w:hAnsi="Times New Roman" w:eastAsia="宋体" w:cs="Times New Roman"/>
      <w:sz w:val="28"/>
      <w:szCs w:val="24"/>
    </w:rPr>
  </w:style>
  <w:style w:type="paragraph" w:customStyle="1" w:styleId="522">
    <w:name w:val="标题3 正文"/>
    <w:basedOn w:val="1"/>
    <w:link w:val="523"/>
    <w:qFormat/>
    <w:uiPriority w:val="0"/>
    <w:pPr>
      <w:spacing w:line="240" w:lineRule="auto"/>
      <w:ind w:left="718" w:leftChars="342" w:firstLine="540" w:firstLineChars="193"/>
    </w:pPr>
    <w:rPr>
      <w:rFonts w:ascii="Times New Roman" w:hAnsi="Times New Roman" w:cs="宋体"/>
      <w:szCs w:val="20"/>
    </w:rPr>
  </w:style>
  <w:style w:type="character" w:customStyle="1" w:styleId="523">
    <w:name w:val="标题3 正文 Char"/>
    <w:link w:val="522"/>
    <w:qFormat/>
    <w:uiPriority w:val="0"/>
    <w:rPr>
      <w:rFonts w:ascii="Times New Roman" w:hAnsi="Times New Roman" w:eastAsia="宋体" w:cs="宋体"/>
      <w:sz w:val="28"/>
      <w:szCs w:val="20"/>
    </w:rPr>
  </w:style>
  <w:style w:type="paragraph" w:customStyle="1" w:styleId="524">
    <w:name w:val="标题 4 正文"/>
    <w:basedOn w:val="1"/>
    <w:link w:val="525"/>
    <w:qFormat/>
    <w:uiPriority w:val="0"/>
    <w:pPr>
      <w:spacing w:line="319" w:lineRule="auto"/>
      <w:ind w:left="720" w:leftChars="300" w:firstLine="360" w:firstLineChars="150"/>
    </w:pPr>
    <w:rPr>
      <w:rFonts w:ascii="新宋体-18030" w:hAnsi="Verdana" w:eastAsia="新宋体-18030" w:cs="宋体"/>
      <w:szCs w:val="20"/>
    </w:rPr>
  </w:style>
  <w:style w:type="character" w:customStyle="1" w:styleId="525">
    <w:name w:val="标题 4 正文 Char"/>
    <w:link w:val="524"/>
    <w:qFormat/>
    <w:uiPriority w:val="0"/>
    <w:rPr>
      <w:rFonts w:ascii="新宋体-18030" w:hAnsi="Verdana" w:eastAsia="新宋体-18030" w:cs="宋体"/>
      <w:sz w:val="28"/>
      <w:szCs w:val="20"/>
    </w:rPr>
  </w:style>
  <w:style w:type="paragraph" w:customStyle="1" w:styleId="526">
    <w:name w:val="font7"/>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27">
    <w:name w:val="00"/>
    <w:basedOn w:val="1"/>
    <w:unhideWhenUsed/>
    <w:qFormat/>
    <w:uiPriority w:val="0"/>
    <w:pPr>
      <w:autoSpaceDE w:val="0"/>
      <w:autoSpaceDN w:val="0"/>
      <w:adjustRightInd w:val="0"/>
      <w:spacing w:line="240" w:lineRule="auto"/>
      <w:jc w:val="left"/>
    </w:pPr>
    <w:rPr>
      <w:rFonts w:ascii="黑体" w:hAnsi="Times New Roman" w:eastAsia="黑体" w:cs="Times New Roman"/>
      <w:b/>
      <w:bCs/>
      <w:kern w:val="0"/>
      <w:sz w:val="20"/>
      <w:szCs w:val="20"/>
    </w:rPr>
  </w:style>
  <w:style w:type="paragraph" w:customStyle="1" w:styleId="528">
    <w:name w:val="6"/>
    <w:basedOn w:val="1"/>
    <w:unhideWhenUsed/>
    <w:qFormat/>
    <w:uiPriority w:val="0"/>
    <w:pPr>
      <w:autoSpaceDE w:val="0"/>
      <w:autoSpaceDN w:val="0"/>
      <w:adjustRightInd w:val="0"/>
      <w:spacing w:line="270" w:lineRule="atLeast"/>
    </w:pPr>
    <w:rPr>
      <w:rFonts w:ascii="宋体" w:hAnsi="Times New Roman" w:cs="Times New Roman"/>
      <w:kern w:val="0"/>
      <w:sz w:val="18"/>
      <w:szCs w:val="18"/>
    </w:rPr>
  </w:style>
  <w:style w:type="paragraph" w:customStyle="1" w:styleId="52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530">
    <w:name w:val="5"/>
    <w:basedOn w:val="1"/>
    <w:unhideWhenUsed/>
    <w:qFormat/>
    <w:uiPriority w:val="0"/>
    <w:pPr>
      <w:autoSpaceDE w:val="0"/>
      <w:autoSpaceDN w:val="0"/>
      <w:adjustRightInd w:val="0"/>
      <w:spacing w:line="240" w:lineRule="auto"/>
      <w:jc w:val="left"/>
    </w:pPr>
    <w:rPr>
      <w:rFonts w:ascii="宋体" w:hAnsi="Times New Roman" w:cs="Times New Roman"/>
      <w:b/>
      <w:bCs/>
      <w:kern w:val="0"/>
      <w:sz w:val="18"/>
      <w:szCs w:val="18"/>
    </w:rPr>
  </w:style>
  <w:style w:type="paragraph" w:customStyle="1" w:styleId="531">
    <w:name w:val="普通 (Web)"/>
    <w:basedOn w:val="1"/>
    <w:qFormat/>
    <w:uiPriority w:val="0"/>
    <w:pPr>
      <w:widowControl/>
      <w:spacing w:before="100" w:beforeAutospacing="1" w:after="100" w:afterAutospacing="1" w:line="240" w:lineRule="auto"/>
      <w:jc w:val="left"/>
    </w:pPr>
    <w:rPr>
      <w:rFonts w:ascii="宋体" w:hAnsi="宋体" w:eastAsia="Arial Unicode MS" w:cs="Arial"/>
      <w:kern w:val="0"/>
      <w:sz w:val="18"/>
      <w:szCs w:val="18"/>
    </w:rPr>
  </w:style>
  <w:style w:type="character" w:customStyle="1" w:styleId="532">
    <w:name w:val="title1"/>
    <w:qFormat/>
    <w:uiPriority w:val="0"/>
    <w:rPr>
      <w:rFonts w:ascii="PMingLiU" w:eastAsia="PMingLiU"/>
      <w:color w:val="000000"/>
      <w:spacing w:val="300"/>
      <w:sz w:val="23"/>
      <w:szCs w:val="23"/>
    </w:rPr>
  </w:style>
  <w:style w:type="paragraph" w:customStyle="1" w:styleId="533">
    <w:name w:val="font5"/>
    <w:basedOn w:val="1"/>
    <w:qFormat/>
    <w:uiPriority w:val="0"/>
    <w:pPr>
      <w:widowControl/>
      <w:spacing w:before="100" w:beforeAutospacing="1" w:after="100" w:afterAutospacing="1" w:line="240" w:lineRule="auto"/>
      <w:jc w:val="left"/>
    </w:pPr>
    <w:rPr>
      <w:rFonts w:hint="eastAsia" w:ascii="宋体" w:hAnsi="宋体" w:cs="Times New Roman"/>
      <w:kern w:val="0"/>
      <w:sz w:val="18"/>
      <w:szCs w:val="18"/>
    </w:rPr>
  </w:style>
  <w:style w:type="paragraph" w:customStyle="1" w:styleId="534">
    <w:name w:val="font6"/>
    <w:basedOn w:val="1"/>
    <w:qFormat/>
    <w:uiPriority w:val="0"/>
    <w:pPr>
      <w:widowControl/>
      <w:spacing w:before="100" w:beforeAutospacing="1" w:after="100" w:afterAutospacing="1" w:line="240" w:lineRule="auto"/>
      <w:jc w:val="left"/>
    </w:pPr>
    <w:rPr>
      <w:rFonts w:hint="eastAsia" w:ascii="宋体" w:hAnsi="宋体" w:cs="Times New Roman"/>
      <w:kern w:val="0"/>
      <w:sz w:val="20"/>
      <w:szCs w:val="20"/>
    </w:rPr>
  </w:style>
  <w:style w:type="paragraph" w:customStyle="1" w:styleId="535">
    <w:name w:val="font8"/>
    <w:basedOn w:val="1"/>
    <w:qFormat/>
    <w:uiPriority w:val="0"/>
    <w:pPr>
      <w:widowControl/>
      <w:spacing w:before="100" w:beforeAutospacing="1" w:after="100" w:afterAutospacing="1" w:line="240" w:lineRule="auto"/>
      <w:jc w:val="left"/>
    </w:pPr>
    <w:rPr>
      <w:rFonts w:hint="eastAsia" w:ascii="宋体" w:hAnsi="宋体" w:cs="Times New Roman"/>
      <w:b/>
      <w:bCs/>
      <w:kern w:val="0"/>
      <w:sz w:val="20"/>
      <w:szCs w:val="20"/>
    </w:rPr>
  </w:style>
  <w:style w:type="paragraph" w:customStyle="1" w:styleId="536">
    <w:name w:val="font9"/>
    <w:basedOn w:val="1"/>
    <w:qFormat/>
    <w:uiPriority w:val="0"/>
    <w:pPr>
      <w:widowControl/>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37">
    <w:name w:val="font10"/>
    <w:basedOn w:val="1"/>
    <w:qFormat/>
    <w:uiPriority w:val="0"/>
    <w:pPr>
      <w:widowControl/>
      <w:spacing w:before="100" w:beforeAutospacing="1" w:after="100" w:afterAutospacing="1" w:line="240" w:lineRule="auto"/>
      <w:jc w:val="left"/>
    </w:pPr>
    <w:rPr>
      <w:rFonts w:hint="eastAsia" w:ascii="MingLiU" w:hAnsi="MingLiU" w:eastAsia="MingLiU" w:cs="Times New Roman"/>
      <w:b/>
      <w:bCs/>
      <w:kern w:val="0"/>
      <w:sz w:val="20"/>
      <w:szCs w:val="20"/>
    </w:rPr>
  </w:style>
  <w:style w:type="paragraph" w:customStyle="1" w:styleId="538">
    <w:name w:val="font11"/>
    <w:basedOn w:val="1"/>
    <w:qFormat/>
    <w:uiPriority w:val="0"/>
    <w:pPr>
      <w:widowControl/>
      <w:spacing w:before="100" w:beforeAutospacing="1" w:after="100" w:afterAutospacing="1" w:line="240" w:lineRule="auto"/>
      <w:jc w:val="left"/>
    </w:pPr>
    <w:rPr>
      <w:rFonts w:ascii="Times New Roman" w:hAnsi="Times New Roman" w:cs="Times New Roman"/>
      <w:kern w:val="0"/>
      <w:sz w:val="20"/>
      <w:szCs w:val="20"/>
    </w:rPr>
  </w:style>
  <w:style w:type="paragraph" w:customStyle="1" w:styleId="539">
    <w:name w:val="font12"/>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20"/>
      <w:szCs w:val="20"/>
    </w:rPr>
  </w:style>
  <w:style w:type="paragraph" w:customStyle="1" w:styleId="540">
    <w:name w:val="font13"/>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4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2">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3">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47">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0">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51">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2">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53">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54">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7">
    <w:name w:val="xl4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8">
    <w:name w:val="xl41"/>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60">
    <w:name w:val="xl43"/>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2">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3">
    <w:name w:val="xl4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4">
    <w:name w:val="xl47"/>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5">
    <w:name w:val="xl48"/>
    <w:basedOn w:val="1"/>
    <w:qFormat/>
    <w:uiPriority w:val="0"/>
    <w:pPr>
      <w:widowControl/>
      <w:pBdr>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6">
    <w:name w:val="xl49"/>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7">
    <w:name w:val="xl50"/>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8">
    <w:name w:val="xl51"/>
    <w:basedOn w:val="1"/>
    <w:qFormat/>
    <w:uiPriority w:val="0"/>
    <w:pPr>
      <w:widowControl/>
      <w:pBdr>
        <w:left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69">
    <w:name w:val="xl52"/>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70">
    <w:name w:val="xl53"/>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1">
    <w:name w:val="xl54"/>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2">
    <w:name w:val="xl55"/>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3">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7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77">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character" w:customStyle="1" w:styleId="578">
    <w:name w:val="普通(网站) Char"/>
    <w:link w:val="83"/>
    <w:qFormat/>
    <w:uiPriority w:val="0"/>
    <w:rPr>
      <w:rFonts w:ascii="宋体" w:hAnsi="宋体" w:eastAsia="宋体" w:cs="宋体"/>
      <w:kern w:val="0"/>
      <w:sz w:val="24"/>
    </w:rPr>
  </w:style>
  <w:style w:type="character" w:customStyle="1" w:styleId="579">
    <w:name w:val="tital1"/>
    <w:qFormat/>
    <w:uiPriority w:val="0"/>
    <w:rPr>
      <w:rFonts w:hint="default"/>
      <w:b/>
      <w:bCs/>
      <w:color w:val="003399"/>
      <w:sz w:val="24"/>
      <w:szCs w:val="24"/>
      <w:u w:val="none"/>
    </w:rPr>
  </w:style>
  <w:style w:type="paragraph" w:customStyle="1" w:styleId="580">
    <w:name w:val="标题 5 上目录"/>
    <w:basedOn w:val="9"/>
    <w:qFormat/>
    <w:uiPriority w:val="0"/>
    <w:pPr>
      <w:numPr>
        <w:numId w:val="0"/>
      </w:numPr>
      <w:snapToGrid/>
      <w:spacing w:before="280" w:after="290" w:line="376" w:lineRule="auto"/>
      <w:ind w:firstLine="1021"/>
      <w:jc w:val="both"/>
    </w:pPr>
    <w:rPr>
      <w:rFonts w:ascii="华文细黑" w:eastAsia="华文细黑"/>
      <w:b w:val="0"/>
    </w:rPr>
  </w:style>
  <w:style w:type="paragraph" w:customStyle="1" w:styleId="581">
    <w:name w:val="标题 5 正文"/>
    <w:basedOn w:val="1"/>
    <w:qFormat/>
    <w:uiPriority w:val="0"/>
    <w:pPr>
      <w:spacing w:line="319" w:lineRule="auto"/>
      <w:ind w:left="1080" w:leftChars="450" w:firstLine="360" w:firstLineChars="150"/>
    </w:pPr>
    <w:rPr>
      <w:rFonts w:ascii="新宋体-18030" w:hAnsi="Verdana" w:eastAsia="新宋体-18030" w:cs="宋体"/>
      <w:szCs w:val="20"/>
    </w:rPr>
  </w:style>
  <w:style w:type="character" w:customStyle="1" w:styleId="582">
    <w:name w:val="方案标题4 Char"/>
    <w:qFormat/>
    <w:uiPriority w:val="0"/>
    <w:rPr>
      <w:rFonts w:ascii="Arial" w:hAnsi="Arial" w:eastAsia="黑体"/>
      <w:b/>
      <w:spacing w:val="14"/>
      <w:sz w:val="28"/>
      <w:szCs w:val="28"/>
      <w:lang w:val="en-US" w:eastAsia="zh-CN" w:bidi="ar-SA"/>
    </w:rPr>
  </w:style>
  <w:style w:type="paragraph" w:customStyle="1" w:styleId="583">
    <w:name w:val="text"/>
    <w:basedOn w:val="1"/>
    <w:qFormat/>
    <w:uiPriority w:val="0"/>
    <w:pPr>
      <w:widowControl/>
      <w:spacing w:before="100" w:beforeAutospacing="1" w:after="100" w:afterAutospacing="1" w:line="240" w:lineRule="auto"/>
      <w:jc w:val="left"/>
    </w:pPr>
    <w:rPr>
      <w:rFonts w:ascii="ˎ̥" w:hAnsi="ˎ̥" w:cs="宋体"/>
      <w:color w:val="000000"/>
      <w:kern w:val="0"/>
      <w:sz w:val="16"/>
      <w:szCs w:val="16"/>
    </w:rPr>
  </w:style>
  <w:style w:type="character" w:customStyle="1" w:styleId="584">
    <w:name w:val="text1"/>
    <w:qFormat/>
    <w:uiPriority w:val="0"/>
    <w:rPr>
      <w:rFonts w:hint="default" w:ascii="ˎ̥" w:hAnsi="ˎ̥"/>
      <w:color w:val="000000"/>
      <w:sz w:val="16"/>
      <w:szCs w:val="16"/>
    </w:rPr>
  </w:style>
  <w:style w:type="character" w:customStyle="1" w:styleId="585">
    <w:name w:val="text2"/>
    <w:qFormat/>
    <w:uiPriority w:val="0"/>
    <w:rPr>
      <w:rFonts w:hint="default" w:ascii="ˎ̥" w:hAnsi="ˎ̥"/>
      <w:color w:val="000000"/>
      <w:sz w:val="16"/>
      <w:szCs w:val="16"/>
    </w:rPr>
  </w:style>
  <w:style w:type="character" w:customStyle="1" w:styleId="586">
    <w:name w:val="公函 顶格"/>
    <w:qFormat/>
    <w:uiPriority w:val="0"/>
    <w:rPr>
      <w:rFonts w:ascii="华文仿宋" w:hAnsi="华文仿宋" w:eastAsia="华文仿宋"/>
      <w:sz w:val="28"/>
    </w:rPr>
  </w:style>
  <w:style w:type="paragraph" w:customStyle="1" w:styleId="587">
    <w:name w:val="标句7"/>
    <w:basedOn w:val="1"/>
    <w:qFormat/>
    <w:uiPriority w:val="0"/>
    <w:pPr>
      <w:snapToGrid w:val="0"/>
      <w:spacing w:line="460" w:lineRule="atLeast"/>
      <w:ind w:left="1679" w:hanging="261"/>
    </w:pPr>
    <w:rPr>
      <w:rFonts w:ascii="宋体" w:hAnsi="Times New Roman" w:cs="Times New Roman"/>
      <w:kern w:val="28"/>
      <w:sz w:val="26"/>
      <w:szCs w:val="20"/>
    </w:rPr>
  </w:style>
  <w:style w:type="paragraph" w:customStyle="1" w:styleId="588">
    <w:name w:val="素材7"/>
    <w:basedOn w:val="1"/>
    <w:qFormat/>
    <w:uiPriority w:val="0"/>
    <w:pPr>
      <w:snapToGrid w:val="0"/>
      <w:spacing w:line="460" w:lineRule="atLeast"/>
      <w:ind w:left="1701"/>
    </w:pPr>
    <w:rPr>
      <w:rFonts w:ascii="宋体" w:hAnsi="Times New Roman" w:cs="Times New Roman"/>
      <w:kern w:val="28"/>
      <w:sz w:val="26"/>
      <w:szCs w:val="20"/>
    </w:rPr>
  </w:style>
  <w:style w:type="paragraph" w:customStyle="1" w:styleId="589">
    <w:name w:val="标句8"/>
    <w:basedOn w:val="1"/>
    <w:qFormat/>
    <w:uiPriority w:val="0"/>
    <w:pPr>
      <w:snapToGrid w:val="0"/>
      <w:spacing w:line="460" w:lineRule="atLeast"/>
      <w:ind w:left="1957" w:hanging="369"/>
    </w:pPr>
    <w:rPr>
      <w:rFonts w:ascii="宋体" w:hAnsi="Times New Roman" w:cs="Times New Roman"/>
      <w:kern w:val="28"/>
      <w:sz w:val="26"/>
      <w:szCs w:val="20"/>
    </w:rPr>
  </w:style>
  <w:style w:type="paragraph" w:customStyle="1" w:styleId="590">
    <w:name w:val="正文文字2"/>
    <w:basedOn w:val="1"/>
    <w:qFormat/>
    <w:uiPriority w:val="0"/>
    <w:pPr>
      <w:spacing w:before="60" w:after="60" w:line="500" w:lineRule="exact"/>
      <w:ind w:left="510" w:firstLine="567"/>
    </w:pPr>
    <w:rPr>
      <w:rFonts w:ascii="Times New Roman" w:hAnsi="Times New Roman" w:cs="Times New Roman"/>
      <w:szCs w:val="20"/>
    </w:rPr>
  </w:style>
  <w:style w:type="paragraph" w:customStyle="1" w:styleId="591">
    <w:name w:val="样式3"/>
    <w:basedOn w:val="5"/>
    <w:qFormat/>
    <w:uiPriority w:val="0"/>
    <w:pPr>
      <w:numPr>
        <w:ilvl w:val="0"/>
        <w:numId w:val="0"/>
      </w:numPr>
      <w:tabs>
        <w:tab w:val="left" w:pos="0"/>
      </w:tabs>
      <w:spacing w:before="120" w:after="0"/>
      <w:jc w:val="both"/>
      <w:outlineLvl w:val="2"/>
    </w:pPr>
    <w:rPr>
      <w:rFonts w:ascii="仿宋_GB2312" w:eastAsia="仿宋_GB2312"/>
      <w:color w:val="000000"/>
      <w:szCs w:val="20"/>
    </w:rPr>
  </w:style>
  <w:style w:type="paragraph" w:customStyle="1" w:styleId="592">
    <w:name w:val="style3"/>
    <w:basedOn w:val="1"/>
    <w:qFormat/>
    <w:uiPriority w:val="0"/>
    <w:pPr>
      <w:widowControl/>
      <w:spacing w:before="100" w:beforeAutospacing="1" w:after="100" w:afterAutospacing="1" w:line="240" w:lineRule="auto"/>
      <w:jc w:val="left"/>
    </w:pPr>
    <w:rPr>
      <w:rFonts w:ascii="宋体" w:hAnsi="宋体" w:cs="宋体"/>
      <w:color w:val="0066FF"/>
      <w:kern w:val="0"/>
      <w:szCs w:val="24"/>
    </w:rPr>
  </w:style>
  <w:style w:type="character" w:customStyle="1" w:styleId="593">
    <w:name w:val="font_list1"/>
    <w:qFormat/>
    <w:uiPriority w:val="0"/>
    <w:rPr>
      <w:color w:val="656565"/>
    </w:rPr>
  </w:style>
  <w:style w:type="character" w:customStyle="1" w:styleId="594">
    <w:name w:val="font_title1"/>
    <w:qFormat/>
    <w:uiPriority w:val="0"/>
    <w:rPr>
      <w:b/>
      <w:bCs/>
      <w:color w:val="636363"/>
      <w:sz w:val="18"/>
      <w:szCs w:val="18"/>
    </w:rPr>
  </w:style>
  <w:style w:type="character" w:customStyle="1" w:styleId="595">
    <w:name w:val="param_td1"/>
    <w:basedOn w:val="233"/>
    <w:qFormat/>
    <w:uiPriority w:val="0"/>
  </w:style>
  <w:style w:type="character" w:customStyle="1" w:styleId="596">
    <w:name w:val="btn-lnk-alignl"/>
    <w:basedOn w:val="233"/>
    <w:qFormat/>
    <w:uiPriority w:val="0"/>
  </w:style>
  <w:style w:type="paragraph" w:customStyle="1" w:styleId="59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character" w:customStyle="1" w:styleId="598">
    <w:name w:val="abcde1"/>
    <w:basedOn w:val="233"/>
    <w:qFormat/>
    <w:uiPriority w:val="0"/>
  </w:style>
  <w:style w:type="character" w:customStyle="1" w:styleId="599">
    <w:name w:val="title_emph1"/>
    <w:qFormat/>
    <w:uiPriority w:val="0"/>
    <w:rPr>
      <w:rFonts w:hint="default" w:ascii="Arial" w:hAnsi="Arial" w:cs="Arial"/>
      <w:b/>
      <w:bCs/>
      <w:sz w:val="18"/>
      <w:szCs w:val="18"/>
    </w:rPr>
  </w:style>
  <w:style w:type="character" w:customStyle="1" w:styleId="600">
    <w:name w:val="glossaryitem"/>
    <w:qFormat/>
    <w:uiPriority w:val="0"/>
    <w:rPr>
      <w:u w:val="none"/>
    </w:rPr>
  </w:style>
  <w:style w:type="character" w:customStyle="1" w:styleId="601">
    <w:name w:val="标题4.0.0 Char"/>
    <w:link w:val="602"/>
    <w:qFormat/>
    <w:uiPriority w:val="0"/>
    <w:rPr>
      <w:rFonts w:ascii="Arial" w:hAnsi="Arial" w:eastAsia="黑体"/>
      <w:b/>
      <w:sz w:val="24"/>
    </w:rPr>
  </w:style>
  <w:style w:type="paragraph" w:customStyle="1" w:styleId="602">
    <w:name w:val="标题4.0.0"/>
    <w:basedOn w:val="1"/>
    <w:link w:val="601"/>
    <w:qFormat/>
    <w:uiPriority w:val="0"/>
    <w:pPr>
      <w:spacing w:line="240" w:lineRule="auto"/>
      <w:outlineLvl w:val="2"/>
    </w:pPr>
    <w:rPr>
      <w:rFonts w:ascii="Arial" w:hAnsi="Arial" w:eastAsia="黑体"/>
      <w:b/>
      <w:sz w:val="24"/>
    </w:rPr>
  </w:style>
  <w:style w:type="character" w:customStyle="1" w:styleId="603">
    <w:name w:val="标题3"/>
    <w:qFormat/>
    <w:uiPriority w:val="0"/>
    <w:rPr>
      <w:rFonts w:ascii="宋体" w:hAnsi="宋体"/>
      <w:b/>
      <w:sz w:val="28"/>
    </w:rPr>
  </w:style>
  <w:style w:type="character" w:customStyle="1" w:styleId="604">
    <w:name w:val="btn-lnk-alignl2"/>
    <w:basedOn w:val="233"/>
    <w:qFormat/>
    <w:uiPriority w:val="0"/>
  </w:style>
  <w:style w:type="character" w:customStyle="1" w:styleId="605">
    <w:name w:val="unnamed1"/>
    <w:basedOn w:val="233"/>
    <w:qFormat/>
    <w:uiPriority w:val="0"/>
  </w:style>
  <w:style w:type="paragraph" w:customStyle="1" w:styleId="606">
    <w:name w:val="表内字体"/>
    <w:basedOn w:val="1"/>
    <w:qFormat/>
    <w:uiPriority w:val="0"/>
    <w:pPr>
      <w:adjustRightInd w:val="0"/>
      <w:spacing w:line="240" w:lineRule="auto"/>
      <w:jc w:val="left"/>
    </w:pPr>
    <w:rPr>
      <w:rFonts w:ascii="Times New Roman" w:hAnsi="Times New Roman" w:eastAsia="楷体_GB2312" w:cs="Times New Roman"/>
      <w:bCs/>
      <w:szCs w:val="20"/>
    </w:rPr>
  </w:style>
  <w:style w:type="paragraph" w:customStyle="1" w:styleId="607">
    <w:name w:val="绘图字体"/>
    <w:basedOn w:val="1"/>
    <w:qFormat/>
    <w:uiPriority w:val="0"/>
    <w:pPr>
      <w:framePr w:wrap="notBeside" w:vAnchor="text" w:hAnchor="text" w:y="1"/>
      <w:spacing w:line="240" w:lineRule="auto"/>
      <w:jc w:val="center"/>
    </w:pPr>
    <w:rPr>
      <w:rFonts w:ascii="Times New Roman" w:hAnsi="Times New Roman" w:eastAsia="楷体_GB2312" w:cs="Times New Roman"/>
      <w:sz w:val="18"/>
      <w:szCs w:val="24"/>
    </w:rPr>
  </w:style>
  <w:style w:type="character" w:customStyle="1" w:styleId="608">
    <w:name w:val="style2"/>
    <w:basedOn w:val="233"/>
    <w:qFormat/>
    <w:uiPriority w:val="0"/>
  </w:style>
  <w:style w:type="paragraph" w:customStyle="1" w:styleId="609">
    <w:name w:val="标题3 + 小四"/>
    <w:basedOn w:val="591"/>
    <w:qFormat/>
    <w:uiPriority w:val="0"/>
    <w:pPr>
      <w:numPr>
        <w:ilvl w:val="2"/>
      </w:numPr>
      <w:tabs>
        <w:tab w:val="left" w:pos="900"/>
        <w:tab w:val="left" w:pos="6660"/>
        <w:tab w:val="left" w:pos="7020"/>
        <w:tab w:val="clear" w:pos="0"/>
      </w:tabs>
      <w:spacing w:before="360"/>
      <w:ind w:left="900" w:hanging="720"/>
      <w:textAlignment w:val="baseline"/>
    </w:pPr>
    <w:rPr>
      <w:rFonts w:ascii="宋体" w:eastAsia="宋体"/>
      <w:b w:val="0"/>
      <w:bCs w:val="0"/>
      <w:color w:val="auto"/>
      <w:sz w:val="24"/>
      <w:szCs w:val="24"/>
    </w:rPr>
  </w:style>
  <w:style w:type="paragraph" w:customStyle="1" w:styleId="610">
    <w:name w:val="a"/>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611">
    <w:name w:val="CM14"/>
    <w:basedOn w:val="1"/>
    <w:next w:val="1"/>
    <w:qFormat/>
    <w:uiPriority w:val="0"/>
    <w:pPr>
      <w:autoSpaceDE w:val="0"/>
      <w:autoSpaceDN w:val="0"/>
      <w:adjustRightInd w:val="0"/>
      <w:spacing w:line="403" w:lineRule="atLeast"/>
      <w:jc w:val="left"/>
    </w:pPr>
    <w:rPr>
      <w:rFonts w:ascii="新宋体" w:hAnsi="Times New Roman" w:eastAsia="新宋体" w:cs="Times New Roman"/>
      <w:kern w:val="0"/>
      <w:szCs w:val="24"/>
    </w:rPr>
  </w:style>
  <w:style w:type="paragraph" w:customStyle="1" w:styleId="612">
    <w:name w:val="默认段落字体 Para Char"/>
    <w:basedOn w:val="1"/>
    <w:qFormat/>
    <w:uiPriority w:val="0"/>
    <w:pPr>
      <w:spacing w:line="240" w:lineRule="auto"/>
    </w:pPr>
    <w:rPr>
      <w:rFonts w:ascii="Times New Roman" w:hAnsi="Times New Roman" w:cs="Times New Roman"/>
      <w:szCs w:val="20"/>
    </w:rPr>
  </w:style>
  <w:style w:type="character" w:customStyle="1" w:styleId="613">
    <w:name w:val="纯文本 Char1"/>
    <w:qFormat/>
    <w:uiPriority w:val="0"/>
    <w:rPr>
      <w:rFonts w:ascii="宋体" w:hAnsi="Courier New" w:eastAsia="宋体"/>
      <w:kern w:val="2"/>
      <w:sz w:val="21"/>
      <w:lang w:val="en-US" w:eastAsia="zh-CN" w:bidi="ar-SA"/>
    </w:rPr>
  </w:style>
  <w:style w:type="paragraph" w:customStyle="1" w:styleId="614">
    <w:name w:val="Char11"/>
    <w:basedOn w:val="28"/>
    <w:qFormat/>
    <w:uiPriority w:val="0"/>
    <w:pPr>
      <w:shd w:val="clear" w:color="auto" w:fill="000080"/>
      <w:spacing w:line="240" w:lineRule="auto"/>
    </w:pPr>
    <w:rPr>
      <w:rFonts w:ascii="Verdana" w:hAnsi="Verdana" w:eastAsia="黑体" w:cs="Times New Roman"/>
      <w:kern w:val="0"/>
      <w:sz w:val="32"/>
      <w:szCs w:val="20"/>
      <w:lang w:eastAsia="en-US"/>
    </w:rPr>
  </w:style>
  <w:style w:type="character" w:customStyle="1" w:styleId="615">
    <w:name w:val="Char Char3"/>
    <w:qFormat/>
    <w:uiPriority w:val="0"/>
    <w:rPr>
      <w:rFonts w:ascii="Arial" w:hAnsi="Arial" w:eastAsia="黑体"/>
      <w:b/>
      <w:bCs/>
      <w:kern w:val="2"/>
      <w:sz w:val="32"/>
      <w:szCs w:val="32"/>
      <w:lang w:val="en-US" w:eastAsia="zh-CN" w:bidi="ar-SA"/>
    </w:rPr>
  </w:style>
  <w:style w:type="character" w:customStyle="1" w:styleId="616">
    <w:name w:val="文字 Char"/>
    <w:link w:val="617"/>
    <w:qFormat/>
    <w:uiPriority w:val="0"/>
    <w:rPr>
      <w:rFonts w:ascii="宋体" w:eastAsia="宋体"/>
      <w:sz w:val="28"/>
    </w:rPr>
  </w:style>
  <w:style w:type="paragraph" w:customStyle="1" w:styleId="617">
    <w:name w:val="文字"/>
    <w:basedOn w:val="1"/>
    <w:link w:val="616"/>
    <w:qFormat/>
    <w:uiPriority w:val="0"/>
    <w:pPr>
      <w:tabs>
        <w:tab w:val="left" w:pos="8520"/>
      </w:tabs>
      <w:spacing w:line="312" w:lineRule="auto"/>
      <w:ind w:right="-210" w:firstLine="556"/>
    </w:pPr>
    <w:rPr>
      <w:rFonts w:ascii="宋体"/>
    </w:rPr>
  </w:style>
  <w:style w:type="character" w:customStyle="1" w:styleId="618">
    <w:name w:val="样式 宋体 小四"/>
    <w:qFormat/>
    <w:uiPriority w:val="0"/>
    <w:rPr>
      <w:rFonts w:ascii="Times New Roman" w:hAnsi="Times New Roman"/>
      <w:sz w:val="24"/>
      <w:szCs w:val="24"/>
    </w:rPr>
  </w:style>
  <w:style w:type="character" w:customStyle="1" w:styleId="619">
    <w:name w:val="Char Char9"/>
    <w:qFormat/>
    <w:uiPriority w:val="0"/>
    <w:rPr>
      <w:rFonts w:ascii="宋体" w:hAnsi="Courier New" w:eastAsia="宋体"/>
      <w:kern w:val="2"/>
      <w:sz w:val="21"/>
      <w:lang w:val="en-US" w:eastAsia="zh-CN" w:bidi="ar-SA"/>
    </w:rPr>
  </w:style>
  <w:style w:type="paragraph" w:customStyle="1" w:styleId="620">
    <w:name w:val="11-正文"/>
    <w:basedOn w:val="1"/>
    <w:link w:val="621"/>
    <w:qFormat/>
    <w:uiPriority w:val="0"/>
    <w:pPr>
      <w:widowControl/>
      <w:spacing w:before="156" w:beforeLines="50"/>
      <w:ind w:firstLine="420" w:firstLineChars="200"/>
      <w:jc w:val="left"/>
    </w:pPr>
    <w:rPr>
      <w:rFonts w:ascii="宋体" w:hAnsi="宋体" w:cs="宋体"/>
      <w:kern w:val="0"/>
      <w:szCs w:val="24"/>
    </w:rPr>
  </w:style>
  <w:style w:type="character" w:customStyle="1" w:styleId="621">
    <w:name w:val="11-正文 Char"/>
    <w:link w:val="620"/>
    <w:qFormat/>
    <w:uiPriority w:val="0"/>
    <w:rPr>
      <w:rFonts w:ascii="宋体" w:hAnsi="宋体" w:eastAsia="宋体" w:cs="宋体"/>
      <w:kern w:val="0"/>
      <w:sz w:val="28"/>
      <w:szCs w:val="24"/>
    </w:rPr>
  </w:style>
  <w:style w:type="paragraph" w:customStyle="1" w:styleId="622">
    <w:name w:val="样式 正文格式 + Tahoma 行距: 多倍行距 1.25 字行"/>
    <w:basedOn w:val="1"/>
    <w:link w:val="623"/>
    <w:qFormat/>
    <w:uiPriority w:val="0"/>
    <w:pPr>
      <w:widowControl/>
      <w:adjustRightInd w:val="0"/>
      <w:snapToGrid w:val="0"/>
      <w:spacing w:line="300" w:lineRule="auto"/>
      <w:ind w:firstLine="482"/>
      <w:jc w:val="left"/>
      <w:textAlignment w:val="baseline"/>
    </w:pPr>
    <w:rPr>
      <w:rFonts w:ascii="宋体" w:hAnsi="宋体" w:cs="宋体"/>
      <w:kern w:val="0"/>
      <w:szCs w:val="24"/>
    </w:rPr>
  </w:style>
  <w:style w:type="character" w:customStyle="1" w:styleId="623">
    <w:name w:val="样式 正文格式 + Tahoma 行距: 多倍行距 1.25 字行 Char"/>
    <w:link w:val="622"/>
    <w:qFormat/>
    <w:uiPriority w:val="0"/>
    <w:rPr>
      <w:rFonts w:ascii="宋体" w:hAnsi="宋体" w:eastAsia="宋体" w:cs="宋体"/>
      <w:kern w:val="0"/>
      <w:sz w:val="28"/>
      <w:szCs w:val="24"/>
    </w:rPr>
  </w:style>
  <w:style w:type="paragraph" w:customStyle="1" w:styleId="62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pt91"/>
    <w:qFormat/>
    <w:uiPriority w:val="0"/>
    <w:rPr>
      <w:rFonts w:hint="default"/>
      <w:sz w:val="18"/>
      <w:szCs w:val="18"/>
    </w:rPr>
  </w:style>
  <w:style w:type="character" w:customStyle="1" w:styleId="626">
    <w:name w:val="正文首行缩进 Char1"/>
    <w:qFormat/>
    <w:uiPriority w:val="0"/>
    <w:rPr>
      <w:rFonts w:ascii="宋体" w:hAnsi="宋体" w:eastAsia="宋体" w:cs="宋体"/>
      <w:sz w:val="24"/>
      <w:szCs w:val="24"/>
      <w:lang w:val="en-US" w:eastAsia="zh-CN" w:bidi="ar-SA"/>
    </w:rPr>
  </w:style>
  <w:style w:type="paragraph" w:customStyle="1" w:styleId="627">
    <w:name w:val="正文格式"/>
    <w:basedOn w:val="1"/>
    <w:link w:val="628"/>
    <w:qFormat/>
    <w:uiPriority w:val="0"/>
    <w:pPr>
      <w:widowControl/>
      <w:adjustRightInd w:val="0"/>
      <w:snapToGrid w:val="0"/>
      <w:spacing w:line="400" w:lineRule="atLeast"/>
      <w:ind w:firstLine="482"/>
      <w:textAlignment w:val="baseline"/>
    </w:pPr>
    <w:rPr>
      <w:rFonts w:ascii="Times New Roman" w:hAnsi="Times New Roman" w:cs="Times New Roman"/>
      <w:kern w:val="0"/>
      <w:szCs w:val="20"/>
    </w:rPr>
  </w:style>
  <w:style w:type="character" w:customStyle="1" w:styleId="628">
    <w:name w:val="正文格式 Char"/>
    <w:link w:val="627"/>
    <w:qFormat/>
    <w:locked/>
    <w:uiPriority w:val="0"/>
    <w:rPr>
      <w:rFonts w:ascii="Times New Roman" w:hAnsi="Times New Roman" w:eastAsia="宋体" w:cs="Times New Roman"/>
      <w:kern w:val="0"/>
      <w:sz w:val="28"/>
      <w:szCs w:val="20"/>
    </w:rPr>
  </w:style>
  <w:style w:type="character" w:customStyle="1" w:styleId="629">
    <w:name w:val="question-title2"/>
    <w:qFormat/>
    <w:uiPriority w:val="0"/>
  </w:style>
  <w:style w:type="paragraph" w:customStyle="1" w:styleId="630">
    <w:name w:val="样式 仿宋_GB2312 左侧:  0.95 厘米 首行缩进:  0.95 厘米"/>
    <w:basedOn w:val="1"/>
    <w:qFormat/>
    <w:uiPriority w:val="0"/>
    <w:pPr>
      <w:spacing w:line="240" w:lineRule="auto"/>
      <w:ind w:left="540" w:firstLine="538"/>
    </w:pPr>
    <w:rPr>
      <w:rFonts w:ascii="仿宋_GB2312" w:hAnsi="仿宋_GB2312" w:eastAsia="仿宋_GB2312" w:cs="宋体"/>
      <w:sz w:val="21"/>
      <w:szCs w:val="20"/>
    </w:rPr>
  </w:style>
  <w:style w:type="character" w:customStyle="1" w:styleId="631">
    <w:name w:val="样式 一号"/>
    <w:qFormat/>
    <w:uiPriority w:val="0"/>
    <w:rPr>
      <w:sz w:val="36"/>
    </w:rPr>
  </w:style>
  <w:style w:type="character" w:customStyle="1" w:styleId="632">
    <w:name w:val="c1"/>
    <w:qFormat/>
    <w:uiPriority w:val="0"/>
  </w:style>
  <w:style w:type="paragraph" w:customStyle="1" w:styleId="633">
    <w:name w:val="tabletext"/>
    <w:basedOn w:val="1"/>
    <w:qFormat/>
    <w:uiPriority w:val="0"/>
    <w:pPr>
      <w:widowControl/>
      <w:spacing w:before="100" w:beforeAutospacing="1" w:after="100" w:afterAutospacing="1" w:line="240" w:lineRule="auto"/>
      <w:jc w:val="left"/>
    </w:pPr>
    <w:rPr>
      <w:rFonts w:ascii="宋体" w:hAnsi="宋体" w:cs="Times New Roman"/>
      <w:kern w:val="0"/>
      <w:szCs w:val="20"/>
    </w:rPr>
  </w:style>
  <w:style w:type="paragraph" w:customStyle="1" w:styleId="634">
    <w:name w:val="hea"/>
    <w:basedOn w:val="1"/>
    <w:next w:val="23"/>
    <w:qFormat/>
    <w:uiPriority w:val="0"/>
    <w:pPr>
      <w:keepNext/>
      <w:keepLines/>
      <w:tabs>
        <w:tab w:val="left" w:pos="840"/>
      </w:tabs>
      <w:ind w:left="840" w:hanging="420"/>
      <w:jc w:val="left"/>
    </w:pPr>
    <w:rPr>
      <w:rFonts w:ascii="宋体" w:hAnsi="宋体" w:cs="Times New Roman"/>
      <w:b/>
      <w:sz w:val="32"/>
      <w:szCs w:val="20"/>
    </w:rPr>
  </w:style>
  <w:style w:type="paragraph" w:customStyle="1" w:styleId="635">
    <w:name w:val="Char Char Char Char Char Char Char Char Char Char Char Char Char Char Char Char Char Char Char Char Char Char Char Char Char Char Char Char Char Char Char Char Char Char Char Char Char"/>
    <w:basedOn w:val="1"/>
    <w:qFormat/>
    <w:uiPriority w:val="0"/>
    <w:pPr>
      <w:spacing w:line="240" w:lineRule="auto"/>
    </w:pPr>
    <w:rPr>
      <w:rFonts w:ascii="Tahoma" w:hAnsi="Tahoma" w:cs="Times New Roman"/>
      <w:szCs w:val="20"/>
    </w:rPr>
  </w:style>
  <w:style w:type="paragraph" w:customStyle="1" w:styleId="636">
    <w:name w:val="项目3"/>
    <w:basedOn w:val="1"/>
    <w:qFormat/>
    <w:uiPriority w:val="0"/>
    <w:pPr>
      <w:tabs>
        <w:tab w:val="left" w:pos="420"/>
      </w:tabs>
      <w:ind w:left="420" w:hanging="420"/>
    </w:pPr>
    <w:rPr>
      <w:rFonts w:ascii="Times New Roman" w:hAnsi="Times New Roman" w:cs="Times New Roman"/>
      <w:b/>
      <w:szCs w:val="20"/>
    </w:rPr>
  </w:style>
  <w:style w:type="paragraph" w:customStyle="1" w:styleId="637">
    <w:name w:val="正标题"/>
    <w:basedOn w:val="1"/>
    <w:next w:val="4"/>
    <w:qFormat/>
    <w:uiPriority w:val="0"/>
    <w:pPr>
      <w:spacing w:before="312" w:beforeLines="100" w:after="312" w:afterLines="100" w:line="240" w:lineRule="auto"/>
      <w:jc w:val="center"/>
    </w:pPr>
    <w:rPr>
      <w:rFonts w:ascii="Times New Roman" w:hAnsi="Times New Roman" w:eastAsia="隶书" w:cs="Times New Roman"/>
      <w:sz w:val="48"/>
      <w:szCs w:val="20"/>
    </w:rPr>
  </w:style>
  <w:style w:type="paragraph" w:customStyle="1" w:styleId="638">
    <w:name w:val="正文＋小四＋缩进2字符"/>
    <w:basedOn w:val="1"/>
    <w:qFormat/>
    <w:uiPriority w:val="0"/>
    <w:pPr>
      <w:spacing w:line="240" w:lineRule="auto"/>
      <w:ind w:firstLine="200" w:firstLineChars="200"/>
    </w:pPr>
    <w:rPr>
      <w:rFonts w:ascii="Times New Roman" w:hAnsi="Times New Roman" w:cs="Times New Roman"/>
      <w:sz w:val="21"/>
      <w:szCs w:val="20"/>
    </w:rPr>
  </w:style>
  <w:style w:type="paragraph" w:customStyle="1" w:styleId="639">
    <w:name w:val="Default Paragraph Font Para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640">
    <w:name w:val="Char Char Char Char Char Char"/>
    <w:basedOn w:val="1"/>
    <w:qFormat/>
    <w:uiPriority w:val="0"/>
    <w:pPr>
      <w:widowControl/>
      <w:tabs>
        <w:tab w:val="left" w:pos="958"/>
      </w:tabs>
      <w:spacing w:after="160" w:line="240" w:lineRule="exact"/>
      <w:ind w:left="958" w:right="240"/>
      <w:jc w:val="left"/>
    </w:pPr>
    <w:rPr>
      <w:rFonts w:ascii="Times New Roman" w:hAnsi="Times New Roman" w:cs="Times New Roman"/>
      <w:sz w:val="21"/>
      <w:szCs w:val="20"/>
    </w:rPr>
  </w:style>
  <w:style w:type="paragraph" w:customStyle="1" w:styleId="641">
    <w:name w:val="项目1"/>
    <w:basedOn w:val="23"/>
    <w:next w:val="23"/>
    <w:qFormat/>
    <w:uiPriority w:val="0"/>
    <w:pPr>
      <w:tabs>
        <w:tab w:val="left" w:pos="420"/>
        <w:tab w:val="left" w:pos="540"/>
      </w:tabs>
      <w:spacing w:after="50" w:afterLines="50"/>
      <w:ind w:left="539" w:firstLine="0" w:firstLineChars="0"/>
    </w:pPr>
    <w:rPr>
      <w:rFonts w:ascii="Times New Roman" w:hAnsi="Times New Roman" w:cs="Times New Roman"/>
      <w:kern w:val="0"/>
      <w:sz w:val="24"/>
      <w:szCs w:val="24"/>
    </w:rPr>
  </w:style>
  <w:style w:type="character" w:customStyle="1" w:styleId="642">
    <w:name w:val="bullet1"/>
    <w:qFormat/>
    <w:uiPriority w:val="0"/>
    <w:rPr>
      <w:color w:val="E00000"/>
    </w:rPr>
  </w:style>
  <w:style w:type="paragraph" w:customStyle="1" w:styleId="643">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Cs w:val="20"/>
    </w:rPr>
  </w:style>
  <w:style w:type="paragraph" w:customStyle="1" w:styleId="64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645">
    <w:name w:val="Char Char Char1"/>
    <w:qFormat/>
    <w:uiPriority w:val="0"/>
    <w:rPr>
      <w:rFonts w:ascii="Arial" w:hAnsi="Arial" w:eastAsia="黑体"/>
      <w:b/>
      <w:bCs/>
      <w:kern w:val="2"/>
      <w:sz w:val="32"/>
      <w:szCs w:val="32"/>
      <w:lang w:val="en-US" w:eastAsia="zh-CN" w:bidi="ar-SA"/>
    </w:rPr>
  </w:style>
  <w:style w:type="paragraph" w:customStyle="1" w:styleId="646">
    <w:name w:val="封面"/>
    <w:basedOn w:val="35"/>
    <w:qFormat/>
    <w:uiPriority w:val="0"/>
    <w:pPr>
      <w:tabs>
        <w:tab w:val="left" w:pos="420"/>
      </w:tabs>
      <w:spacing w:after="0"/>
      <w:ind w:left="420" w:hanging="420"/>
    </w:pPr>
    <w:rPr>
      <w:rFonts w:ascii="Times New Roman" w:hAnsi="Times New Roman" w:cs="Times New Roman"/>
      <w:sz w:val="52"/>
      <w:szCs w:val="36"/>
    </w:rPr>
  </w:style>
  <w:style w:type="paragraph" w:customStyle="1" w:styleId="647">
    <w:name w:val="nomargin"/>
    <w:basedOn w:val="1"/>
    <w:qFormat/>
    <w:uiPriority w:val="0"/>
    <w:pPr>
      <w:widowControl/>
      <w:spacing w:line="336" w:lineRule="auto"/>
      <w:jc w:val="left"/>
    </w:pPr>
    <w:rPr>
      <w:rFonts w:ascii="宋体" w:hAnsi="宋体" w:cs="Times New Roman"/>
      <w:kern w:val="0"/>
      <w:sz w:val="17"/>
      <w:szCs w:val="17"/>
    </w:rPr>
  </w:style>
  <w:style w:type="character" w:customStyle="1" w:styleId="648">
    <w:name w:val="listlink1"/>
    <w:qFormat/>
    <w:uiPriority w:val="0"/>
    <w:rPr>
      <w:sz w:val="17"/>
      <w:szCs w:val="17"/>
    </w:rPr>
  </w:style>
  <w:style w:type="character" w:customStyle="1" w:styleId="649">
    <w:name w:val="body1"/>
    <w:qFormat/>
    <w:uiPriority w:val="0"/>
    <w:rPr>
      <w:rFonts w:hint="default"/>
      <w:sz w:val="18"/>
      <w:szCs w:val="18"/>
    </w:rPr>
  </w:style>
  <w:style w:type="character" w:customStyle="1" w:styleId="650">
    <w:name w:val="blacktext"/>
    <w:qFormat/>
    <w:uiPriority w:val="0"/>
  </w:style>
  <w:style w:type="paragraph" w:customStyle="1" w:styleId="651">
    <w:name w:val="neirong"/>
    <w:basedOn w:val="1"/>
    <w:qFormat/>
    <w:uiPriority w:val="0"/>
    <w:pPr>
      <w:widowControl/>
      <w:spacing w:before="100" w:beforeAutospacing="1" w:after="100" w:afterAutospacing="1" w:line="285" w:lineRule="atLeast"/>
      <w:jc w:val="left"/>
    </w:pPr>
    <w:rPr>
      <w:rFonts w:ascii="Ђˎ̥" w:hAnsi="Ђˎ̥" w:cs="宋体"/>
      <w:color w:val="000000"/>
      <w:kern w:val="0"/>
      <w:sz w:val="18"/>
      <w:szCs w:val="18"/>
    </w:rPr>
  </w:style>
  <w:style w:type="paragraph" w:customStyle="1" w:styleId="652">
    <w:name w:val="timu"/>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653">
    <w:name w:val="neirong1"/>
    <w:qFormat/>
    <w:uiPriority w:val="0"/>
    <w:rPr>
      <w:rFonts w:hint="default" w:ascii="Ђˎ̥" w:hAnsi="Ђˎ̥"/>
      <w:color w:val="000000"/>
      <w:sz w:val="18"/>
      <w:szCs w:val="18"/>
      <w:u w:val="none"/>
    </w:rPr>
  </w:style>
  <w:style w:type="character" w:customStyle="1" w:styleId="654">
    <w:name w:val="indexintro"/>
    <w:qFormat/>
    <w:uiPriority w:val="0"/>
  </w:style>
  <w:style w:type="paragraph" w:customStyle="1" w:styleId="655">
    <w:name w:val="maint"/>
    <w:basedOn w:val="1"/>
    <w:qFormat/>
    <w:uiPriority w:val="0"/>
    <w:pPr>
      <w:widowControl/>
      <w:spacing w:line="240" w:lineRule="auto"/>
      <w:jc w:val="left"/>
    </w:pPr>
    <w:rPr>
      <w:rFonts w:ascii="宋体" w:hAnsi="宋体" w:cs="宋体"/>
      <w:kern w:val="0"/>
      <w:szCs w:val="24"/>
    </w:rPr>
  </w:style>
  <w:style w:type="character" w:customStyle="1" w:styleId="656">
    <w:name w:val="Char Char Char2"/>
    <w:qFormat/>
    <w:uiPriority w:val="0"/>
    <w:rPr>
      <w:rFonts w:ascii="Arial" w:hAnsi="Arial" w:eastAsia="宋体"/>
      <w:b/>
      <w:kern w:val="2"/>
      <w:sz w:val="32"/>
      <w:lang w:val="en-US" w:eastAsia="zh-CN"/>
    </w:rPr>
  </w:style>
  <w:style w:type="character" w:customStyle="1" w:styleId="657">
    <w:name w:val="标题4.4 Char"/>
    <w:link w:val="658"/>
    <w:qFormat/>
    <w:uiPriority w:val="0"/>
    <w:rPr>
      <w:rFonts w:ascii="Arial" w:hAnsi="Arial" w:eastAsia="黑体"/>
      <w:b/>
      <w:bCs/>
      <w:sz w:val="32"/>
      <w:szCs w:val="32"/>
    </w:rPr>
  </w:style>
  <w:style w:type="paragraph" w:customStyle="1" w:styleId="658">
    <w:name w:val="标题4.4"/>
    <w:basedOn w:val="6"/>
    <w:link w:val="657"/>
    <w:qFormat/>
    <w:uiPriority w:val="0"/>
    <w:pPr>
      <w:numPr>
        <w:ilvl w:val="0"/>
        <w:numId w:val="0"/>
      </w:numPr>
      <w:spacing w:before="260" w:after="260"/>
      <w:jc w:val="both"/>
    </w:pPr>
    <w:rPr>
      <w:rFonts w:ascii="Arial" w:hAnsi="Arial" w:eastAsia="黑体" w:cstheme="minorBidi"/>
      <w:snapToGrid/>
      <w:kern w:val="2"/>
      <w:sz w:val="32"/>
    </w:rPr>
  </w:style>
  <w:style w:type="paragraph" w:customStyle="1" w:styleId="659">
    <w:name w:val="CM11"/>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0">
    <w:name w:val="CM7"/>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1">
    <w:name w:val="标题4.4.4.4"/>
    <w:basedOn w:val="1"/>
    <w:qFormat/>
    <w:uiPriority w:val="0"/>
    <w:pPr>
      <w:outlineLvl w:val="4"/>
    </w:pPr>
    <w:rPr>
      <w:rFonts w:ascii="Times New Roman" w:hAnsi="Times New Roman" w:cs="Times New Roman"/>
      <w:b/>
      <w:sz w:val="21"/>
      <w:szCs w:val="20"/>
    </w:rPr>
  </w:style>
  <w:style w:type="paragraph" w:customStyle="1" w:styleId="662">
    <w:name w:val="CM9"/>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3">
    <w:name w:val="CM12"/>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4">
    <w:name w:val="CM1"/>
    <w:basedOn w:val="441"/>
    <w:next w:val="441"/>
    <w:qFormat/>
    <w:uiPriority w:val="0"/>
    <w:pPr>
      <w:spacing w:line="240" w:lineRule="auto"/>
      <w:ind w:firstLine="0" w:firstLineChars="0"/>
      <w:jc w:val="left"/>
    </w:pPr>
    <w:rPr>
      <w:rFonts w:hAnsi="Times New Roman" w:cs="Times New Roman"/>
      <w:color w:val="auto"/>
      <w:kern w:val="0"/>
      <w:szCs w:val="20"/>
    </w:rPr>
  </w:style>
  <w:style w:type="paragraph" w:customStyle="1" w:styleId="665">
    <w:name w:val="CM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6">
    <w:name w:val="CM25"/>
    <w:basedOn w:val="441"/>
    <w:next w:val="441"/>
    <w:qFormat/>
    <w:uiPriority w:val="0"/>
    <w:pPr>
      <w:spacing w:after="355" w:line="240" w:lineRule="auto"/>
      <w:ind w:firstLine="0" w:firstLineChars="0"/>
      <w:jc w:val="left"/>
    </w:pPr>
    <w:rPr>
      <w:rFonts w:hAnsi="Times New Roman" w:cs="Times New Roman"/>
      <w:color w:val="auto"/>
      <w:kern w:val="0"/>
      <w:szCs w:val="20"/>
    </w:rPr>
  </w:style>
  <w:style w:type="paragraph" w:customStyle="1" w:styleId="667">
    <w:name w:val="应答"/>
    <w:basedOn w:val="1"/>
    <w:qFormat/>
    <w:uiPriority w:val="0"/>
    <w:pPr>
      <w:jc w:val="left"/>
    </w:pPr>
    <w:rPr>
      <w:rFonts w:ascii="Times New Roman" w:hAnsi="Wingdings" w:cs="Times New Roman"/>
      <w:b/>
      <w:i/>
      <w:szCs w:val="20"/>
    </w:rPr>
  </w:style>
  <w:style w:type="paragraph" w:customStyle="1" w:styleId="668">
    <w:name w:val="_Style 11"/>
    <w:basedOn w:val="1"/>
    <w:next w:val="53"/>
    <w:qFormat/>
    <w:uiPriority w:val="0"/>
    <w:pPr>
      <w:ind w:firstLine="480"/>
    </w:pPr>
    <w:rPr>
      <w:rFonts w:ascii="宋体" w:hAnsi="Times New Roman" w:cs="Times New Roman"/>
      <w:b/>
      <w:szCs w:val="20"/>
    </w:rPr>
  </w:style>
  <w:style w:type="paragraph" w:customStyle="1" w:styleId="669">
    <w:name w:val="CM5"/>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0">
    <w:name w:val="CM4"/>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1">
    <w:name w:val="CM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2">
    <w:name w:val="CM30"/>
    <w:basedOn w:val="441"/>
    <w:next w:val="441"/>
    <w:qFormat/>
    <w:uiPriority w:val="0"/>
    <w:pPr>
      <w:spacing w:after="283" w:line="240" w:lineRule="auto"/>
      <w:ind w:firstLine="0" w:firstLineChars="0"/>
      <w:jc w:val="left"/>
    </w:pPr>
    <w:rPr>
      <w:rFonts w:hAnsi="Times New Roman" w:cs="Times New Roman"/>
      <w:color w:val="auto"/>
      <w:kern w:val="0"/>
      <w:szCs w:val="20"/>
    </w:rPr>
  </w:style>
  <w:style w:type="paragraph" w:customStyle="1" w:styleId="673">
    <w:name w:val="CM27"/>
    <w:basedOn w:val="441"/>
    <w:next w:val="441"/>
    <w:qFormat/>
    <w:uiPriority w:val="0"/>
    <w:pPr>
      <w:spacing w:after="125" w:line="240" w:lineRule="auto"/>
      <w:ind w:firstLine="0" w:firstLineChars="0"/>
      <w:jc w:val="left"/>
    </w:pPr>
    <w:rPr>
      <w:rFonts w:hAnsi="Times New Roman" w:cs="Times New Roman"/>
      <w:color w:val="auto"/>
      <w:kern w:val="0"/>
      <w:szCs w:val="20"/>
    </w:rPr>
  </w:style>
  <w:style w:type="paragraph" w:customStyle="1" w:styleId="674">
    <w:name w:val="CM13"/>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5">
    <w:name w:val="CM1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6">
    <w:name w:val="CM1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7">
    <w:name w:val="CM20"/>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8">
    <w:name w:val="CM22"/>
    <w:basedOn w:val="441"/>
    <w:next w:val="441"/>
    <w:qFormat/>
    <w:uiPriority w:val="0"/>
    <w:pPr>
      <w:spacing w:after="213" w:line="240" w:lineRule="auto"/>
      <w:ind w:firstLine="0" w:firstLineChars="0"/>
      <w:jc w:val="left"/>
    </w:pPr>
    <w:rPr>
      <w:rFonts w:hAnsi="Times New Roman" w:cs="Times New Roman"/>
      <w:color w:val="auto"/>
      <w:kern w:val="0"/>
      <w:szCs w:val="20"/>
    </w:rPr>
  </w:style>
  <w:style w:type="paragraph" w:customStyle="1" w:styleId="679">
    <w:name w:val="CM24"/>
    <w:basedOn w:val="441"/>
    <w:next w:val="441"/>
    <w:qFormat/>
    <w:uiPriority w:val="0"/>
    <w:pPr>
      <w:spacing w:after="518" w:line="240" w:lineRule="auto"/>
      <w:ind w:firstLine="0" w:firstLineChars="0"/>
      <w:jc w:val="left"/>
    </w:pPr>
    <w:rPr>
      <w:rFonts w:hAnsi="Times New Roman" w:cs="Times New Roman"/>
      <w:color w:val="auto"/>
      <w:kern w:val="0"/>
      <w:szCs w:val="20"/>
    </w:rPr>
  </w:style>
  <w:style w:type="paragraph" w:customStyle="1" w:styleId="680">
    <w:name w:val="表格用字—居中"/>
    <w:basedOn w:val="1"/>
    <w:qFormat/>
    <w:uiPriority w:val="0"/>
    <w:pPr>
      <w:spacing w:line="240" w:lineRule="auto"/>
      <w:jc w:val="center"/>
    </w:pPr>
    <w:rPr>
      <w:rFonts w:ascii="楷体_GB2312" w:hAnsi="Times New Roman" w:cs="Times New Roman"/>
      <w:kern w:val="0"/>
      <w:sz w:val="21"/>
      <w:szCs w:val="20"/>
    </w:rPr>
  </w:style>
  <w:style w:type="character" w:customStyle="1" w:styleId="681">
    <w:name w:val="文字 Char Char"/>
    <w:qFormat/>
    <w:uiPriority w:val="0"/>
    <w:rPr>
      <w:rFonts w:ascii="宋体" w:hAnsi="宋体" w:eastAsia="文泉驿正黑" w:cs="文泉驿正黑"/>
      <w:color w:val="000000"/>
      <w:sz w:val="28"/>
      <w:lang w:val="en-US" w:eastAsia="en-US" w:bidi="en-US"/>
    </w:rPr>
  </w:style>
  <w:style w:type="paragraph" w:customStyle="1" w:styleId="682">
    <w:name w:val="样式 标题 3Level 3 Headsect1.2.3h33rd levelH33Head 3level_3..."/>
    <w:basedOn w:val="6"/>
    <w:qFormat/>
    <w:uiPriority w:val="0"/>
    <w:pPr>
      <w:numPr>
        <w:ilvl w:val="0"/>
        <w:numId w:val="0"/>
      </w:numPr>
      <w:tabs>
        <w:tab w:val="left" w:pos="900"/>
      </w:tabs>
      <w:spacing w:before="260" w:after="260"/>
      <w:ind w:left="900" w:hanging="420"/>
      <w:jc w:val="both"/>
    </w:pPr>
    <w:rPr>
      <w:rFonts w:eastAsia="黑体"/>
      <w:szCs w:val="20"/>
    </w:rPr>
  </w:style>
  <w:style w:type="paragraph" w:customStyle="1" w:styleId="683">
    <w:name w:val="小五 居中"/>
    <w:basedOn w:val="1"/>
    <w:qFormat/>
    <w:uiPriority w:val="0"/>
    <w:pPr>
      <w:adjustRightInd w:val="0"/>
      <w:jc w:val="center"/>
    </w:pPr>
    <w:rPr>
      <w:rFonts w:ascii="Times New Roman" w:hAnsi="Times New Roman" w:cs="宋体"/>
      <w:sz w:val="18"/>
      <w:szCs w:val="20"/>
    </w:rPr>
  </w:style>
  <w:style w:type="paragraph" w:customStyle="1" w:styleId="684">
    <w:name w:val="样式 首行缩进:  1.5 字符"/>
    <w:basedOn w:val="1"/>
    <w:qFormat/>
    <w:uiPriority w:val="0"/>
    <w:pPr>
      <w:adjustRightInd w:val="0"/>
      <w:ind w:firstLine="200" w:firstLineChars="200"/>
    </w:pPr>
    <w:rPr>
      <w:rFonts w:ascii="Times New Roman" w:hAnsi="Times New Roman" w:cs="宋体"/>
      <w:szCs w:val="20"/>
    </w:rPr>
  </w:style>
  <w:style w:type="paragraph" w:customStyle="1" w:styleId="685">
    <w:name w:val="样式 标题 2 + 左侧:  0.85 厘米"/>
    <w:basedOn w:val="5"/>
    <w:qFormat/>
    <w:uiPriority w:val="0"/>
    <w:pPr>
      <w:numPr>
        <w:ilvl w:val="0"/>
        <w:numId w:val="0"/>
      </w:numPr>
      <w:spacing w:before="260" w:after="260" w:line="415" w:lineRule="auto"/>
      <w:jc w:val="both"/>
    </w:pPr>
    <w:rPr>
      <w:b w:val="0"/>
      <w:szCs w:val="20"/>
    </w:rPr>
  </w:style>
  <w:style w:type="paragraph" w:customStyle="1" w:styleId="686">
    <w:name w:val="样式 首行缩进:  2.25 字符"/>
    <w:basedOn w:val="1"/>
    <w:qFormat/>
    <w:uiPriority w:val="0"/>
    <w:pPr>
      <w:ind w:firstLine="200" w:firstLineChars="200"/>
    </w:pPr>
    <w:rPr>
      <w:rFonts w:ascii="Times New Roman" w:hAnsi="Times New Roman" w:cs="宋体"/>
      <w:szCs w:val="20"/>
    </w:rPr>
  </w:style>
  <w:style w:type="paragraph" w:customStyle="1" w:styleId="687">
    <w:name w:val="标题 1 正文"/>
    <w:basedOn w:val="1"/>
    <w:qFormat/>
    <w:uiPriority w:val="0"/>
    <w:pPr>
      <w:ind w:left="360" w:leftChars="150" w:firstLine="630" w:firstLineChars="225"/>
    </w:pPr>
    <w:rPr>
      <w:rFonts w:ascii="仿宋_GB2312" w:hAnsi="Times New Roman" w:eastAsia="仿宋_GB2312" w:cs="宋体"/>
      <w:szCs w:val="20"/>
    </w:rPr>
  </w:style>
  <w:style w:type="character" w:customStyle="1" w:styleId="688">
    <w:name w:val="dg2"/>
    <w:qFormat/>
    <w:uiPriority w:val="0"/>
  </w:style>
  <w:style w:type="character" w:customStyle="1" w:styleId="689">
    <w:name w:val="newstext1"/>
    <w:qFormat/>
    <w:uiPriority w:val="0"/>
    <w:rPr>
      <w:rFonts w:hint="default" w:ascii="Arial" w:hAnsi="Arial" w:cs="Arial"/>
      <w:color w:val="000000"/>
      <w:sz w:val="18"/>
      <w:szCs w:val="18"/>
    </w:rPr>
  </w:style>
  <w:style w:type="character" w:customStyle="1" w:styleId="690">
    <w:name w:val="subheads1"/>
    <w:qFormat/>
    <w:uiPriority w:val="0"/>
    <w:rPr>
      <w:rFonts w:hint="default" w:ascii="Arial" w:hAnsi="Arial" w:cs="Arial"/>
      <w:b/>
      <w:bCs/>
      <w:sz w:val="21"/>
      <w:szCs w:val="21"/>
    </w:rPr>
  </w:style>
  <w:style w:type="character" w:customStyle="1" w:styleId="691">
    <w:name w:val="font_vtsx1"/>
    <w:qFormat/>
    <w:uiPriority w:val="0"/>
    <w:rPr>
      <w:rFonts w:hint="default" w:ascii="Bookman Old Style" w:hAnsi="Bookman Old Style"/>
      <w:b/>
      <w:bCs/>
      <w:i/>
      <w:iCs/>
      <w:sz w:val="18"/>
      <w:szCs w:val="18"/>
    </w:rPr>
  </w:style>
  <w:style w:type="paragraph" w:customStyle="1" w:styleId="692">
    <w:name w:val="flNote"/>
    <w:basedOn w:val="1"/>
    <w:qFormat/>
    <w:uiPriority w:val="0"/>
    <w:pPr>
      <w:adjustRightInd w:val="0"/>
      <w:spacing w:before="320" w:after="160" w:line="360" w:lineRule="atLeast"/>
      <w:jc w:val="center"/>
      <w:textAlignment w:val="baseline"/>
    </w:pPr>
    <w:rPr>
      <w:rFonts w:ascii="宋体" w:hAnsi="Times New Roman" w:eastAsia="黑体" w:cs="Times New Roman"/>
      <w:kern w:val="0"/>
      <w:sz w:val="30"/>
      <w:szCs w:val="20"/>
    </w:rPr>
  </w:style>
  <w:style w:type="paragraph" w:customStyle="1" w:styleId="693">
    <w:name w:val="flName"/>
    <w:basedOn w:val="692"/>
    <w:qFormat/>
    <w:uiPriority w:val="0"/>
    <w:rPr>
      <w:sz w:val="32"/>
    </w:rPr>
  </w:style>
  <w:style w:type="paragraph" w:customStyle="1" w:styleId="694">
    <w:name w:val="(标书)正文 Char Char"/>
    <w:basedOn w:val="1"/>
    <w:link w:val="695"/>
    <w:qFormat/>
    <w:uiPriority w:val="0"/>
    <w:pPr>
      <w:spacing w:line="380" w:lineRule="exact"/>
      <w:ind w:firstLine="522"/>
    </w:pPr>
    <w:rPr>
      <w:rFonts w:ascii="Times New Roman" w:hAnsi="Times New Roman" w:cs="宋体"/>
      <w:spacing w:val="10"/>
      <w:kern w:val="0"/>
      <w:szCs w:val="24"/>
    </w:rPr>
  </w:style>
  <w:style w:type="character" w:customStyle="1" w:styleId="695">
    <w:name w:val="(标书)正文 Char Char Char1"/>
    <w:link w:val="694"/>
    <w:qFormat/>
    <w:uiPriority w:val="0"/>
    <w:rPr>
      <w:rFonts w:ascii="Times New Roman" w:hAnsi="Times New Roman" w:eastAsia="宋体" w:cs="宋体"/>
      <w:spacing w:val="10"/>
      <w:kern w:val="0"/>
      <w:sz w:val="28"/>
      <w:szCs w:val="24"/>
    </w:rPr>
  </w:style>
  <w:style w:type="character" w:customStyle="1" w:styleId="696">
    <w:name w:val="t181"/>
    <w:qFormat/>
    <w:uiPriority w:val="0"/>
    <w:rPr>
      <w:color w:val="000000"/>
      <w:sz w:val="21"/>
    </w:rPr>
  </w:style>
  <w:style w:type="character" w:customStyle="1" w:styleId="697">
    <w:name w:val="fon5551"/>
    <w:qFormat/>
    <w:uiPriority w:val="0"/>
    <w:rPr>
      <w:color w:val="333333"/>
      <w:sz w:val="18"/>
    </w:rPr>
  </w:style>
  <w:style w:type="character" w:customStyle="1" w:styleId="698">
    <w:name w:val="news_2_content1"/>
    <w:qFormat/>
    <w:uiPriority w:val="0"/>
    <w:rPr>
      <w:rFonts w:hint="default" w:ascii="ˎ̥" w:hAnsi="ˎ̥"/>
      <w:sz w:val="18"/>
    </w:rPr>
  </w:style>
  <w:style w:type="character" w:customStyle="1" w:styleId="699">
    <w:name w:val="para_small productdetailstext"/>
    <w:qFormat/>
    <w:uiPriority w:val="0"/>
  </w:style>
  <w:style w:type="character" w:customStyle="1" w:styleId="700">
    <w:name w:val="txt11"/>
    <w:qFormat/>
    <w:uiPriority w:val="0"/>
    <w:rPr>
      <w:rFonts w:hint="default"/>
      <w:color w:val="000000"/>
      <w:sz w:val="18"/>
      <w:u w:val="none"/>
    </w:rPr>
  </w:style>
  <w:style w:type="character" w:customStyle="1" w:styleId="701">
    <w:name w:val="para1"/>
    <w:qFormat/>
    <w:uiPriority w:val="0"/>
    <w:rPr>
      <w:rFonts w:hint="default" w:ascii="Arial" w:hAnsi="Arial"/>
      <w:sz w:val="18"/>
    </w:rPr>
  </w:style>
  <w:style w:type="paragraph" w:customStyle="1" w:styleId="70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703">
    <w:name w:val="_Style 14"/>
    <w:basedOn w:val="1"/>
    <w:next w:val="53"/>
    <w:qFormat/>
    <w:uiPriority w:val="0"/>
    <w:pPr>
      <w:spacing w:after="120" w:line="480" w:lineRule="auto"/>
      <w:ind w:left="420" w:leftChars="200"/>
    </w:pPr>
    <w:rPr>
      <w:rFonts w:ascii="Times New Roman" w:hAnsi="Times New Roman" w:cs="Times New Roman"/>
      <w:sz w:val="21"/>
      <w:szCs w:val="20"/>
    </w:rPr>
  </w:style>
  <w:style w:type="paragraph" w:customStyle="1" w:styleId="70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Times New Roman"/>
      <w:color w:val="000000"/>
      <w:kern w:val="0"/>
      <w:sz w:val="21"/>
      <w:szCs w:val="20"/>
    </w:rPr>
  </w:style>
  <w:style w:type="paragraph" w:customStyle="1" w:styleId="705">
    <w:name w:val="正文行缩进:  2 字符"/>
    <w:basedOn w:val="1"/>
    <w:qFormat/>
    <w:uiPriority w:val="0"/>
    <w:pPr>
      <w:spacing w:line="400" w:lineRule="exact"/>
      <w:ind w:firstLine="420" w:firstLineChars="200"/>
    </w:pPr>
    <w:rPr>
      <w:rFonts w:ascii="Times New Roman" w:hAnsi="Times New Roman" w:cs="Times New Roman"/>
      <w:sz w:val="21"/>
      <w:szCs w:val="20"/>
    </w:rPr>
  </w:style>
  <w:style w:type="paragraph" w:customStyle="1" w:styleId="706">
    <w:name w:val="正文 + 仿宋_GB2312"/>
    <w:basedOn w:val="5"/>
    <w:qFormat/>
    <w:uiPriority w:val="0"/>
    <w:pPr>
      <w:numPr>
        <w:ilvl w:val="0"/>
        <w:numId w:val="0"/>
      </w:numPr>
      <w:spacing w:before="260" w:after="260" w:line="415" w:lineRule="auto"/>
      <w:jc w:val="both"/>
    </w:pPr>
    <w:rPr>
      <w:rFonts w:ascii="仿宋_GB2312" w:eastAsia="仿宋_GB2312"/>
      <w:b w:val="0"/>
      <w:bCs w:val="0"/>
      <w:sz w:val="30"/>
      <w:szCs w:val="20"/>
    </w:rPr>
  </w:style>
  <w:style w:type="character" w:customStyle="1" w:styleId="707">
    <w:name w:val="样式 样式 黑体 二号 + 小三 加粗"/>
    <w:qFormat/>
    <w:uiPriority w:val="0"/>
    <w:rPr>
      <w:rFonts w:ascii="Arial" w:hAnsi="Arial" w:eastAsia="黑体"/>
      <w:bCs/>
      <w:sz w:val="30"/>
    </w:rPr>
  </w:style>
  <w:style w:type="character" w:customStyle="1" w:styleId="708">
    <w:name w:val="bold2"/>
    <w:qFormat/>
    <w:uiPriority w:val="0"/>
    <w:rPr>
      <w:b/>
      <w:bCs/>
    </w:rPr>
  </w:style>
  <w:style w:type="character" w:customStyle="1" w:styleId="709">
    <w:name w:val="themebody1"/>
    <w:qFormat/>
    <w:uiPriority w:val="0"/>
    <w:rPr>
      <w:color w:val="FFFFFF"/>
    </w:rPr>
  </w:style>
  <w:style w:type="paragraph" w:customStyle="1" w:styleId="710">
    <w:name w:val="dt"/>
    <w:basedOn w:val="1"/>
    <w:qFormat/>
    <w:uiPriority w:val="0"/>
    <w:pPr>
      <w:widowControl/>
      <w:spacing w:before="100" w:beforeAutospacing="1" w:after="100" w:afterAutospacing="1" w:line="240" w:lineRule="auto"/>
      <w:jc w:val="left"/>
    </w:pPr>
    <w:rPr>
      <w:rFonts w:ascii="宋体" w:hAnsi="宋体" w:cs="Times New Roman"/>
      <w:kern w:val="0"/>
      <w:szCs w:val="24"/>
    </w:rPr>
  </w:style>
  <w:style w:type="character" w:customStyle="1" w:styleId="711">
    <w:name w:val="txt1"/>
    <w:qFormat/>
    <w:uiPriority w:val="0"/>
    <w:rPr>
      <w:rFonts w:hint="default"/>
      <w:sz w:val="24"/>
      <w:szCs w:val="24"/>
    </w:rPr>
  </w:style>
  <w:style w:type="character" w:customStyle="1" w:styleId="712">
    <w:name w:val="Normal Indent Char Char"/>
    <w:qFormat/>
    <w:locked/>
    <w:uiPriority w:val="0"/>
    <w:rPr>
      <w:rFonts w:eastAsia="宋体"/>
      <w:kern w:val="2"/>
      <w:sz w:val="24"/>
      <w:lang w:val="en-US" w:eastAsia="zh-CN" w:bidi="ar-SA"/>
    </w:rPr>
  </w:style>
  <w:style w:type="paragraph" w:customStyle="1" w:styleId="713">
    <w:name w:val="zw"/>
    <w:basedOn w:val="1"/>
    <w:qFormat/>
    <w:uiPriority w:val="0"/>
    <w:pPr>
      <w:widowControl/>
      <w:spacing w:before="100" w:beforeAutospacing="1" w:after="100" w:afterAutospacing="1" w:line="343" w:lineRule="atLeast"/>
      <w:jc w:val="left"/>
    </w:pPr>
    <w:rPr>
      <w:rFonts w:ascii="宋体" w:hAnsi="宋体" w:cs="Arial"/>
      <w:color w:val="000000"/>
      <w:kern w:val="0"/>
      <w:sz w:val="21"/>
      <w:szCs w:val="21"/>
    </w:rPr>
  </w:style>
  <w:style w:type="character" w:customStyle="1" w:styleId="714">
    <w:name w:val="zw1"/>
    <w:qFormat/>
    <w:uiPriority w:val="0"/>
    <w:rPr>
      <w:rFonts w:hint="default" w:ascii="Arial" w:hAnsi="Arial" w:cs="Arial"/>
      <w:color w:val="000000"/>
      <w:sz w:val="21"/>
      <w:szCs w:val="21"/>
      <w:u w:val="none"/>
    </w:rPr>
  </w:style>
  <w:style w:type="character" w:customStyle="1" w:styleId="715">
    <w:name w:val="maywed421"/>
    <w:qFormat/>
    <w:uiPriority w:val="0"/>
    <w:rPr>
      <w:color w:val="366FB6"/>
      <w:u w:val="none"/>
    </w:rPr>
  </w:style>
  <w:style w:type="character" w:customStyle="1" w:styleId="716">
    <w:name w:val="info4"/>
    <w:qFormat/>
    <w:uiPriority w:val="0"/>
  </w:style>
  <w:style w:type="character" w:customStyle="1" w:styleId="717">
    <w:name w:val="rmv1"/>
    <w:qFormat/>
    <w:uiPriority w:val="0"/>
  </w:style>
  <w:style w:type="character" w:customStyle="1" w:styleId="718">
    <w:name w:val="Char Char19"/>
    <w:qFormat/>
    <w:uiPriority w:val="0"/>
    <w:rPr>
      <w:rFonts w:eastAsia="宋体"/>
      <w:sz w:val="24"/>
      <w:lang w:val="en-US" w:eastAsia="zh-CN" w:bidi="ar-SA"/>
    </w:rPr>
  </w:style>
  <w:style w:type="character" w:customStyle="1" w:styleId="719">
    <w:name w:val="zdx13px"/>
    <w:qFormat/>
    <w:uiPriority w:val="0"/>
  </w:style>
  <w:style w:type="character" w:customStyle="1" w:styleId="720">
    <w:name w:val="zdx15px"/>
    <w:qFormat/>
    <w:uiPriority w:val="0"/>
  </w:style>
  <w:style w:type="paragraph" w:customStyle="1" w:styleId="721">
    <w:name w:val="tableheading"/>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22">
    <w:name w:val="Body"/>
    <w:basedOn w:val="1"/>
    <w:link w:val="723"/>
    <w:qFormat/>
    <w:uiPriority w:val="0"/>
    <w:pPr>
      <w:widowControl/>
      <w:spacing w:after="60" w:line="220" w:lineRule="atLeast"/>
    </w:pPr>
    <w:rPr>
      <w:rFonts w:ascii="Times" w:hAnsi="Times" w:cs="Times New Roman"/>
      <w:kern w:val="0"/>
      <w:sz w:val="19"/>
      <w:szCs w:val="20"/>
      <w:lang w:eastAsia="en-US"/>
    </w:rPr>
  </w:style>
  <w:style w:type="character" w:customStyle="1" w:styleId="723">
    <w:name w:val="Body Char"/>
    <w:link w:val="722"/>
    <w:qFormat/>
    <w:uiPriority w:val="0"/>
    <w:rPr>
      <w:rFonts w:ascii="Times" w:hAnsi="Times" w:eastAsia="宋体" w:cs="Times New Roman"/>
      <w:kern w:val="0"/>
      <w:sz w:val="19"/>
      <w:szCs w:val="20"/>
      <w:lang w:eastAsia="en-US"/>
    </w:rPr>
  </w:style>
  <w:style w:type="paragraph" w:customStyle="1" w:styleId="724">
    <w:name w:val="La1"/>
    <w:basedOn w:val="1"/>
    <w:qFormat/>
    <w:uiPriority w:val="0"/>
    <w:pPr>
      <w:widowControl/>
      <w:spacing w:after="100" w:line="240" w:lineRule="exact"/>
      <w:ind w:left="300"/>
      <w:jc w:val="left"/>
    </w:pPr>
    <w:rPr>
      <w:rFonts w:ascii="Times New Roman" w:hAnsi="Times New Roman" w:cs="Times New Roman"/>
      <w:b/>
      <w:kern w:val="0"/>
      <w:sz w:val="21"/>
      <w:szCs w:val="20"/>
      <w:lang w:eastAsia="en-US"/>
    </w:rPr>
  </w:style>
  <w:style w:type="paragraph" w:customStyle="1" w:styleId="725">
    <w:name w:val="Bulleted List"/>
    <w:basedOn w:val="68"/>
    <w:qFormat/>
    <w:uiPriority w:val="0"/>
    <w:pPr>
      <w:widowControl/>
      <w:spacing w:before="120" w:after="120" w:line="280" w:lineRule="exact"/>
      <w:ind w:left="720" w:hanging="540" w:firstLineChars="0"/>
      <w:contextualSpacing w:val="0"/>
      <w:jc w:val="left"/>
    </w:pPr>
    <w:rPr>
      <w:rFonts w:ascii="Arial" w:hAnsi="Arial" w:cs="Times New Roman"/>
      <w:kern w:val="0"/>
      <w:sz w:val="19"/>
      <w:szCs w:val="20"/>
      <w:lang w:eastAsia="en-US"/>
    </w:rPr>
  </w:style>
  <w:style w:type="character" w:customStyle="1" w:styleId="726">
    <w:name w:val="Bold"/>
    <w:qFormat/>
    <w:uiPriority w:val="0"/>
    <w:rPr>
      <w:b/>
    </w:rPr>
  </w:style>
  <w:style w:type="paragraph" w:customStyle="1" w:styleId="727">
    <w:name w:val="Char Char Char 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728">
    <w:name w:val="图题"/>
    <w:basedOn w:val="1"/>
    <w:next w:val="1"/>
    <w:link w:val="729"/>
    <w:qFormat/>
    <w:uiPriority w:val="0"/>
    <w:pPr>
      <w:tabs>
        <w:tab w:val="left" w:pos="1810"/>
        <w:tab w:val="left" w:pos="1867"/>
      </w:tabs>
      <w:spacing w:before="80" w:after="40" w:line="240" w:lineRule="auto"/>
      <w:ind w:left="1871" w:hanging="964"/>
    </w:pPr>
    <w:rPr>
      <w:rFonts w:ascii="宋体" w:hAnsi="宋体" w:eastAsia="黑体" w:cs="Times New Roman"/>
      <w:b/>
      <w:bCs/>
      <w:i/>
      <w:sz w:val="21"/>
      <w:szCs w:val="24"/>
      <w:lang w:val="es-ES"/>
    </w:rPr>
  </w:style>
  <w:style w:type="character" w:customStyle="1" w:styleId="729">
    <w:name w:val="图题 Char"/>
    <w:link w:val="728"/>
    <w:qFormat/>
    <w:uiPriority w:val="0"/>
    <w:rPr>
      <w:rFonts w:ascii="宋体" w:hAnsi="宋体" w:eastAsia="黑体" w:cs="Times New Roman"/>
      <w:b/>
      <w:bCs/>
      <w:i/>
      <w:szCs w:val="24"/>
      <w:lang w:val="es-ES"/>
    </w:rPr>
  </w:style>
  <w:style w:type="paragraph" w:customStyle="1" w:styleId="730">
    <w:name w:val="标题1"/>
    <w:basedOn w:val="4"/>
    <w:qFormat/>
    <w:uiPriority w:val="0"/>
    <w:pPr>
      <w:pageBreakBefore w:val="0"/>
      <w:numPr>
        <w:numId w:val="0"/>
      </w:numPr>
      <w:tabs>
        <w:tab w:val="left" w:pos="420"/>
      </w:tabs>
      <w:spacing w:before="340" w:after="330" w:line="240" w:lineRule="auto"/>
      <w:ind w:left="420" w:hanging="420"/>
      <w:jc w:val="both"/>
    </w:pPr>
    <w:rPr>
      <w:b w:val="0"/>
      <w:kern w:val="44"/>
    </w:rPr>
  </w:style>
  <w:style w:type="paragraph" w:customStyle="1" w:styleId="731">
    <w:name w:val="标题2"/>
    <w:basedOn w:val="5"/>
    <w:qFormat/>
    <w:uiPriority w:val="0"/>
    <w:pPr>
      <w:numPr>
        <w:ilvl w:val="0"/>
        <w:numId w:val="0"/>
      </w:numPr>
      <w:tabs>
        <w:tab w:val="left" w:pos="420"/>
        <w:tab w:val="left" w:pos="567"/>
      </w:tabs>
      <w:spacing w:before="260" w:after="260" w:line="240" w:lineRule="auto"/>
      <w:ind w:left="567" w:hanging="567"/>
      <w:jc w:val="both"/>
    </w:pPr>
    <w:rPr>
      <w:rFonts w:eastAsia="宋体"/>
      <w:b w:val="0"/>
    </w:rPr>
  </w:style>
  <w:style w:type="paragraph" w:customStyle="1" w:styleId="732">
    <w:name w:val="表格文字"/>
    <w:basedOn w:val="35"/>
    <w:qFormat/>
    <w:uiPriority w:val="0"/>
    <w:pPr>
      <w:tabs>
        <w:tab w:val="left" w:pos="1260"/>
      </w:tabs>
      <w:spacing w:after="0" w:line="240" w:lineRule="auto"/>
    </w:pPr>
    <w:rPr>
      <w:rFonts w:ascii="Times New Roman" w:hAnsi="Times New Roman" w:cs="Times New Roman"/>
      <w:bCs/>
      <w:sz w:val="21"/>
      <w:szCs w:val="24"/>
    </w:rPr>
  </w:style>
  <w:style w:type="paragraph" w:customStyle="1" w:styleId="733">
    <w:name w:val="表栏名"/>
    <w:basedOn w:val="1"/>
    <w:next w:val="732"/>
    <w:qFormat/>
    <w:uiPriority w:val="0"/>
    <w:pPr>
      <w:spacing w:line="240" w:lineRule="auto"/>
      <w:jc w:val="center"/>
    </w:pPr>
    <w:rPr>
      <w:rFonts w:ascii="Times New Roman" w:hAnsi="Times New Roman" w:cs="Times New Roman"/>
      <w:b/>
      <w:sz w:val="21"/>
      <w:szCs w:val="24"/>
    </w:rPr>
  </w:style>
  <w:style w:type="paragraph" w:customStyle="1" w:styleId="734">
    <w:name w:val="Char Char Char Char Char Char Char Char Char Char Char Char Char Char Char Char"/>
    <w:basedOn w:val="1"/>
    <w:qFormat/>
    <w:uiPriority w:val="0"/>
    <w:pPr>
      <w:tabs>
        <w:tab w:val="left" w:pos="360"/>
      </w:tabs>
      <w:spacing w:line="240" w:lineRule="auto"/>
    </w:pPr>
    <w:rPr>
      <w:rFonts w:ascii="Times New Roman" w:hAnsi="Times New Roman" w:cs="Times New Roman"/>
      <w:sz w:val="21"/>
      <w:szCs w:val="20"/>
    </w:rPr>
  </w:style>
  <w:style w:type="character" w:customStyle="1" w:styleId="735">
    <w:name w:val="themebody"/>
    <w:qFormat/>
    <w:uiPriority w:val="0"/>
  </w:style>
  <w:style w:type="paragraph" w:customStyle="1" w:styleId="736">
    <w:name w:val="a9"/>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37">
    <w:name w:val="ac"/>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38">
    <w:name w:val="style17"/>
    <w:qFormat/>
    <w:uiPriority w:val="0"/>
  </w:style>
  <w:style w:type="character" w:customStyle="1" w:styleId="739">
    <w:name w:val="style1 style2"/>
    <w:qFormat/>
    <w:uiPriority w:val="0"/>
  </w:style>
  <w:style w:type="paragraph" w:customStyle="1" w:styleId="740">
    <w:name w:val="正文表格"/>
    <w:basedOn w:val="1"/>
    <w:qFormat/>
    <w:uiPriority w:val="0"/>
    <w:pPr>
      <w:adjustRightInd w:val="0"/>
      <w:spacing w:before="40" w:after="40" w:line="240" w:lineRule="auto"/>
      <w:textAlignment w:val="baseline"/>
    </w:pPr>
    <w:rPr>
      <w:rFonts w:ascii="宋体" w:hAnsi="Times New Roman" w:cs="Times New Roman"/>
      <w:kern w:val="0"/>
      <w:szCs w:val="20"/>
    </w:rPr>
  </w:style>
  <w:style w:type="paragraph" w:customStyle="1" w:styleId="741">
    <w:name w:val="正文段"/>
    <w:basedOn w:val="1"/>
    <w:qFormat/>
    <w:uiPriority w:val="0"/>
    <w:pPr>
      <w:widowControl/>
      <w:adjustRightInd w:val="0"/>
      <w:spacing w:after="240" w:line="360" w:lineRule="atLeast"/>
      <w:ind w:firstLine="454"/>
      <w:textAlignment w:val="bottom"/>
    </w:pPr>
    <w:rPr>
      <w:rFonts w:ascii="宋体" w:hAnsi="Times New Roman" w:cs="Times New Roman"/>
      <w:kern w:val="0"/>
      <w:szCs w:val="20"/>
    </w:rPr>
  </w:style>
  <w:style w:type="character" w:customStyle="1" w:styleId="742">
    <w:name w:val="para"/>
    <w:qFormat/>
    <w:uiPriority w:val="0"/>
  </w:style>
  <w:style w:type="character" w:customStyle="1" w:styleId="743">
    <w:name w:val="unnamed51"/>
    <w:qFormat/>
    <w:uiPriority w:val="0"/>
    <w:rPr>
      <w:rFonts w:hint="default" w:ascii="Arial" w:hAnsi="Arial" w:cs="Arial"/>
      <w:color w:val="000000"/>
      <w:sz w:val="18"/>
      <w:szCs w:val="18"/>
      <w:u w:val="none"/>
    </w:rPr>
  </w:style>
  <w:style w:type="character" w:customStyle="1" w:styleId="744">
    <w:name w:val="unnamed41"/>
    <w:qFormat/>
    <w:uiPriority w:val="0"/>
    <w:rPr>
      <w:sz w:val="18"/>
      <w:szCs w:val="18"/>
    </w:rPr>
  </w:style>
  <w:style w:type="paragraph" w:customStyle="1" w:styleId="745">
    <w:name w:val="标题001"/>
    <w:basedOn w:val="4"/>
    <w:next w:val="4"/>
    <w:qFormat/>
    <w:uiPriority w:val="0"/>
    <w:pPr>
      <w:pageBreakBefore w:val="0"/>
      <w:numPr>
        <w:ilvl w:val="0"/>
        <w:numId w:val="0"/>
      </w:numPr>
      <w:tabs>
        <w:tab w:val="left" w:pos="420"/>
      </w:tabs>
      <w:spacing w:after="0" w:line="240" w:lineRule="atLeast"/>
      <w:ind w:left="420" w:hanging="420"/>
    </w:pPr>
    <w:rPr>
      <w:b w:val="0"/>
      <w:kern w:val="44"/>
      <w:szCs w:val="21"/>
    </w:rPr>
  </w:style>
  <w:style w:type="paragraph" w:customStyle="1" w:styleId="746">
    <w:name w:val="标题1-1"/>
    <w:basedOn w:val="5"/>
    <w:qFormat/>
    <w:uiPriority w:val="0"/>
    <w:pPr>
      <w:numPr>
        <w:ilvl w:val="0"/>
        <w:numId w:val="0"/>
      </w:numPr>
      <w:tabs>
        <w:tab w:val="left" w:pos="420"/>
      </w:tabs>
      <w:spacing w:before="0" w:after="0" w:line="240" w:lineRule="atLeast"/>
      <w:ind w:left="620" w:leftChars="200" w:hanging="420"/>
    </w:pPr>
    <w:rPr>
      <w:rFonts w:eastAsia="宋体"/>
      <w:b w:val="0"/>
      <w:bCs w:val="0"/>
      <w:kern w:val="44"/>
      <w:szCs w:val="21"/>
    </w:rPr>
  </w:style>
  <w:style w:type="paragraph" w:customStyle="1" w:styleId="747">
    <w:name w:val="标题4-1"/>
    <w:basedOn w:val="746"/>
    <w:qFormat/>
    <w:uiPriority w:val="0"/>
    <w:pPr>
      <w:numPr>
        <w:numId w:val="28"/>
      </w:numPr>
      <w:tabs>
        <w:tab w:val="left" w:pos="360"/>
      </w:tabs>
      <w:ind w:left="620" w:firstLine="0"/>
    </w:pPr>
    <w:rPr>
      <w:szCs w:val="28"/>
    </w:rPr>
  </w:style>
  <w:style w:type="paragraph" w:customStyle="1" w:styleId="748">
    <w:name w:val="TableHeading"/>
    <w:basedOn w:val="441"/>
    <w:next w:val="441"/>
    <w:qFormat/>
    <w:uiPriority w:val="0"/>
    <w:pPr>
      <w:numPr>
        <w:ilvl w:val="0"/>
        <w:numId w:val="29"/>
      </w:numPr>
      <w:tabs>
        <w:tab w:val="left" w:pos="2040"/>
      </w:tabs>
      <w:spacing w:before="60" w:after="60" w:line="240" w:lineRule="auto"/>
      <w:ind w:left="2040" w:leftChars="800" w:hanging="360" w:firstLineChars="0"/>
      <w:jc w:val="left"/>
    </w:pPr>
    <w:rPr>
      <w:rFonts w:ascii="Arial,Bold" w:hAnsi="Arial,Bold" w:cs="Times New Roman"/>
      <w:color w:val="auto"/>
      <w:kern w:val="0"/>
      <w:sz w:val="20"/>
    </w:rPr>
  </w:style>
  <w:style w:type="paragraph" w:customStyle="1" w:styleId="749">
    <w:name w:val="TableText1"/>
    <w:basedOn w:val="441"/>
    <w:next w:val="441"/>
    <w:qFormat/>
    <w:uiPriority w:val="0"/>
    <w:pPr>
      <w:numPr>
        <w:ilvl w:val="0"/>
        <w:numId w:val="30"/>
      </w:numPr>
      <w:tabs>
        <w:tab w:val="left" w:pos="1620"/>
      </w:tabs>
      <w:spacing w:before="40" w:after="20" w:line="240" w:lineRule="auto"/>
      <w:ind w:left="0" w:leftChars="600" w:firstLine="0" w:firstLineChars="0"/>
      <w:jc w:val="left"/>
    </w:pPr>
    <w:rPr>
      <w:rFonts w:ascii="Arial,Bold" w:hAnsi="Arial,Bold" w:cs="Times New Roman"/>
      <w:color w:val="auto"/>
      <w:kern w:val="0"/>
      <w:sz w:val="20"/>
    </w:rPr>
  </w:style>
  <w:style w:type="paragraph" w:customStyle="1" w:styleId="750">
    <w:name w:val="itemlist"/>
    <w:basedOn w:val="1"/>
    <w:qFormat/>
    <w:uiPriority w:val="0"/>
    <w:pPr>
      <w:widowControl/>
      <w:numPr>
        <w:ilvl w:val="0"/>
        <w:numId w:val="31"/>
      </w:numPr>
      <w:spacing w:before="100" w:beforeAutospacing="1" w:after="100" w:afterAutospacing="1" w:line="240" w:lineRule="auto"/>
      <w:ind w:left="0" w:firstLine="0"/>
      <w:jc w:val="left"/>
    </w:pPr>
    <w:rPr>
      <w:rFonts w:ascii="宋体" w:hAnsi="宋体" w:cs="宋体"/>
      <w:kern w:val="0"/>
      <w:szCs w:val="24"/>
    </w:rPr>
  </w:style>
  <w:style w:type="paragraph" w:customStyle="1" w:styleId="751">
    <w:name w:val="itemlistintable"/>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52">
    <w:name w:val="样式 仿宋_GB2312 左侧:  0.95 厘米 首行缩进:  0.95 厘米1"/>
    <w:basedOn w:val="1"/>
    <w:qFormat/>
    <w:uiPriority w:val="0"/>
    <w:pPr>
      <w:spacing w:line="240" w:lineRule="auto"/>
      <w:ind w:left="540" w:firstLine="538"/>
    </w:pPr>
    <w:rPr>
      <w:rFonts w:ascii="仿宋_GB2312" w:hAnsi="Times New Roman" w:eastAsia="仿宋_GB2312" w:cs="宋体"/>
      <w:sz w:val="21"/>
      <w:szCs w:val="20"/>
    </w:rPr>
  </w:style>
  <w:style w:type="paragraph" w:customStyle="1" w:styleId="753">
    <w:name w:val="图表内容"/>
    <w:basedOn w:val="1"/>
    <w:link w:val="754"/>
    <w:qFormat/>
    <w:uiPriority w:val="0"/>
    <w:pPr>
      <w:adjustRightInd w:val="0"/>
      <w:snapToGrid w:val="0"/>
      <w:ind w:firstLine="470" w:firstLineChars="196"/>
      <w:jc w:val="center"/>
    </w:pPr>
    <w:rPr>
      <w:rFonts w:ascii="仿宋_GB2312" w:hAnsi="宋体" w:eastAsia="仿宋_GB2312" w:cs="Times New Roman"/>
      <w:color w:val="000000"/>
      <w:szCs w:val="24"/>
      <w:lang w:val="zh-CN"/>
    </w:rPr>
  </w:style>
  <w:style w:type="character" w:customStyle="1" w:styleId="754">
    <w:name w:val="图表内容 Char"/>
    <w:link w:val="753"/>
    <w:qFormat/>
    <w:uiPriority w:val="0"/>
    <w:rPr>
      <w:rFonts w:ascii="仿宋_GB2312" w:hAnsi="宋体" w:eastAsia="仿宋_GB2312" w:cs="Times New Roman"/>
      <w:color w:val="000000"/>
      <w:sz w:val="28"/>
      <w:szCs w:val="24"/>
      <w:lang w:val="zh-CN"/>
    </w:rPr>
  </w:style>
  <w:style w:type="paragraph" w:customStyle="1" w:styleId="755">
    <w:name w:val="文字内容"/>
    <w:basedOn w:val="23"/>
    <w:link w:val="756"/>
    <w:qFormat/>
    <w:uiPriority w:val="0"/>
    <w:pPr>
      <w:adjustRightInd w:val="0"/>
      <w:snapToGrid w:val="0"/>
      <w:spacing w:line="300" w:lineRule="auto"/>
      <w:ind w:firstLine="480"/>
      <w:jc w:val="left"/>
    </w:pPr>
    <w:rPr>
      <w:rFonts w:ascii="宋体" w:hAnsi="Times New Roman" w:cs="Times New Roman"/>
      <w:snapToGrid w:val="0"/>
      <w:kern w:val="0"/>
      <w:sz w:val="24"/>
      <w:szCs w:val="20"/>
      <w:lang w:val="zh-CN"/>
    </w:rPr>
  </w:style>
  <w:style w:type="character" w:customStyle="1" w:styleId="756">
    <w:name w:val="文字内容 Char"/>
    <w:link w:val="755"/>
    <w:qFormat/>
    <w:uiPriority w:val="0"/>
    <w:rPr>
      <w:rFonts w:ascii="宋体" w:hAnsi="Times New Roman" w:eastAsia="宋体" w:cs="Times New Roman"/>
      <w:snapToGrid w:val="0"/>
      <w:kern w:val="0"/>
      <w:sz w:val="24"/>
      <w:szCs w:val="20"/>
      <w:lang w:val="zh-CN"/>
    </w:rPr>
  </w:style>
  <w:style w:type="paragraph" w:customStyle="1" w:styleId="757">
    <w:name w:val="条目1"/>
    <w:basedOn w:val="88"/>
    <w:qFormat/>
    <w:uiPriority w:val="0"/>
    <w:pPr>
      <w:spacing w:before="156" w:beforeLines="50" w:after="0"/>
      <w:ind w:firstLine="0" w:firstLineChars="0"/>
    </w:pPr>
    <w:rPr>
      <w:rFonts w:ascii="宋体" w:hAnsi="宋体" w:cs="Times New Roman"/>
      <w:kern w:val="0"/>
      <w:szCs w:val="24"/>
      <w:lang w:val="fr-FR"/>
    </w:rPr>
  </w:style>
  <w:style w:type="paragraph" w:customStyle="1" w:styleId="758">
    <w:name w:val="1.1 四号"/>
    <w:basedOn w:val="1"/>
    <w:qFormat/>
    <w:uiPriority w:val="0"/>
    <w:pPr>
      <w:keepNext/>
      <w:keepLines/>
      <w:spacing w:line="240" w:lineRule="atLeast"/>
      <w:jc w:val="left"/>
      <w:outlineLvl w:val="1"/>
    </w:pPr>
    <w:rPr>
      <w:rFonts w:ascii="Times New Roman" w:hAnsi="Times New Roman" w:cs="Times New Roman"/>
      <w:b/>
      <w:kern w:val="44"/>
      <w:szCs w:val="21"/>
    </w:rPr>
  </w:style>
  <w:style w:type="paragraph" w:customStyle="1" w:styleId="759">
    <w:name w:val="1. 四号"/>
    <w:basedOn w:val="1"/>
    <w:link w:val="761"/>
    <w:qFormat/>
    <w:uiPriority w:val="0"/>
    <w:pPr>
      <w:keepNext/>
      <w:keepLines/>
      <w:spacing w:line="240" w:lineRule="atLeast"/>
      <w:ind w:left="419" w:hanging="419" w:hangingChars="149"/>
      <w:jc w:val="left"/>
      <w:outlineLvl w:val="1"/>
    </w:pPr>
    <w:rPr>
      <w:rFonts w:ascii="Times New Roman" w:hAnsi="Times New Roman" w:cs="Times New Roman"/>
      <w:b/>
      <w:kern w:val="44"/>
      <w:sz w:val="32"/>
      <w:szCs w:val="21"/>
    </w:rPr>
  </w:style>
  <w:style w:type="paragraph" w:customStyle="1" w:styleId="760">
    <w:name w:val="1.1.1 四号"/>
    <w:basedOn w:val="1"/>
    <w:link w:val="762"/>
    <w:qFormat/>
    <w:uiPriority w:val="0"/>
    <w:pPr>
      <w:keepNext/>
      <w:keepLines/>
      <w:spacing w:line="0" w:lineRule="atLeast"/>
      <w:jc w:val="left"/>
      <w:outlineLvl w:val="1"/>
    </w:pPr>
    <w:rPr>
      <w:rFonts w:ascii="Times New Roman" w:hAnsi="Times New Roman" w:cs="Times New Roman"/>
      <w:b/>
      <w:kern w:val="44"/>
      <w:szCs w:val="28"/>
    </w:rPr>
  </w:style>
  <w:style w:type="character" w:customStyle="1" w:styleId="761">
    <w:name w:val="1. 四号 Char"/>
    <w:link w:val="759"/>
    <w:qFormat/>
    <w:uiPriority w:val="0"/>
    <w:rPr>
      <w:rFonts w:ascii="Times New Roman" w:hAnsi="Times New Roman" w:eastAsia="宋体" w:cs="Times New Roman"/>
      <w:b/>
      <w:kern w:val="44"/>
      <w:sz w:val="32"/>
      <w:szCs w:val="21"/>
    </w:rPr>
  </w:style>
  <w:style w:type="character" w:customStyle="1" w:styleId="762">
    <w:name w:val="1.1.1 四号 Char"/>
    <w:link w:val="760"/>
    <w:qFormat/>
    <w:uiPriority w:val="0"/>
    <w:rPr>
      <w:rFonts w:ascii="Times New Roman" w:hAnsi="Times New Roman" w:eastAsia="宋体" w:cs="Times New Roman"/>
      <w:b/>
      <w:kern w:val="44"/>
      <w:sz w:val="28"/>
      <w:szCs w:val="28"/>
    </w:rPr>
  </w:style>
  <w:style w:type="paragraph" w:customStyle="1" w:styleId="763">
    <w:name w:val="msolistparagraph"/>
    <w:basedOn w:val="1"/>
    <w:qFormat/>
    <w:uiPriority w:val="0"/>
    <w:pPr>
      <w:spacing w:line="240" w:lineRule="auto"/>
      <w:ind w:firstLine="420" w:firstLineChars="200"/>
    </w:pPr>
    <w:rPr>
      <w:rFonts w:ascii="Calibri" w:hAnsi="Calibri" w:cs="Times New Roman"/>
      <w:sz w:val="21"/>
    </w:rPr>
  </w:style>
  <w:style w:type="character" w:customStyle="1" w:styleId="764">
    <w:name w:val="subtext"/>
    <w:basedOn w:val="233"/>
    <w:qFormat/>
    <w:uiPriority w:val="0"/>
  </w:style>
  <w:style w:type="paragraph" w:customStyle="1" w:styleId="765">
    <w:name w:val="标书一级标题"/>
    <w:basedOn w:val="4"/>
    <w:qFormat/>
    <w:uiPriority w:val="0"/>
    <w:pPr>
      <w:pageBreakBefore w:val="0"/>
      <w:numPr>
        <w:numId w:val="0"/>
      </w:numPr>
      <w:spacing w:line="576" w:lineRule="auto"/>
      <w:ind w:firstLine="288"/>
    </w:pPr>
    <w:rPr>
      <w:b w:val="0"/>
      <w:smallCaps/>
      <w:kern w:val="44"/>
      <w:sz w:val="36"/>
    </w:rPr>
  </w:style>
  <w:style w:type="paragraph" w:customStyle="1" w:styleId="766">
    <w:name w:val="标书三级标题"/>
    <w:basedOn w:val="6"/>
    <w:qFormat/>
    <w:uiPriority w:val="0"/>
    <w:pPr>
      <w:numPr>
        <w:numId w:val="0"/>
      </w:numPr>
      <w:tabs>
        <w:tab w:val="left" w:pos="720"/>
      </w:tabs>
      <w:spacing w:line="412" w:lineRule="auto"/>
      <w:jc w:val="both"/>
    </w:pPr>
    <w:rPr>
      <w:szCs w:val="30"/>
    </w:rPr>
  </w:style>
  <w:style w:type="character" w:customStyle="1" w:styleId="767">
    <w:name w:val="12word1"/>
    <w:qFormat/>
    <w:uiPriority w:val="0"/>
    <w:rPr>
      <w:sz w:val="18"/>
      <w:szCs w:val="18"/>
    </w:rPr>
  </w:style>
  <w:style w:type="character" w:customStyle="1" w:styleId="768">
    <w:name w:val="space201"/>
    <w:basedOn w:val="233"/>
    <w:qFormat/>
    <w:uiPriority w:val="0"/>
  </w:style>
  <w:style w:type="character" w:customStyle="1" w:styleId="769">
    <w:name w:val="redbold1"/>
    <w:qFormat/>
    <w:uiPriority w:val="0"/>
    <w:rPr>
      <w:b/>
      <w:bCs/>
      <w:color w:val="FF6633"/>
      <w:sz w:val="21"/>
      <w:szCs w:val="21"/>
    </w:rPr>
  </w:style>
  <w:style w:type="paragraph" w:customStyle="1" w:styleId="770">
    <w:name w:val="Char3"/>
    <w:basedOn w:val="1"/>
    <w:qFormat/>
    <w:uiPriority w:val="0"/>
    <w:pPr>
      <w:jc w:val="center"/>
    </w:pPr>
    <w:rPr>
      <w:rFonts w:ascii="仿宋_GB2312" w:hAnsi="Times New Roman" w:eastAsia="仿宋_GB2312" w:cs="Times New Roman"/>
      <w:b/>
      <w:sz w:val="32"/>
      <w:szCs w:val="32"/>
    </w:rPr>
  </w:style>
  <w:style w:type="paragraph" w:customStyle="1" w:styleId="771">
    <w:name w:val="temp"/>
    <w:basedOn w:val="1"/>
    <w:qFormat/>
    <w:uiPriority w:val="0"/>
    <w:pPr>
      <w:spacing w:line="0" w:lineRule="atLeast"/>
      <w:jc w:val="center"/>
    </w:pPr>
    <w:rPr>
      <w:rFonts w:ascii="宋体" w:hAnsi="宋体" w:eastAsia="楷体_GB2312" w:cs="Times New Roman"/>
      <w:sz w:val="14"/>
      <w:szCs w:val="20"/>
    </w:rPr>
  </w:style>
  <w:style w:type="character" w:customStyle="1" w:styleId="772">
    <w:name w:val="font-12"/>
    <w:basedOn w:val="233"/>
    <w:qFormat/>
    <w:uiPriority w:val="0"/>
  </w:style>
  <w:style w:type="paragraph" w:customStyle="1" w:styleId="773">
    <w:name w:val="标题 2h2sect"/>
    <w:next w:val="1"/>
    <w:qFormat/>
    <w:uiPriority w:val="0"/>
    <w:pPr>
      <w:numPr>
        <w:ilvl w:val="0"/>
        <w:numId w:val="32"/>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774">
    <w:name w:val="Char Char Char Char Char Char1 Char"/>
    <w:basedOn w:val="1"/>
    <w:qFormat/>
    <w:uiPriority w:val="0"/>
    <w:pPr>
      <w:widowControl/>
      <w:spacing w:after="160" w:line="240" w:lineRule="exact"/>
      <w:jc w:val="left"/>
    </w:pPr>
    <w:rPr>
      <w:rFonts w:ascii="Verdana" w:hAnsi="Verdana" w:cs="Times New Roman"/>
      <w:kern w:val="0"/>
      <w:sz w:val="21"/>
      <w:szCs w:val="20"/>
      <w:lang w:eastAsia="en-US"/>
    </w:rPr>
  </w:style>
  <w:style w:type="character" w:customStyle="1" w:styleId="775">
    <w:name w:val="ITT t9 Char"/>
    <w:qFormat/>
    <w:uiPriority w:val="0"/>
    <w:rPr>
      <w:rFonts w:ascii="Arial" w:hAnsi="Arial" w:eastAsia="黑体"/>
      <w:kern w:val="2"/>
      <w:sz w:val="24"/>
    </w:rPr>
  </w:style>
  <w:style w:type="paragraph" w:customStyle="1" w:styleId="776">
    <w:name w:val="1-排序"/>
    <w:basedOn w:val="1"/>
    <w:qFormat/>
    <w:uiPriority w:val="0"/>
    <w:pPr>
      <w:widowControl/>
      <w:numPr>
        <w:ilvl w:val="0"/>
        <w:numId w:val="33"/>
      </w:numPr>
      <w:spacing w:beforeAutospacing="1" w:afterAutospacing="1"/>
      <w:ind w:firstLine="0"/>
      <w:jc w:val="left"/>
    </w:pPr>
    <w:rPr>
      <w:rFonts w:ascii="宋体" w:hAnsi="宋体" w:cs="宋体"/>
      <w:kern w:val="0"/>
      <w:szCs w:val="20"/>
    </w:rPr>
  </w:style>
  <w:style w:type="character" w:customStyle="1" w:styleId="777">
    <w:name w:val="标题 2 + 宋体 四号 非加粗 Char Char Char Char"/>
    <w:qFormat/>
    <w:uiPriority w:val="0"/>
    <w:rPr>
      <w:rFonts w:eastAsia="宋体"/>
      <w:b/>
      <w:color w:val="000000"/>
      <w:kern w:val="2"/>
      <w:sz w:val="24"/>
      <w:szCs w:val="24"/>
      <w:lang w:val="en-US" w:eastAsia="zh-CN" w:bidi="ar-SA"/>
    </w:rPr>
  </w:style>
  <w:style w:type="paragraph" w:customStyle="1" w:styleId="778">
    <w:name w:val="List Paragraph1"/>
    <w:basedOn w:val="1"/>
    <w:qFormat/>
    <w:uiPriority w:val="0"/>
    <w:pPr>
      <w:spacing w:line="240" w:lineRule="auto"/>
      <w:ind w:firstLine="420" w:firstLineChars="200"/>
    </w:pPr>
    <w:rPr>
      <w:rFonts w:ascii="Calibri" w:hAnsi="Calibri" w:cs="Times New Roman"/>
      <w:sz w:val="21"/>
    </w:rPr>
  </w:style>
  <w:style w:type="paragraph" w:customStyle="1" w:styleId="779">
    <w:name w:val="样式 首行缩进:  2 字符"/>
    <w:basedOn w:val="1"/>
    <w:qFormat/>
    <w:uiPriority w:val="0"/>
    <w:pPr>
      <w:spacing w:line="480" w:lineRule="exact"/>
      <w:ind w:firstLine="560" w:firstLineChars="200"/>
    </w:pPr>
    <w:rPr>
      <w:rFonts w:ascii="Times New Roman" w:hAnsi="Times New Roman" w:eastAsia="仿宋_GB2312" w:cs="宋体"/>
      <w:szCs w:val="28"/>
    </w:rPr>
  </w:style>
  <w:style w:type="paragraph" w:customStyle="1" w:styleId="780">
    <w:name w:val="xiao b"/>
    <w:basedOn w:val="1"/>
    <w:qFormat/>
    <w:uiPriority w:val="0"/>
    <w:pPr>
      <w:spacing w:line="240" w:lineRule="auto"/>
      <w:jc w:val="center"/>
    </w:pPr>
    <w:rPr>
      <w:rFonts w:ascii="Times New Roman" w:hAnsi="Times New Roman" w:eastAsia="黑体" w:cs="Times New Roman"/>
      <w:szCs w:val="20"/>
    </w:rPr>
  </w:style>
  <w:style w:type="paragraph" w:customStyle="1" w:styleId="781">
    <w:name w:val="标书列表1"/>
    <w:basedOn w:val="1"/>
    <w:qFormat/>
    <w:uiPriority w:val="0"/>
    <w:pPr>
      <w:adjustRightInd w:val="0"/>
      <w:snapToGrid w:val="0"/>
      <w:ind w:left="240"/>
    </w:pPr>
    <w:rPr>
      <w:rFonts w:ascii="Times New Roman" w:hAnsi="Times New Roman" w:eastAsia="楷体_GB2312" w:cs="Times New Roman"/>
      <w:szCs w:val="24"/>
    </w:rPr>
  </w:style>
  <w:style w:type="paragraph" w:customStyle="1" w:styleId="782">
    <w:name w:val="四号线顶格"/>
    <w:basedOn w:val="1"/>
    <w:qFormat/>
    <w:uiPriority w:val="0"/>
    <w:pPr>
      <w:adjustRightInd w:val="0"/>
      <w:snapToGrid w:val="0"/>
      <w:spacing w:before="50" w:beforeLines="50"/>
    </w:pPr>
    <w:rPr>
      <w:rFonts w:ascii="宋体" w:hAnsi="宋体" w:cs="Times New Roman"/>
      <w:szCs w:val="24"/>
    </w:rPr>
  </w:style>
  <w:style w:type="character" w:customStyle="1" w:styleId="783">
    <w:name w:val="style61"/>
    <w:qFormat/>
    <w:uiPriority w:val="0"/>
    <w:rPr>
      <w:rFonts w:hint="default" w:ascii="Arial" w:hAnsi="Arial" w:cs="Arial"/>
      <w:b/>
      <w:bCs/>
      <w:sz w:val="21"/>
      <w:szCs w:val="21"/>
    </w:rPr>
  </w:style>
  <w:style w:type="paragraph" w:customStyle="1" w:styleId="784">
    <w:name w:val="CM3"/>
    <w:basedOn w:val="441"/>
    <w:next w:val="441"/>
    <w:qFormat/>
    <w:uiPriority w:val="0"/>
    <w:pPr>
      <w:spacing w:line="626" w:lineRule="atLeast"/>
      <w:ind w:firstLine="0" w:firstLineChars="0"/>
      <w:jc w:val="left"/>
    </w:pPr>
    <w:rPr>
      <w:rFonts w:ascii=".a..DD.." w:hAnsi="Times New Roman" w:eastAsia=".a..DD.." w:cs="Times New Roman"/>
      <w:color w:val="auto"/>
      <w:kern w:val="0"/>
    </w:rPr>
  </w:style>
  <w:style w:type="paragraph" w:customStyle="1" w:styleId="785">
    <w:name w:val="CM2"/>
    <w:basedOn w:val="441"/>
    <w:next w:val="441"/>
    <w:qFormat/>
    <w:uiPriority w:val="0"/>
    <w:pPr>
      <w:spacing w:line="623" w:lineRule="atLeast"/>
      <w:ind w:firstLine="0" w:firstLineChars="0"/>
      <w:jc w:val="left"/>
    </w:pPr>
    <w:rPr>
      <w:rFonts w:ascii=".a..DD.." w:hAnsi="Times New Roman" w:eastAsia=".a..DD.." w:cs="Times New Roman"/>
      <w:color w:val="auto"/>
      <w:kern w:val="0"/>
    </w:rPr>
  </w:style>
  <w:style w:type="table" w:customStyle="1" w:styleId="786">
    <w:name w:val="表格样式1"/>
    <w:basedOn w:val="9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7">
    <w:name w:val="body text Char"/>
    <w:qFormat/>
    <w:uiPriority w:val="0"/>
    <w:rPr>
      <w:rFonts w:eastAsia="宋体"/>
      <w:kern w:val="2"/>
      <w:sz w:val="21"/>
      <w:szCs w:val="24"/>
      <w:lang w:val="en-US" w:eastAsia="zh-CN" w:bidi="ar-SA"/>
    </w:rPr>
  </w:style>
  <w:style w:type="paragraph" w:customStyle="1" w:styleId="788">
    <w:name w:val="正文列表"/>
    <w:basedOn w:val="35"/>
    <w:qFormat/>
    <w:uiPriority w:val="0"/>
    <w:pPr>
      <w:numPr>
        <w:ilvl w:val="0"/>
        <w:numId w:val="34"/>
      </w:numPr>
      <w:tabs>
        <w:tab w:val="left" w:pos="1890"/>
      </w:tabs>
      <w:spacing w:after="0" w:line="360" w:lineRule="exact"/>
      <w:ind w:firstLine="480" w:firstLineChars="200"/>
    </w:pPr>
    <w:rPr>
      <w:rFonts w:ascii="宋体" w:hAnsi="宋体" w:cs="Arial"/>
      <w:spacing w:val="-16"/>
      <w:kern w:val="0"/>
      <w:szCs w:val="21"/>
    </w:rPr>
  </w:style>
  <w:style w:type="paragraph" w:customStyle="1" w:styleId="789">
    <w:name w:val="正文居中"/>
    <w:basedOn w:val="1"/>
    <w:next w:val="88"/>
    <w:qFormat/>
    <w:uiPriority w:val="0"/>
    <w:pPr>
      <w:adjustRightInd w:val="0"/>
      <w:snapToGrid w:val="0"/>
      <w:spacing w:beforeLines="50" w:line="300" w:lineRule="auto"/>
      <w:ind w:firstLine="200" w:firstLineChars="200"/>
      <w:jc w:val="center"/>
    </w:pPr>
    <w:rPr>
      <w:rFonts w:ascii="Times New Roman" w:hAnsi="Times New Roman" w:cs="Times New Roman"/>
      <w:szCs w:val="24"/>
    </w:rPr>
  </w:style>
  <w:style w:type="paragraph" w:customStyle="1" w:styleId="790">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791">
    <w:name w:val="第三层标题"/>
    <w:basedOn w:val="1"/>
    <w:qFormat/>
    <w:uiPriority w:val="0"/>
    <w:pPr>
      <w:tabs>
        <w:tab w:val="left" w:pos="520"/>
      </w:tabs>
      <w:spacing w:before="240"/>
      <w:ind w:left="520" w:hanging="420"/>
    </w:pPr>
    <w:rPr>
      <w:rFonts w:ascii="Times New Roman" w:hAnsi="Times New Roman" w:cs="Times New Roman"/>
      <w:b/>
      <w:szCs w:val="20"/>
    </w:rPr>
  </w:style>
  <w:style w:type="paragraph" w:customStyle="1" w:styleId="792">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Cs w:val="20"/>
    </w:rPr>
  </w:style>
  <w:style w:type="paragraph" w:customStyle="1" w:styleId="793">
    <w:name w:val="style57"/>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94">
    <w:name w:val="style1"/>
    <w:basedOn w:val="233"/>
    <w:qFormat/>
    <w:uiPriority w:val="0"/>
  </w:style>
  <w:style w:type="character" w:customStyle="1" w:styleId="795">
    <w:name w:val="style59"/>
    <w:basedOn w:val="233"/>
    <w:qFormat/>
    <w:uiPriority w:val="0"/>
  </w:style>
  <w:style w:type="paragraph" w:customStyle="1" w:styleId="796">
    <w:name w:val="Heading Base"/>
    <w:basedOn w:val="1"/>
    <w:next w:val="35"/>
    <w:qFormat/>
    <w:uiPriority w:val="0"/>
    <w:pPr>
      <w:keepNext/>
      <w:keepLines/>
      <w:snapToGrid w:val="0"/>
      <w:spacing w:before="140" w:after="120" w:line="220" w:lineRule="atLeast"/>
      <w:ind w:left="420"/>
    </w:pPr>
    <w:rPr>
      <w:rFonts w:ascii="宋体" w:hAnsi="宋体" w:cs="Times New Roman"/>
      <w:spacing w:val="-4"/>
      <w:kern w:val="28"/>
      <w:sz w:val="22"/>
      <w:szCs w:val="20"/>
    </w:rPr>
  </w:style>
  <w:style w:type="paragraph" w:customStyle="1" w:styleId="797">
    <w:name w:val="Body Text Keep"/>
    <w:basedOn w:val="35"/>
    <w:qFormat/>
    <w:uiPriority w:val="0"/>
    <w:pPr>
      <w:keepNext/>
      <w:snapToGrid w:val="0"/>
      <w:spacing w:before="120" w:after="220" w:line="220" w:lineRule="atLeast"/>
      <w:ind w:left="420"/>
    </w:pPr>
    <w:rPr>
      <w:rFonts w:ascii="宋体" w:hAnsi="Times New Roman" w:cs="Times New Roman"/>
      <w:kern w:val="0"/>
      <w:sz w:val="21"/>
      <w:szCs w:val="20"/>
    </w:rPr>
  </w:style>
  <w:style w:type="paragraph" w:customStyle="1" w:styleId="798">
    <w:name w:val="Header Base"/>
    <w:basedOn w:val="1"/>
    <w:qFormat/>
    <w:uiPriority w:val="0"/>
    <w:pPr>
      <w:keepLines/>
      <w:tabs>
        <w:tab w:val="center" w:pos="4320"/>
        <w:tab w:val="right" w:pos="8640"/>
      </w:tabs>
      <w:snapToGrid w:val="0"/>
      <w:spacing w:before="120" w:after="120"/>
    </w:pPr>
    <w:rPr>
      <w:rFonts w:ascii="宋体" w:hAnsi="宋体" w:cs="Times New Roman"/>
      <w:spacing w:val="-4"/>
      <w:kern w:val="0"/>
      <w:sz w:val="21"/>
      <w:szCs w:val="20"/>
    </w:rPr>
  </w:style>
  <w:style w:type="character" w:customStyle="1" w:styleId="799">
    <w:name w:val="hfont1"/>
    <w:qFormat/>
    <w:uiPriority w:val="0"/>
    <w:rPr>
      <w:spacing w:val="31680"/>
      <w:sz w:val="24"/>
      <w:szCs w:val="24"/>
    </w:rPr>
  </w:style>
  <w:style w:type="character" w:customStyle="1" w:styleId="800">
    <w:name w:val="font121"/>
    <w:qFormat/>
    <w:uiPriority w:val="0"/>
    <w:rPr>
      <w:sz w:val="18"/>
      <w:szCs w:val="18"/>
    </w:rPr>
  </w:style>
  <w:style w:type="character" w:customStyle="1" w:styleId="801">
    <w:name w:val="contentheaderrev"/>
    <w:basedOn w:val="233"/>
    <w:qFormat/>
    <w:uiPriority w:val="0"/>
  </w:style>
  <w:style w:type="paragraph" w:customStyle="1" w:styleId="802">
    <w:name w:val="contentnoteheader"/>
    <w:basedOn w:val="1"/>
    <w:qFormat/>
    <w:uiPriority w:val="0"/>
    <w:pPr>
      <w:widowControl/>
      <w:spacing w:before="30" w:after="100" w:afterAutospacing="1" w:line="240" w:lineRule="auto"/>
      <w:ind w:left="90"/>
      <w:jc w:val="left"/>
    </w:pPr>
    <w:rPr>
      <w:rFonts w:ascii="Arial Unicode MS" w:hAnsi="Arial Unicode MS" w:cs="Times New Roman"/>
      <w:b/>
      <w:bCs/>
      <w:color w:val="990000"/>
      <w:kern w:val="0"/>
      <w:sz w:val="18"/>
      <w:szCs w:val="18"/>
    </w:rPr>
  </w:style>
  <w:style w:type="paragraph" w:customStyle="1" w:styleId="803">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804">
    <w:name w:val="主题2"/>
    <w:basedOn w:val="1"/>
    <w:next w:val="1"/>
    <w:qFormat/>
    <w:uiPriority w:val="0"/>
    <w:pPr>
      <w:ind w:left="480" w:leftChars="100" w:right="240" w:rightChars="100"/>
      <w:outlineLvl w:val="1"/>
    </w:pPr>
    <w:rPr>
      <w:rFonts w:ascii="宋体" w:hAnsi="宋体" w:cs="Times New Roman"/>
      <w:b/>
      <w:kern w:val="0"/>
      <w:szCs w:val="24"/>
    </w:rPr>
  </w:style>
  <w:style w:type="paragraph" w:customStyle="1" w:styleId="805">
    <w:name w:val="正文-电视"/>
    <w:basedOn w:val="1"/>
    <w:qFormat/>
    <w:uiPriority w:val="0"/>
    <w:pPr>
      <w:ind w:firstLine="540" w:firstLineChars="225"/>
    </w:pPr>
    <w:rPr>
      <w:rFonts w:ascii="宋体" w:hAnsi="宋体" w:cs="Times New Roman"/>
      <w:szCs w:val="24"/>
    </w:rPr>
  </w:style>
  <w:style w:type="character" w:customStyle="1" w:styleId="806">
    <w:name w:val="point_normal1"/>
    <w:qFormat/>
    <w:uiPriority w:val="0"/>
    <w:rPr>
      <w:rFonts w:hint="default" w:ascii="Arial" w:hAnsi="Arial" w:cs="Arial"/>
      <w:sz w:val="18"/>
      <w:szCs w:val="18"/>
    </w:rPr>
  </w:style>
  <w:style w:type="paragraph" w:customStyle="1" w:styleId="807">
    <w:name w:val="p"/>
    <w:basedOn w:val="1"/>
    <w:qFormat/>
    <w:uiPriority w:val="0"/>
    <w:pPr>
      <w:widowControl/>
      <w:spacing w:before="60" w:after="60" w:line="420" w:lineRule="atLeast"/>
      <w:ind w:firstLine="480"/>
      <w:jc w:val="left"/>
    </w:pPr>
    <w:rPr>
      <w:rFonts w:ascii="宋体" w:hAnsi="宋体" w:cs="宋体"/>
      <w:color w:val="000000"/>
      <w:kern w:val="0"/>
      <w:szCs w:val="24"/>
    </w:rPr>
  </w:style>
  <w:style w:type="paragraph" w:customStyle="1" w:styleId="808">
    <w:name w:val="分类级别1"/>
    <w:link w:val="809"/>
    <w:qFormat/>
    <w:uiPriority w:val="0"/>
    <w:pPr>
      <w:tabs>
        <w:tab w:val="left" w:pos="1440"/>
      </w:tabs>
      <w:adjustRightInd w:val="0"/>
      <w:snapToGrid w:val="0"/>
      <w:spacing w:line="360" w:lineRule="auto"/>
    </w:pPr>
    <w:rPr>
      <w:rFonts w:ascii="Arial" w:hAnsi="Arial" w:eastAsia="宋体" w:cs="Arial"/>
      <w:bCs/>
      <w:spacing w:val="20"/>
      <w:kern w:val="2"/>
      <w:sz w:val="24"/>
      <w:szCs w:val="24"/>
      <w:lang w:val="en-US" w:eastAsia="zh-CN" w:bidi="ar-SA"/>
    </w:rPr>
  </w:style>
  <w:style w:type="character" w:customStyle="1" w:styleId="809">
    <w:name w:val="分类级别1 Char"/>
    <w:link w:val="808"/>
    <w:qFormat/>
    <w:uiPriority w:val="0"/>
    <w:rPr>
      <w:rFonts w:ascii="Arial" w:hAnsi="Arial" w:eastAsia="宋体" w:cs="Arial"/>
      <w:bCs/>
      <w:spacing w:val="20"/>
      <w:sz w:val="24"/>
      <w:szCs w:val="24"/>
    </w:rPr>
  </w:style>
  <w:style w:type="paragraph" w:customStyle="1" w:styleId="810">
    <w:name w:val="Char Char1 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11">
    <w:name w:val="默认段落字体 Para Char Char Char Char"/>
    <w:basedOn w:val="1"/>
    <w:qFormat/>
    <w:uiPriority w:val="0"/>
    <w:pPr>
      <w:spacing w:line="240" w:lineRule="auto"/>
    </w:pPr>
    <w:rPr>
      <w:rFonts w:ascii="Times New Roman" w:hAnsi="Times New Roman" w:cs="Times New Roman"/>
      <w:sz w:val="21"/>
      <w:szCs w:val="24"/>
    </w:rPr>
  </w:style>
  <w:style w:type="character" w:customStyle="1" w:styleId="812">
    <w:name w:val="f7"/>
    <w:basedOn w:val="233"/>
    <w:qFormat/>
    <w:uiPriority w:val="0"/>
  </w:style>
  <w:style w:type="paragraph" w:customStyle="1" w:styleId="813">
    <w:name w:val="z-窗体顶端1"/>
    <w:basedOn w:val="1"/>
    <w:next w:val="1"/>
    <w:link w:val="814"/>
    <w:qFormat/>
    <w:uiPriority w:val="0"/>
    <w:pPr>
      <w:widowControl/>
      <w:pBdr>
        <w:bottom w:val="single" w:color="auto" w:sz="6" w:space="1"/>
      </w:pBdr>
      <w:spacing w:line="240" w:lineRule="auto"/>
      <w:jc w:val="center"/>
    </w:pPr>
    <w:rPr>
      <w:rFonts w:ascii="宋体" w:hAnsi="宋体" w:cs="Arial"/>
      <w:vanish/>
      <w:kern w:val="0"/>
      <w:sz w:val="16"/>
      <w:szCs w:val="16"/>
    </w:rPr>
  </w:style>
  <w:style w:type="character" w:customStyle="1" w:styleId="814">
    <w:name w:val="z-窗体顶端 Char"/>
    <w:link w:val="813"/>
    <w:qFormat/>
    <w:uiPriority w:val="0"/>
    <w:rPr>
      <w:rFonts w:ascii="宋体" w:hAnsi="宋体" w:eastAsia="宋体" w:cs="Arial"/>
      <w:vanish/>
      <w:kern w:val="0"/>
      <w:sz w:val="16"/>
      <w:szCs w:val="16"/>
    </w:rPr>
  </w:style>
  <w:style w:type="paragraph" w:customStyle="1" w:styleId="815">
    <w:name w:val="样式 首行缩进:  0.74 厘米"/>
    <w:basedOn w:val="1"/>
    <w:qFormat/>
    <w:uiPriority w:val="0"/>
    <w:pPr>
      <w:ind w:firstLine="200" w:firstLineChars="200"/>
    </w:pPr>
    <w:rPr>
      <w:rFonts w:ascii="Times New Roman" w:hAnsi="Times New Roman" w:cs="宋体"/>
      <w:szCs w:val="20"/>
    </w:rPr>
  </w:style>
  <w:style w:type="paragraph" w:customStyle="1" w:styleId="816">
    <w:name w:val="方案正文"/>
    <w:basedOn w:val="1"/>
    <w:qFormat/>
    <w:uiPriority w:val="0"/>
    <w:rPr>
      <w:rFonts w:ascii="Times New Roman" w:hAnsi="Times New Roman" w:cs="Times New Roman"/>
      <w:szCs w:val="20"/>
    </w:rPr>
  </w:style>
  <w:style w:type="paragraph" w:customStyle="1" w:styleId="817">
    <w:name w:val="表文1"/>
    <w:basedOn w:val="1"/>
    <w:qFormat/>
    <w:uiPriority w:val="0"/>
    <w:pPr>
      <w:widowControl/>
      <w:jc w:val="left"/>
    </w:pPr>
    <w:rPr>
      <w:rFonts w:ascii="宋体" w:hAnsi="宋体" w:cs="Times New Roman"/>
      <w:spacing w:val="10"/>
      <w:kern w:val="0"/>
      <w:szCs w:val="20"/>
    </w:rPr>
  </w:style>
  <w:style w:type="paragraph" w:customStyle="1" w:styleId="818">
    <w:name w:val="正文表标题"/>
    <w:next w:val="1"/>
    <w:qFormat/>
    <w:uiPriority w:val="0"/>
    <w:pPr>
      <w:numPr>
        <w:ilvl w:val="0"/>
        <w:numId w:val="35"/>
      </w:numPr>
      <w:jc w:val="center"/>
    </w:pPr>
    <w:rPr>
      <w:rFonts w:ascii="黑体" w:hAnsi="Times New Roman" w:eastAsia="黑体" w:cs="Times New Roman"/>
      <w:kern w:val="0"/>
      <w:sz w:val="21"/>
      <w:szCs w:val="20"/>
      <w:lang w:val="en-US" w:eastAsia="zh-CN" w:bidi="ar-SA"/>
    </w:rPr>
  </w:style>
  <w:style w:type="paragraph" w:customStyle="1" w:styleId="819">
    <w:name w:val="正文图标题"/>
    <w:next w:val="1"/>
    <w:qFormat/>
    <w:uiPriority w:val="0"/>
    <w:pPr>
      <w:numPr>
        <w:ilvl w:val="0"/>
        <w:numId w:val="36"/>
      </w:numPr>
      <w:jc w:val="center"/>
    </w:pPr>
    <w:rPr>
      <w:rFonts w:ascii="黑体" w:hAnsi="Times New Roman" w:eastAsia="黑体" w:cs="Times New Roman"/>
      <w:kern w:val="0"/>
      <w:sz w:val="21"/>
      <w:szCs w:val="20"/>
      <w:lang w:val="en-US" w:eastAsia="zh-CN" w:bidi="ar-SA"/>
    </w:rPr>
  </w:style>
  <w:style w:type="paragraph" w:customStyle="1" w:styleId="820">
    <w:name w:val="F标题5"/>
    <w:basedOn w:val="1"/>
    <w:qFormat/>
    <w:uiPriority w:val="0"/>
    <w:pPr>
      <w:keepNext/>
      <w:keepLines/>
      <w:spacing w:before="62" w:after="62"/>
      <w:outlineLvl w:val="4"/>
    </w:pPr>
    <w:rPr>
      <w:rFonts w:ascii="宋体" w:hAnsi="宋体" w:cs="Arial"/>
      <w:b/>
      <w:snapToGrid w:val="0"/>
      <w:kern w:val="0"/>
      <w:szCs w:val="32"/>
    </w:rPr>
  </w:style>
  <w:style w:type="character" w:customStyle="1" w:styleId="821">
    <w:name w:val="A0"/>
    <w:qFormat/>
    <w:uiPriority w:val="0"/>
    <w:rPr>
      <w:rFonts w:cs="FrutigerNext LT"/>
      <w:color w:val="000000"/>
      <w:sz w:val="42"/>
      <w:szCs w:val="42"/>
    </w:rPr>
  </w:style>
  <w:style w:type="paragraph" w:customStyle="1" w:styleId="822">
    <w:name w:val="graytext"/>
    <w:basedOn w:val="1"/>
    <w:qFormat/>
    <w:uiPriority w:val="0"/>
    <w:pPr>
      <w:widowControl/>
      <w:spacing w:before="100" w:beforeAutospacing="1" w:after="100" w:afterAutospacing="1" w:line="360" w:lineRule="atLeast"/>
      <w:jc w:val="left"/>
    </w:pPr>
    <w:rPr>
      <w:rFonts w:ascii="宋体" w:hAnsi="宋体" w:cs="宋体"/>
      <w:color w:val="666666"/>
      <w:kern w:val="0"/>
      <w:sz w:val="21"/>
      <w:szCs w:val="21"/>
    </w:rPr>
  </w:style>
  <w:style w:type="paragraph" w:customStyle="1" w:styleId="823">
    <w:name w:val="img"/>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24">
    <w:name w:val="image"/>
    <w:basedOn w:val="1"/>
    <w:qFormat/>
    <w:uiPriority w:val="0"/>
    <w:pPr>
      <w:widowControl/>
      <w:spacing w:before="450" w:after="450" w:line="240" w:lineRule="auto"/>
      <w:jc w:val="center"/>
    </w:pPr>
    <w:rPr>
      <w:rFonts w:ascii="宋体" w:hAnsi="宋体" w:cs="宋体"/>
      <w:kern w:val="0"/>
      <w:szCs w:val="24"/>
    </w:rPr>
  </w:style>
  <w:style w:type="paragraph" w:customStyle="1" w:styleId="825">
    <w:name w:val="è±ê???±?"/>
    <w:basedOn w:val="1"/>
    <w:qFormat/>
    <w:uiPriority w:val="0"/>
    <w:pPr>
      <w:snapToGrid w:val="0"/>
      <w:spacing w:line="240" w:lineRule="auto"/>
      <w:ind w:firstLine="425"/>
      <w:jc w:val="left"/>
    </w:pPr>
    <w:rPr>
      <w:rFonts w:ascii="宋体" w:hAnsi="宋体" w:cs="Times New Roman"/>
      <w:kern w:val="0"/>
      <w:szCs w:val="20"/>
    </w:rPr>
  </w:style>
  <w:style w:type="paragraph" w:customStyle="1" w:styleId="826">
    <w:name w:val="样式 样式 样式 样式11 + 首行缩进:  2 字符 + 首行缩进:  2 字符1 + 首行缩进:  2 字符"/>
    <w:basedOn w:val="1"/>
    <w:qFormat/>
    <w:uiPriority w:val="0"/>
    <w:pPr>
      <w:snapToGrid w:val="0"/>
      <w:spacing w:line="500" w:lineRule="atLeast"/>
      <w:ind w:firstLine="496" w:firstLineChars="200"/>
      <w:jc w:val="left"/>
    </w:pPr>
    <w:rPr>
      <w:rFonts w:ascii="Times New Roman" w:hAnsi="Times New Roman" w:cs="宋体"/>
      <w:spacing w:val="-20"/>
      <w:kern w:val="0"/>
      <w:szCs w:val="20"/>
    </w:rPr>
  </w:style>
  <w:style w:type="paragraph" w:customStyle="1" w:styleId="827">
    <w:name w:val="Default Paragraph Font Para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28">
    <w:name w:val="正文内容"/>
    <w:basedOn w:val="1"/>
    <w:qFormat/>
    <w:uiPriority w:val="0"/>
    <w:pPr>
      <w:spacing w:before="156" w:beforeLines="50" w:after="156" w:afterLines="50" w:line="400" w:lineRule="exact"/>
      <w:ind w:firstLine="200" w:firstLineChars="200"/>
    </w:pPr>
    <w:rPr>
      <w:rFonts w:ascii="Times New Roman" w:hAnsi="Times New Roman" w:cs="Times New Roman"/>
      <w:spacing w:val="10"/>
      <w:kern w:val="0"/>
      <w:szCs w:val="20"/>
    </w:rPr>
  </w:style>
  <w:style w:type="paragraph" w:customStyle="1" w:styleId="829">
    <w:name w:val="样式 标题 1h11heading 1TOC1.标题 1123321标准章h1Level 1 Topic Head..."/>
    <w:basedOn w:val="4"/>
    <w:qFormat/>
    <w:uiPriority w:val="0"/>
    <w:pPr>
      <w:pageBreakBefore w:val="0"/>
      <w:numPr>
        <w:numId w:val="0"/>
      </w:numPr>
      <w:spacing w:before="100" w:beforeAutospacing="1" w:line="480" w:lineRule="auto"/>
      <w:ind w:left="431" w:hanging="431"/>
    </w:pPr>
    <w:rPr>
      <w:b w:val="0"/>
      <w:color w:val="000000"/>
      <w:kern w:val="44"/>
      <w:szCs w:val="20"/>
    </w:rPr>
  </w:style>
  <w:style w:type="character" w:customStyle="1" w:styleId="830">
    <w:name w:val="sony121"/>
    <w:qFormat/>
    <w:uiPriority w:val="0"/>
    <w:rPr>
      <w:rFonts w:ascii="宋体" w:hAnsi="宋体" w:eastAsia="宋体"/>
      <w:spacing w:val="0"/>
      <w:sz w:val="18"/>
    </w:rPr>
  </w:style>
  <w:style w:type="paragraph" w:customStyle="1" w:styleId="831">
    <w:name w:val="样式 标题 2标题 1.1标题 1.1 Char标题 2 Char Char标题 1.1 Char Char大标题H..."/>
    <w:basedOn w:val="5"/>
    <w:qFormat/>
    <w:uiPriority w:val="0"/>
    <w:pPr>
      <w:numPr>
        <w:numId w:val="0"/>
      </w:numPr>
      <w:tabs>
        <w:tab w:val="left" w:pos="576"/>
      </w:tabs>
      <w:spacing w:before="100" w:beforeAutospacing="1" w:after="100" w:afterAutospacing="1"/>
      <w:ind w:left="576" w:hanging="576"/>
    </w:pPr>
    <w:rPr>
      <w:bCs w:val="0"/>
      <w:color w:val="000000"/>
      <w:sz w:val="30"/>
      <w:szCs w:val="20"/>
    </w:rPr>
  </w:style>
  <w:style w:type="paragraph" w:customStyle="1" w:styleId="832">
    <w:name w:val="正文 New"/>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3">
    <w:name w:val="正文 New New"/>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4">
    <w:name w:val="标题 2 New"/>
    <w:basedOn w:val="833"/>
    <w:next w:val="833"/>
    <w:qFormat/>
    <w:uiPriority w:val="0"/>
    <w:pPr>
      <w:keepNext/>
      <w:keepLines/>
      <w:spacing w:before="120" w:after="120"/>
      <w:outlineLvl w:val="1"/>
    </w:pPr>
    <w:rPr>
      <w:sz w:val="30"/>
    </w:rPr>
  </w:style>
  <w:style w:type="paragraph" w:customStyle="1" w:styleId="835">
    <w:name w:val="表格1"/>
    <w:basedOn w:val="1"/>
    <w:uiPriority w:val="0"/>
    <w:pPr>
      <w:spacing w:line="440" w:lineRule="exact"/>
      <w:jc w:val="left"/>
    </w:pPr>
    <w:rPr>
      <w:rFonts w:ascii="宋体" w:hAnsi="宋体" w:cs="Times New Roman"/>
      <w:sz w:val="21"/>
      <w:szCs w:val="20"/>
    </w:rPr>
  </w:style>
  <w:style w:type="paragraph" w:customStyle="1" w:styleId="836">
    <w:name w:val="表格 居中"/>
    <w:basedOn w:val="1"/>
    <w:qFormat/>
    <w:uiPriority w:val="0"/>
    <w:rPr>
      <w:rFonts w:ascii="宋体" w:hAnsi="宋体" w:cs="Arial"/>
      <w:szCs w:val="24"/>
    </w:rPr>
  </w:style>
  <w:style w:type="paragraph" w:customStyle="1" w:styleId="837">
    <w:name w:val="正文11"/>
    <w:basedOn w:val="1"/>
    <w:link w:val="880"/>
    <w:uiPriority w:val="0"/>
    <w:pPr>
      <w:spacing w:line="440" w:lineRule="exact"/>
      <w:ind w:firstLine="480" w:firstLineChars="200"/>
    </w:pPr>
    <w:rPr>
      <w:rFonts w:ascii="Times New Roman" w:hAnsi="Times New Roman" w:cs="Times New Roman"/>
      <w:bCs/>
      <w:color w:val="000000"/>
      <w:kern w:val="16"/>
      <w:szCs w:val="32"/>
    </w:rPr>
  </w:style>
  <w:style w:type="paragraph" w:customStyle="1" w:styleId="838">
    <w:name w:val="表格右"/>
    <w:basedOn w:val="1"/>
    <w:qFormat/>
    <w:uiPriority w:val="0"/>
    <w:pPr>
      <w:spacing w:line="400" w:lineRule="exact"/>
    </w:pPr>
    <w:rPr>
      <w:rFonts w:ascii="宋体" w:hAnsi="宋体" w:cs="Times New Roman"/>
      <w:szCs w:val="20"/>
    </w:rPr>
  </w:style>
  <w:style w:type="paragraph" w:customStyle="1" w:styleId="839">
    <w:name w:val="样式 标题 2 + 宋体 小四 非加粗 段前: 5 磅 段后: 5 磅 行距: 1.5 倍行距 Char Char Char"/>
    <w:basedOn w:val="5"/>
    <w:qFormat/>
    <w:uiPriority w:val="0"/>
    <w:pPr>
      <w:numPr>
        <w:numId w:val="37"/>
      </w:numPr>
      <w:tabs>
        <w:tab w:val="left" w:pos="420"/>
      </w:tabs>
      <w:spacing w:before="100" w:after="100"/>
      <w:ind w:hanging="454" w:hangingChars="454"/>
      <w:jc w:val="both"/>
    </w:pPr>
    <w:rPr>
      <w:rFonts w:ascii="华文中宋" w:hAnsi="华文中宋" w:eastAsia="华文中宋"/>
      <w:bCs w:val="0"/>
      <w:sz w:val="24"/>
      <w:szCs w:val="24"/>
    </w:rPr>
  </w:style>
  <w:style w:type="paragraph" w:customStyle="1" w:styleId="840">
    <w:name w:val="样式十三"/>
    <w:basedOn w:val="5"/>
    <w:qFormat/>
    <w:uiPriority w:val="0"/>
    <w:pPr>
      <w:numPr>
        <w:ilvl w:val="0"/>
        <w:numId w:val="38"/>
      </w:numPr>
      <w:spacing w:before="0" w:after="0" w:line="240" w:lineRule="auto"/>
      <w:ind w:hanging="454" w:hangingChars="454"/>
      <w:outlineLvl w:val="2"/>
    </w:pPr>
    <w:rPr>
      <w:rFonts w:eastAsia="宋体" w:cs="Arial"/>
      <w:bCs w:val="0"/>
      <w:color w:val="000000"/>
      <w:sz w:val="24"/>
      <w:szCs w:val="24"/>
    </w:rPr>
  </w:style>
  <w:style w:type="paragraph" w:customStyle="1" w:styleId="841">
    <w:name w:val="并列样式"/>
    <w:basedOn w:val="1"/>
    <w:qFormat/>
    <w:uiPriority w:val="0"/>
    <w:pPr>
      <w:tabs>
        <w:tab w:val="left" w:pos="360"/>
      </w:tabs>
      <w:adjustRightInd w:val="0"/>
      <w:snapToGrid w:val="0"/>
      <w:spacing w:before="120" w:after="120" w:line="360" w:lineRule="exact"/>
      <w:ind w:right="-338" w:rightChars="-338"/>
    </w:pPr>
    <w:rPr>
      <w:rFonts w:ascii="Times New Roman" w:hAnsi="Times New Roman" w:eastAsia="楷体_GB2312" w:cs="Times New Roman"/>
      <w:szCs w:val="20"/>
    </w:rPr>
  </w:style>
  <w:style w:type="paragraph" w:customStyle="1" w:styleId="842">
    <w:name w:val="IBM 正文"/>
    <w:basedOn w:val="1"/>
    <w:qFormat/>
    <w:uiPriority w:val="0"/>
    <w:pPr>
      <w:spacing w:line="400" w:lineRule="exact"/>
    </w:pPr>
    <w:rPr>
      <w:rFonts w:ascii="Times New Roman" w:hAnsi="Times New Roman" w:cs="Times New Roman"/>
      <w:spacing w:val="20"/>
      <w:szCs w:val="20"/>
    </w:rPr>
  </w:style>
  <w:style w:type="paragraph" w:customStyle="1" w:styleId="843">
    <w:name w:val="Style Bulleted1"/>
    <w:basedOn w:val="1"/>
    <w:qFormat/>
    <w:uiPriority w:val="0"/>
    <w:pPr>
      <w:numPr>
        <w:ilvl w:val="0"/>
        <w:numId w:val="39"/>
      </w:numPr>
      <w:ind w:firstLine="0"/>
    </w:pPr>
    <w:rPr>
      <w:rFonts w:ascii="Times New Roman" w:hAnsi="Times New Roman" w:cs="Times New Roman"/>
      <w:szCs w:val="24"/>
    </w:rPr>
  </w:style>
  <w:style w:type="paragraph" w:customStyle="1" w:styleId="844">
    <w:name w:val="Char Char Char Char Char Char Char"/>
    <w:basedOn w:val="1"/>
    <w:uiPriority w:val="0"/>
    <w:pPr>
      <w:widowControl/>
      <w:snapToGrid w:val="0"/>
      <w:spacing w:after="160"/>
      <w:jc w:val="left"/>
    </w:pPr>
    <w:rPr>
      <w:rFonts w:ascii="Times New Roman" w:hAnsi="Times New Roman" w:cs="Times New Roman"/>
      <w:kern w:val="0"/>
      <w:szCs w:val="24"/>
      <w:lang w:eastAsia="en-US"/>
    </w:rPr>
  </w:style>
  <w:style w:type="paragraph" w:customStyle="1" w:styleId="845">
    <w:name w:val="样式十二"/>
    <w:basedOn w:val="4"/>
    <w:qFormat/>
    <w:uiPriority w:val="0"/>
    <w:pPr>
      <w:pageBreakBefore w:val="0"/>
      <w:numPr>
        <w:numId w:val="40"/>
      </w:numPr>
      <w:tabs>
        <w:tab w:val="left" w:pos="567"/>
      </w:tabs>
      <w:spacing w:after="0" w:line="240" w:lineRule="auto"/>
      <w:outlineLvl w:val="1"/>
    </w:pPr>
    <w:rPr>
      <w:rFonts w:cs="Arial"/>
      <w:bCs w:val="0"/>
      <w:color w:val="000000"/>
      <w:kern w:val="44"/>
      <w:sz w:val="24"/>
      <w:szCs w:val="24"/>
    </w:rPr>
  </w:style>
  <w:style w:type="paragraph" w:customStyle="1" w:styleId="846">
    <w:name w:val="样式 样式十三 + 加粗"/>
    <w:basedOn w:val="1"/>
    <w:uiPriority w:val="0"/>
    <w:pPr>
      <w:keepNext/>
      <w:keepLines/>
      <w:numPr>
        <w:ilvl w:val="0"/>
        <w:numId w:val="41"/>
      </w:numPr>
      <w:spacing w:line="240" w:lineRule="auto"/>
      <w:ind w:firstLine="0"/>
      <w:jc w:val="left"/>
      <w:outlineLvl w:val="2"/>
    </w:pPr>
    <w:rPr>
      <w:rFonts w:ascii="宋体" w:hAnsi="宋体" w:cs="Arial"/>
      <w:bCs/>
      <w:color w:val="000000"/>
      <w:szCs w:val="24"/>
    </w:rPr>
  </w:style>
  <w:style w:type="character" w:customStyle="1" w:styleId="847">
    <w:name w:val="m11"/>
    <w:qFormat/>
    <w:uiPriority w:val="0"/>
    <w:rPr>
      <w:szCs w:val="28"/>
    </w:rPr>
  </w:style>
  <w:style w:type="character" w:customStyle="1" w:styleId="848">
    <w:name w:val="小 Char"/>
    <w:qFormat/>
    <w:uiPriority w:val="0"/>
    <w:rPr>
      <w:rFonts w:ascii="宋体" w:hAnsi="Courier New" w:eastAsia="宋体"/>
      <w:kern w:val="2"/>
      <w:sz w:val="21"/>
      <w:lang w:val="en-US" w:eastAsia="zh-CN" w:bidi="ar-SA"/>
    </w:rPr>
  </w:style>
  <w:style w:type="paragraph" w:customStyle="1" w:styleId="849">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szCs w:val="20"/>
      <w:lang w:val="en-US" w:eastAsia="zh-CN" w:bidi="ar-SA"/>
    </w:rPr>
  </w:style>
  <w:style w:type="paragraph" w:customStyle="1" w:styleId="8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1">
    <w:name w:val="xl66"/>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52">
    <w:name w:val="xl67"/>
    <w:basedOn w:val="1"/>
    <w:qFormat/>
    <w:uiPriority w:val="0"/>
    <w:pPr>
      <w:widowControl/>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2"/>
    </w:rPr>
  </w:style>
  <w:style w:type="paragraph" w:customStyle="1" w:styleId="8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8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859">
    <w:name w:val="xl74"/>
    <w:basedOn w:val="1"/>
    <w:uiPriority w:val="0"/>
    <w:pPr>
      <w:widowControl/>
      <w:pBdr>
        <w:top w:val="single" w:color="auto" w:sz="4" w:space="0"/>
        <w:left w:val="single" w:color="auto" w:sz="4" w:space="23"/>
        <w:bottom w:val="single" w:color="auto" w:sz="4" w:space="0"/>
        <w:right w:val="single" w:color="auto" w:sz="4" w:space="0"/>
      </w:pBdr>
      <w:spacing w:before="100" w:beforeAutospacing="1" w:after="100" w:afterAutospacing="1" w:line="240" w:lineRule="auto"/>
      <w:ind w:firstLine="100" w:firstLineChars="100"/>
      <w:jc w:val="left"/>
    </w:pPr>
    <w:rPr>
      <w:rFonts w:ascii="宋体" w:hAnsi="宋体" w:cs="宋体"/>
      <w:color w:val="000000"/>
      <w:kern w:val="0"/>
      <w:sz w:val="21"/>
      <w:szCs w:val="21"/>
    </w:rPr>
  </w:style>
  <w:style w:type="paragraph" w:customStyle="1" w:styleId="8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0"/>
      <w:szCs w:val="20"/>
    </w:rPr>
  </w:style>
  <w:style w:type="paragraph" w:customStyle="1" w:styleId="8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kern w:val="0"/>
      <w:sz w:val="21"/>
      <w:szCs w:val="21"/>
    </w:rPr>
  </w:style>
  <w:style w:type="paragraph" w:customStyle="1" w:styleId="862">
    <w:name w:val="xl77"/>
    <w:basedOn w:val="1"/>
    <w:qFormat/>
    <w:uiPriority w:val="0"/>
    <w:pPr>
      <w:widowControl/>
      <w:spacing w:before="100" w:beforeAutospacing="1" w:after="100" w:afterAutospacing="1" w:line="240" w:lineRule="auto"/>
      <w:jc w:val="center"/>
    </w:pPr>
    <w:rPr>
      <w:rFonts w:ascii="宋体" w:hAnsi="宋体" w:cs="宋体"/>
      <w:b/>
      <w:bCs/>
      <w:kern w:val="0"/>
      <w:sz w:val="20"/>
      <w:szCs w:val="20"/>
    </w:rPr>
  </w:style>
  <w:style w:type="paragraph" w:customStyle="1" w:styleId="863">
    <w:name w:val="xl78"/>
    <w:basedOn w:val="1"/>
    <w:qFormat/>
    <w:uiPriority w:val="0"/>
    <w:pPr>
      <w:widowControl/>
      <w:spacing w:before="100" w:beforeAutospacing="1" w:after="100" w:afterAutospacing="1" w:line="240" w:lineRule="auto"/>
      <w:jc w:val="left"/>
    </w:pPr>
    <w:rPr>
      <w:rFonts w:ascii="宋体" w:hAnsi="宋体" w:cs="宋体"/>
      <w:kern w:val="0"/>
      <w:sz w:val="21"/>
      <w:szCs w:val="21"/>
    </w:rPr>
  </w:style>
  <w:style w:type="paragraph" w:customStyle="1" w:styleId="864">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5">
    <w:name w:val="xl80"/>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6">
    <w:name w:val="xl81"/>
    <w:basedOn w:val="1"/>
    <w:qFormat/>
    <w:uiPriority w:val="0"/>
    <w:pPr>
      <w:widowControl/>
      <w:spacing w:before="100" w:beforeAutospacing="1" w:after="100" w:afterAutospacing="1" w:line="240" w:lineRule="auto"/>
      <w:jc w:val="center"/>
    </w:pPr>
    <w:rPr>
      <w:rFonts w:ascii="宋体" w:hAnsi="宋体" w:cs="宋体"/>
      <w:b/>
      <w:bCs/>
      <w:color w:val="000000"/>
      <w:kern w:val="0"/>
      <w:szCs w:val="24"/>
    </w:rPr>
  </w:style>
  <w:style w:type="paragraph" w:customStyle="1" w:styleId="86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8">
    <w:name w:val="xl83"/>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9">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0">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4">
    <w:name w:val="方案标题1"/>
    <w:basedOn w:val="4"/>
    <w:uiPriority w:val="0"/>
    <w:pPr>
      <w:numPr>
        <w:numId w:val="42"/>
      </w:numPr>
      <w:spacing w:before="200" w:after="0"/>
    </w:pPr>
    <w:rPr>
      <w:b w:val="0"/>
      <w:bCs w:val="0"/>
      <w:snapToGrid/>
      <w:spacing w:val="14"/>
      <w:szCs w:val="36"/>
    </w:rPr>
  </w:style>
  <w:style w:type="paragraph" w:customStyle="1" w:styleId="875">
    <w:name w:val="方案标题2"/>
    <w:basedOn w:val="1"/>
    <w:next w:val="1"/>
    <w:qFormat/>
    <w:uiPriority w:val="0"/>
    <w:pPr>
      <w:keepLines/>
      <w:numPr>
        <w:ilvl w:val="1"/>
        <w:numId w:val="42"/>
      </w:numPr>
      <w:tabs>
        <w:tab w:val="left" w:pos="8100"/>
        <w:tab w:val="left" w:pos="8280"/>
      </w:tabs>
      <w:adjustRightInd w:val="0"/>
      <w:spacing w:line="240" w:lineRule="auto"/>
      <w:ind w:firstLine="0"/>
      <w:jc w:val="center"/>
      <w:outlineLvl w:val="1"/>
    </w:pPr>
    <w:rPr>
      <w:rFonts w:ascii="宋体" w:hAnsi="宋体" w:cs="Times New Roman"/>
      <w:b/>
      <w:snapToGrid w:val="0"/>
      <w:spacing w:val="14"/>
      <w:kern w:val="0"/>
      <w:sz w:val="30"/>
      <w:szCs w:val="32"/>
    </w:rPr>
  </w:style>
  <w:style w:type="paragraph" w:customStyle="1" w:styleId="876">
    <w:name w:val="方案标题3"/>
    <w:basedOn w:val="875"/>
    <w:next w:val="1"/>
    <w:qFormat/>
    <w:uiPriority w:val="0"/>
    <w:pPr>
      <w:numPr>
        <w:ilvl w:val="2"/>
      </w:numPr>
      <w:jc w:val="both"/>
      <w:outlineLvl w:val="2"/>
    </w:pPr>
    <w:rPr>
      <w:b w:val="0"/>
      <w:sz w:val="28"/>
      <w:szCs w:val="30"/>
    </w:rPr>
  </w:style>
  <w:style w:type="paragraph" w:customStyle="1" w:styleId="877">
    <w:name w:val="方案标题4"/>
    <w:basedOn w:val="8"/>
    <w:uiPriority w:val="0"/>
    <w:pPr>
      <w:keepNext w:val="0"/>
      <w:keepLines w:val="0"/>
      <w:numPr>
        <w:numId w:val="42"/>
      </w:numPr>
      <w:spacing w:before="0"/>
      <w:jc w:val="both"/>
    </w:pPr>
    <w:rPr>
      <w:bCs w:val="0"/>
      <w:spacing w:val="14"/>
      <w:sz w:val="24"/>
    </w:rPr>
  </w:style>
  <w:style w:type="paragraph" w:customStyle="1" w:styleId="878">
    <w:name w:val="方案项目"/>
    <w:basedOn w:val="816"/>
    <w:unhideWhenUsed/>
    <w:qFormat/>
    <w:uiPriority w:val="0"/>
    <w:pPr>
      <w:numPr>
        <w:ilvl w:val="0"/>
        <w:numId w:val="43"/>
      </w:numPr>
      <w:tabs>
        <w:tab w:val="left" w:pos="987"/>
        <w:tab w:val="left" w:pos="8100"/>
      </w:tabs>
      <w:adjustRightInd w:val="0"/>
      <w:snapToGrid w:val="0"/>
      <w:ind w:right="200" w:rightChars="200"/>
      <w:jc w:val="left"/>
      <w:textAlignment w:val="baseline"/>
    </w:pPr>
    <w:rPr>
      <w:rFonts w:ascii="宋体" w:hAnsi="宋体"/>
      <w:snapToGrid w:val="0"/>
      <w:kern w:val="0"/>
      <w:szCs w:val="21"/>
    </w:rPr>
  </w:style>
  <w:style w:type="character" w:customStyle="1" w:styleId="879">
    <w:name w:val="缩进 Char Char Char Char Char Char"/>
    <w:qFormat/>
    <w:uiPriority w:val="0"/>
    <w:rPr>
      <w:rFonts w:eastAsia="宋体"/>
      <w:kern w:val="2"/>
      <w:sz w:val="21"/>
      <w:lang w:val="en-US" w:eastAsia="zh-CN" w:bidi="ar-SA"/>
    </w:rPr>
  </w:style>
  <w:style w:type="character" w:customStyle="1" w:styleId="880">
    <w:name w:val="正文1 Char"/>
    <w:link w:val="837"/>
    <w:uiPriority w:val="0"/>
    <w:rPr>
      <w:rFonts w:ascii="Times New Roman" w:hAnsi="Times New Roman" w:eastAsia="宋体" w:cs="Times New Roman"/>
      <w:bCs/>
      <w:color w:val="000000"/>
      <w:kern w:val="16"/>
      <w:sz w:val="28"/>
      <w:szCs w:val="32"/>
    </w:rPr>
  </w:style>
  <w:style w:type="paragraph" w:customStyle="1" w:styleId="881">
    <w:name w:val="!圆点编号 Alt+Y"/>
    <w:basedOn w:val="1"/>
    <w:uiPriority w:val="0"/>
    <w:pPr>
      <w:numPr>
        <w:ilvl w:val="0"/>
        <w:numId w:val="44"/>
      </w:numPr>
      <w:snapToGrid w:val="0"/>
      <w:ind w:left="902" w:firstLine="0"/>
    </w:pPr>
    <w:rPr>
      <w:rFonts w:ascii="宋体" w:hAnsi="宋体" w:cs="Times New Roman"/>
      <w:szCs w:val="21"/>
    </w:rPr>
  </w:style>
  <w:style w:type="paragraph" w:customStyle="1" w:styleId="882">
    <w:name w:val="!楔形编号 Alt+X"/>
    <w:basedOn w:val="1"/>
    <w:link w:val="883"/>
    <w:uiPriority w:val="0"/>
    <w:pPr>
      <w:numPr>
        <w:ilvl w:val="0"/>
        <w:numId w:val="45"/>
      </w:numPr>
      <w:tabs>
        <w:tab w:val="left" w:pos="1200"/>
        <w:tab w:val="clear" w:pos="1502"/>
      </w:tabs>
      <w:adjustRightInd w:val="0"/>
      <w:snapToGrid w:val="0"/>
      <w:ind w:left="1200" w:leftChars="400" w:hanging="360"/>
    </w:pPr>
    <w:rPr>
      <w:rFonts w:ascii="宋体" w:hAnsi="宋体" w:cs="Times New Roman"/>
      <w:szCs w:val="21"/>
    </w:rPr>
  </w:style>
  <w:style w:type="character" w:customStyle="1" w:styleId="883">
    <w:name w:val="!楔形编号 Alt+X Char"/>
    <w:link w:val="882"/>
    <w:qFormat/>
    <w:uiPriority w:val="0"/>
    <w:rPr>
      <w:rFonts w:ascii="宋体" w:hAnsi="宋体" w:eastAsia="宋体" w:cs="Times New Roman"/>
      <w:sz w:val="28"/>
      <w:szCs w:val="21"/>
    </w:rPr>
  </w:style>
  <w:style w:type="paragraph" w:customStyle="1" w:styleId="884">
    <w:name w:val="xl63"/>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885">
    <w:name w:val="xl64"/>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color w:val="000000"/>
      <w:kern w:val="0"/>
      <w:sz w:val="18"/>
      <w:szCs w:val="18"/>
    </w:rPr>
  </w:style>
  <w:style w:type="character" w:customStyle="1" w:styleId="886">
    <w:name w:val="批注主题 Char1"/>
    <w:qFormat/>
    <w:uiPriority w:val="0"/>
    <w:rPr>
      <w:b/>
      <w:bCs/>
      <w:kern w:val="2"/>
      <w:sz w:val="21"/>
      <w:szCs w:val="24"/>
    </w:rPr>
  </w:style>
  <w:style w:type="paragraph" w:customStyle="1" w:styleId="887">
    <w:name w:val="德山-正文"/>
    <w:basedOn w:val="1"/>
    <w:qFormat/>
    <w:uiPriority w:val="0"/>
    <w:pPr>
      <w:spacing w:beforeLines="50" w:afterLines="50"/>
      <w:ind w:firstLine="200" w:firstLineChars="200"/>
    </w:pPr>
    <w:rPr>
      <w:rFonts w:ascii="Calibri" w:hAnsi="Calibri" w:cs="Times New Roman"/>
      <w:szCs w:val="21"/>
    </w:rPr>
  </w:style>
  <w:style w:type="paragraph" w:customStyle="1" w:styleId="888">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889">
    <w:name w:val="Char2"/>
    <w:basedOn w:val="1"/>
    <w:uiPriority w:val="0"/>
    <w:pPr>
      <w:spacing w:line="240" w:lineRule="auto"/>
    </w:pPr>
    <w:rPr>
      <w:rFonts w:ascii="Times New Roman" w:hAnsi="Times New Roman" w:cs="Times New Roman"/>
      <w:sz w:val="21"/>
      <w:szCs w:val="24"/>
    </w:rPr>
  </w:style>
  <w:style w:type="paragraph" w:customStyle="1" w:styleId="890">
    <w:name w:val="样式 标题 3第二层条第三层h3H3l3CT目录标题 3BOD 0sect1.2.3l3+toc 3hea..."/>
    <w:basedOn w:val="6"/>
    <w:uiPriority w:val="0"/>
    <w:pPr>
      <w:widowControl/>
      <w:numPr>
        <w:ilvl w:val="0"/>
        <w:numId w:val="0"/>
      </w:numPr>
      <w:tabs>
        <w:tab w:val="left" w:pos="720"/>
      </w:tabs>
      <w:spacing w:before="200" w:beforeLines="200" w:after="200" w:afterLines="200" w:line="240" w:lineRule="auto"/>
      <w:ind w:left="1740" w:right="238" w:hanging="420"/>
    </w:pPr>
    <w:rPr>
      <w:rFonts w:ascii="Calibri" w:hAnsi="Calibri" w:eastAsia="黑体"/>
      <w:b w:val="0"/>
      <w:szCs w:val="30"/>
      <w:lang w:val="en-GB" w:bidi="mn-Mong-CN"/>
    </w:rPr>
  </w:style>
  <w:style w:type="paragraph" w:customStyle="1" w:styleId="891">
    <w:name w:val="Char4"/>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892">
    <w:name w:val="p17"/>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893">
    <w:name w:val="Char Char Char Char Char Char Char Char Char Char Char Char Char"/>
    <w:basedOn w:val="1"/>
    <w:qFormat/>
    <w:uiPriority w:val="0"/>
    <w:pPr>
      <w:widowControl/>
      <w:spacing w:after="160" w:line="240" w:lineRule="exact"/>
      <w:jc w:val="left"/>
    </w:pPr>
    <w:rPr>
      <w:rFonts w:ascii="Times New Roman" w:hAnsi="Times New Roman" w:cs="Times New Roman"/>
      <w:sz w:val="21"/>
      <w:szCs w:val="24"/>
    </w:rPr>
  </w:style>
  <w:style w:type="paragraph" w:customStyle="1" w:styleId="894">
    <w:name w:val="列出段落2"/>
    <w:basedOn w:val="1"/>
    <w:uiPriority w:val="0"/>
    <w:pPr>
      <w:spacing w:line="240" w:lineRule="auto"/>
      <w:ind w:firstLine="420" w:firstLineChars="200"/>
    </w:pPr>
    <w:rPr>
      <w:rFonts w:ascii="等线" w:hAnsi="等线" w:eastAsia="等线" w:cs="Times New Roman"/>
      <w:sz w:val="21"/>
    </w:rPr>
  </w:style>
  <w:style w:type="paragraph" w:customStyle="1" w:styleId="895">
    <w:name w:val="普通(网站)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896">
    <w:name w:val="AA表内文字"/>
    <w:basedOn w:val="1"/>
    <w:link w:val="898"/>
    <w:unhideWhenUsed/>
    <w:qFormat/>
    <w:uiPriority w:val="0"/>
    <w:pPr>
      <w:jc w:val="left"/>
    </w:pPr>
    <w:rPr>
      <w:rFonts w:ascii="宋体" w:hAnsi="宋体" w:cs="宋体"/>
      <w:szCs w:val="21"/>
    </w:rPr>
  </w:style>
  <w:style w:type="character" w:customStyle="1" w:styleId="897">
    <w:name w:val="tpc_content1"/>
    <w:uiPriority w:val="0"/>
    <w:rPr>
      <w:sz w:val="20"/>
      <w:szCs w:val="20"/>
    </w:rPr>
  </w:style>
  <w:style w:type="character" w:customStyle="1" w:styleId="898">
    <w:name w:val="AA表内文字 Char"/>
    <w:link w:val="896"/>
    <w:uiPriority w:val="0"/>
    <w:rPr>
      <w:rFonts w:ascii="宋体" w:hAnsi="宋体" w:eastAsia="宋体" w:cs="宋体"/>
      <w:sz w:val="28"/>
      <w:szCs w:val="21"/>
    </w:rPr>
  </w:style>
  <w:style w:type="paragraph" w:customStyle="1" w:styleId="899">
    <w:name w:val="内容样式"/>
    <w:basedOn w:val="1"/>
    <w:uiPriority w:val="0"/>
    <w:pPr>
      <w:spacing w:line="240" w:lineRule="auto"/>
      <w:ind w:firstLine="610" w:firstLineChars="225"/>
    </w:pPr>
    <w:rPr>
      <w:rFonts w:ascii="Times New Roman" w:hAnsi="Times New Roman" w:cs="宋体"/>
      <w:szCs w:val="20"/>
    </w:rPr>
  </w:style>
  <w:style w:type="paragraph" w:customStyle="1" w:styleId="900">
    <w:name w:val="默认段落字体 Para Char Char Char Char Char Char Char"/>
    <w:basedOn w:val="1"/>
    <w:uiPriority w:val="0"/>
    <w:pPr>
      <w:tabs>
        <w:tab w:val="left" w:pos="4665"/>
        <w:tab w:val="left" w:pos="8970"/>
      </w:tabs>
      <w:spacing w:line="240" w:lineRule="auto"/>
      <w:ind w:firstLine="400"/>
    </w:pPr>
    <w:rPr>
      <w:rFonts w:ascii="Tahoma" w:hAnsi="Tahoma" w:cs="Times New Roman"/>
      <w:sz w:val="24"/>
      <w:szCs w:val="20"/>
    </w:rPr>
  </w:style>
  <w:style w:type="paragraph" w:customStyle="1" w:styleId="901">
    <w:name w:val="日期1"/>
    <w:basedOn w:val="1"/>
    <w:next w:val="1"/>
    <w:unhideWhenUsed/>
    <w:qFormat/>
    <w:uiPriority w:val="0"/>
    <w:pPr>
      <w:spacing w:line="240" w:lineRule="auto"/>
    </w:pPr>
    <w:rPr>
      <w:rFonts w:ascii="宋体" w:hAnsi="Times New Roman" w:cs="Times New Roman"/>
      <w:sz w:val="24"/>
      <w:szCs w:val="20"/>
    </w:rPr>
  </w:style>
  <w:style w:type="character" w:customStyle="1" w:styleId="902">
    <w:name w:val="正文1.1 Char"/>
    <w:link w:val="903"/>
    <w:uiPriority w:val="0"/>
    <w:rPr>
      <w:rFonts w:ascii="黑体" w:eastAsia="黑体"/>
      <w:sz w:val="30"/>
    </w:rPr>
  </w:style>
  <w:style w:type="paragraph" w:customStyle="1" w:styleId="903">
    <w:name w:val="正文1.1"/>
    <w:basedOn w:val="1"/>
    <w:next w:val="1"/>
    <w:link w:val="902"/>
    <w:qFormat/>
    <w:uiPriority w:val="0"/>
    <w:pPr>
      <w:adjustRightInd w:val="0"/>
      <w:snapToGrid w:val="0"/>
      <w:spacing w:before="50" w:beforeLines="50" w:after="50" w:afterLines="50" w:line="300" w:lineRule="auto"/>
      <w:jc w:val="left"/>
      <w:outlineLvl w:val="1"/>
    </w:pPr>
    <w:rPr>
      <w:rFonts w:ascii="黑体" w:eastAsia="黑体"/>
      <w:sz w:val="30"/>
    </w:rPr>
  </w:style>
  <w:style w:type="character" w:customStyle="1" w:styleId="904">
    <w:name w:val="表/图备注 Char"/>
    <w:link w:val="905"/>
    <w:qFormat/>
    <w:uiPriority w:val="0"/>
    <w:rPr>
      <w:rFonts w:ascii="宋体"/>
    </w:rPr>
  </w:style>
  <w:style w:type="paragraph" w:customStyle="1" w:styleId="905">
    <w:name w:val="表/图备注"/>
    <w:basedOn w:val="1"/>
    <w:next w:val="1"/>
    <w:link w:val="904"/>
    <w:unhideWhenUsed/>
    <w:qFormat/>
    <w:uiPriority w:val="0"/>
    <w:pPr>
      <w:adjustRightInd w:val="0"/>
      <w:snapToGrid w:val="0"/>
      <w:spacing w:line="240" w:lineRule="auto"/>
      <w:jc w:val="left"/>
    </w:pPr>
    <w:rPr>
      <w:rFonts w:ascii="宋体" w:eastAsiaTheme="minorEastAsia"/>
      <w:sz w:val="21"/>
    </w:rPr>
  </w:style>
  <w:style w:type="paragraph" w:customStyle="1" w:styleId="906">
    <w:name w:val="表/图标题"/>
    <w:basedOn w:val="1"/>
    <w:next w:val="1"/>
    <w:unhideWhenUsed/>
    <w:qFormat/>
    <w:uiPriority w:val="0"/>
    <w:pPr>
      <w:adjustRightInd w:val="0"/>
      <w:snapToGrid w:val="0"/>
      <w:spacing w:before="50" w:beforeLines="50" w:after="50" w:afterLines="50" w:line="240" w:lineRule="auto"/>
      <w:jc w:val="center"/>
    </w:pPr>
    <w:rPr>
      <w:rFonts w:ascii="Times New Roman" w:hAnsi="Times New Roman" w:cs="Times New Roman"/>
      <w:b/>
      <w:szCs w:val="28"/>
    </w:rPr>
  </w:style>
  <w:style w:type="paragraph" w:customStyle="1" w:styleId="907">
    <w:name w:val="正文1.1.1"/>
    <w:basedOn w:val="1"/>
    <w:next w:val="1"/>
    <w:qFormat/>
    <w:uiPriority w:val="0"/>
    <w:pPr>
      <w:adjustRightInd w:val="0"/>
      <w:snapToGrid w:val="0"/>
      <w:spacing w:before="50" w:beforeLines="50" w:after="50" w:afterLines="50" w:line="300" w:lineRule="auto"/>
      <w:jc w:val="left"/>
      <w:outlineLvl w:val="2"/>
    </w:pPr>
    <w:rPr>
      <w:rFonts w:ascii="黑体" w:hAnsi="Times New Roman" w:eastAsia="黑体" w:cs="Times New Roman"/>
      <w:szCs w:val="24"/>
    </w:rPr>
  </w:style>
  <w:style w:type="paragraph" w:customStyle="1" w:styleId="908">
    <w:name w:val="xl89"/>
    <w:basedOn w:val="1"/>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C00000"/>
      <w:kern w:val="0"/>
      <w:sz w:val="20"/>
      <w:szCs w:val="20"/>
    </w:rPr>
  </w:style>
  <w:style w:type="paragraph" w:customStyle="1" w:styleId="90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9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20"/>
      <w:szCs w:val="20"/>
    </w:rPr>
  </w:style>
  <w:style w:type="paragraph" w:customStyle="1" w:styleId="91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0"/>
      <w:szCs w:val="20"/>
    </w:rPr>
  </w:style>
  <w:style w:type="paragraph" w:customStyle="1" w:styleId="91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00000"/>
      <w:kern w:val="0"/>
      <w:sz w:val="20"/>
      <w:szCs w:val="20"/>
    </w:rPr>
  </w:style>
  <w:style w:type="paragraph" w:customStyle="1" w:styleId="9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91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91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18"/>
      <w:szCs w:val="18"/>
    </w:rPr>
  </w:style>
  <w:style w:type="paragraph" w:customStyle="1" w:styleId="91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s="宋体"/>
      <w:color w:val="000000"/>
      <w:kern w:val="0"/>
      <w:sz w:val="18"/>
      <w:szCs w:val="18"/>
    </w:rPr>
  </w:style>
  <w:style w:type="paragraph" w:customStyle="1" w:styleId="9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0">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1">
    <w:name w:val="xl10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3">
    <w:name w:val="xl105"/>
    <w:basedOn w:val="1"/>
    <w:qFormat/>
    <w:uiPriority w:val="0"/>
    <w:pPr>
      <w:widowControl/>
      <w:spacing w:before="100" w:beforeAutospacing="1" w:after="100" w:afterAutospacing="1" w:line="240" w:lineRule="auto"/>
      <w:jc w:val="center"/>
    </w:pPr>
    <w:rPr>
      <w:rFonts w:ascii="宋体" w:hAnsi="宋体" w:cs="宋体"/>
      <w:b/>
      <w:bCs/>
      <w:kern w:val="0"/>
      <w:szCs w:val="28"/>
    </w:rPr>
  </w:style>
  <w:style w:type="paragraph" w:customStyle="1" w:styleId="92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6">
    <w:name w:val="xl10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7">
    <w:name w:val="xl10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8">
    <w:name w:val="font0"/>
    <w:basedOn w:val="1"/>
    <w:qFormat/>
    <w:uiPriority w:val="0"/>
    <w:pPr>
      <w:widowControl/>
      <w:spacing w:before="100" w:beforeAutospacing="1" w:after="100" w:afterAutospacing="1" w:line="240" w:lineRule="auto"/>
      <w:jc w:val="left"/>
    </w:pPr>
    <w:rPr>
      <w:rFonts w:ascii="Arial" w:hAnsi="Arial" w:cs="Arial"/>
      <w:kern w:val="0"/>
      <w:sz w:val="20"/>
      <w:szCs w:val="20"/>
    </w:rPr>
  </w:style>
  <w:style w:type="paragraph" w:customStyle="1" w:styleId="929">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0">
    <w:name w:val="xl11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1">
    <w:name w:val="xl11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2">
    <w:name w:val="xl11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4">
    <w:name w:val="xl115"/>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5">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6">
    <w:name w:val="样式 标题 2 + 四号"/>
    <w:basedOn w:val="5"/>
    <w:link w:val="937"/>
    <w:qFormat/>
    <w:uiPriority w:val="0"/>
    <w:pPr>
      <w:numPr>
        <w:ilvl w:val="0"/>
        <w:numId w:val="0"/>
      </w:numPr>
      <w:spacing w:before="0" w:after="0" w:line="240" w:lineRule="auto"/>
    </w:pPr>
    <w:rPr>
      <w:rFonts w:ascii="黑体"/>
      <w:b w:val="0"/>
      <w:sz w:val="30"/>
      <w:szCs w:val="30"/>
      <w:lang w:val="en-GB"/>
    </w:rPr>
  </w:style>
  <w:style w:type="character" w:customStyle="1" w:styleId="937">
    <w:name w:val="样式 标题 2 + 四号 Char"/>
    <w:link w:val="936"/>
    <w:uiPriority w:val="0"/>
    <w:rPr>
      <w:rFonts w:ascii="黑体" w:hAnsi="Times New Roman" w:eastAsia="黑体" w:cs="Times New Roman"/>
      <w:bCs/>
      <w:snapToGrid w:val="0"/>
      <w:kern w:val="0"/>
      <w:sz w:val="30"/>
      <w:szCs w:val="30"/>
      <w:lang w:val="en-GB"/>
    </w:rPr>
  </w:style>
  <w:style w:type="character" w:customStyle="1" w:styleId="938">
    <w:name w:val="引用 Char1"/>
    <w:uiPriority w:val="29"/>
    <w:rPr>
      <w:rFonts w:ascii="宋体" w:hAnsi="宋体" w:eastAsia="宋体" w:cs="宋体"/>
      <w:i/>
      <w:iCs/>
      <w:color w:val="404040"/>
      <w:kern w:val="2"/>
      <w:sz w:val="28"/>
    </w:rPr>
  </w:style>
  <w:style w:type="table" w:customStyle="1" w:styleId="939">
    <w:name w:val="无格式表格 51"/>
    <w:basedOn w:val="90"/>
    <w:semiHidden/>
    <w:qFormat/>
    <w:uiPriority w:val="45"/>
    <w:rPr>
      <w:rFonts w:ascii="Calibri" w:hAnsi="Calibri" w:eastAsia="Times New Roman" w:cs="Times New Roman"/>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7F7F7F"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7F7F7F"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7F7F7F"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40">
    <w:name w:val="无格式表格 41"/>
    <w:basedOn w:val="90"/>
    <w:semiHidden/>
    <w:qFormat/>
    <w:uiPriority w:val="44"/>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1">
    <w:name w:val="无格式表格 31"/>
    <w:basedOn w:val="90"/>
    <w:semiHidden/>
    <w:qFormat/>
    <w:uiPriority w:val="43"/>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942">
    <w:name w:val="无格式表格 21"/>
    <w:basedOn w:val="90"/>
    <w:semiHidden/>
    <w:qFormat/>
    <w:uiPriority w:val="42"/>
    <w:rPr>
      <w:rFonts w:ascii="Calibri" w:hAnsi="Calibri" w:eastAsia="Times New Roman"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43">
    <w:name w:val="无格式表格 11"/>
    <w:basedOn w:val="90"/>
    <w:semiHidden/>
    <w:qFormat/>
    <w:uiPriority w:val="41"/>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网格型浅色1"/>
    <w:basedOn w:val="90"/>
    <w:semiHidden/>
    <w:uiPriority w:val="40"/>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45">
    <w:name w:val="网格表 7 彩色 - 着色 61"/>
    <w:basedOn w:val="90"/>
    <w:semiHidden/>
    <w:qFormat/>
    <w:uiPriority w:val="52"/>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46">
    <w:name w:val="网格表 7 彩色 - 着色 51"/>
    <w:basedOn w:val="90"/>
    <w:semiHidden/>
    <w:qFormat/>
    <w:uiPriority w:val="52"/>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47">
    <w:name w:val="网格表 7 彩色 - 着色 41"/>
    <w:basedOn w:val="90"/>
    <w:semiHidden/>
    <w:qFormat/>
    <w:uiPriority w:val="52"/>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48">
    <w:name w:val="网格表 7 彩色 - 着色 31"/>
    <w:basedOn w:val="90"/>
    <w:semiHidden/>
    <w:qFormat/>
    <w:uiPriority w:val="52"/>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49">
    <w:name w:val="网格表 7 彩色 - 着色 21"/>
    <w:basedOn w:val="90"/>
    <w:semiHidden/>
    <w:qFormat/>
    <w:uiPriority w:val="52"/>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50">
    <w:name w:val="网格表 7 彩色 - 着色 11"/>
    <w:basedOn w:val="90"/>
    <w:semiHidden/>
    <w:qFormat/>
    <w:uiPriority w:val="52"/>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51">
    <w:name w:val="网格表 7 彩色1"/>
    <w:basedOn w:val="90"/>
    <w:semiHidden/>
    <w:qFormat/>
    <w:uiPriority w:val="52"/>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52">
    <w:name w:val="网格表 6 彩色 - 着色 61"/>
    <w:basedOn w:val="90"/>
    <w:semiHidden/>
    <w:qFormat/>
    <w:uiPriority w:val="51"/>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53">
    <w:name w:val="网格表 6 彩色 - 着色 51"/>
    <w:basedOn w:val="90"/>
    <w:semiHidden/>
    <w:qFormat/>
    <w:uiPriority w:val="51"/>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54">
    <w:name w:val="网格表 6 彩色 - 着色 41"/>
    <w:basedOn w:val="90"/>
    <w:semiHidden/>
    <w:qFormat/>
    <w:uiPriority w:val="51"/>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55">
    <w:name w:val="网格表 6 彩色 - 着色 31"/>
    <w:basedOn w:val="90"/>
    <w:semiHidden/>
    <w:qFormat/>
    <w:uiPriority w:val="51"/>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56">
    <w:name w:val="网格表 6 彩色 - 着色 21"/>
    <w:basedOn w:val="90"/>
    <w:semiHidden/>
    <w:qFormat/>
    <w:uiPriority w:val="51"/>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57">
    <w:name w:val="网格表 6 彩色 - 着色 11"/>
    <w:basedOn w:val="90"/>
    <w:semiHidden/>
    <w:qFormat/>
    <w:uiPriority w:val="51"/>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58">
    <w:name w:val="网格表 6 彩色1"/>
    <w:basedOn w:val="90"/>
    <w:semiHidden/>
    <w:qFormat/>
    <w:uiPriority w:val="51"/>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59">
    <w:name w:val="网格表 5 深色 - 着色 6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960">
    <w:name w:val="网格表 5 深色 - 着色 5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61">
    <w:name w:val="网格表 5 深色 - 着色 4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962">
    <w:name w:val="网格表 5 深色 - 着色 31"/>
    <w:basedOn w:val="90"/>
    <w:semiHidden/>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963">
    <w:name w:val="网格表 5 深色 - 着色 2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964">
    <w:name w:val="网格表 5 深色 - 着色 11"/>
    <w:basedOn w:val="90"/>
    <w:semiHidden/>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65">
    <w:name w:val="网格表 5 深色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966">
    <w:name w:val="网格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67">
    <w:name w:val="网格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68">
    <w:name w:val="网格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69">
    <w:name w:val="网格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70">
    <w:name w:val="网格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71">
    <w:name w:val="网格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72">
    <w:name w:val="网格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73">
    <w:name w:val="网格表 3 - 着色 61"/>
    <w:basedOn w:val="90"/>
    <w:semiHidden/>
    <w:qFormat/>
    <w:uiPriority w:val="48"/>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74">
    <w:name w:val="网格表 3 - 着色 51"/>
    <w:basedOn w:val="90"/>
    <w:semiHidden/>
    <w:qFormat/>
    <w:uiPriority w:val="48"/>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75">
    <w:name w:val="网格表 3 - 着色 41"/>
    <w:basedOn w:val="90"/>
    <w:semiHidden/>
    <w:uiPriority w:val="48"/>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76">
    <w:name w:val="网格表 3 - 着色 31"/>
    <w:basedOn w:val="90"/>
    <w:semiHidden/>
    <w:qFormat/>
    <w:uiPriority w:val="48"/>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77">
    <w:name w:val="网格表 3 - 着色 21"/>
    <w:basedOn w:val="90"/>
    <w:semiHidden/>
    <w:uiPriority w:val="48"/>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78">
    <w:name w:val="网格表 3 - 着色 11"/>
    <w:basedOn w:val="90"/>
    <w:semiHidden/>
    <w:qFormat/>
    <w:uiPriority w:val="48"/>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79">
    <w:name w:val="网格表 31"/>
    <w:basedOn w:val="90"/>
    <w:semiHidden/>
    <w:qFormat/>
    <w:uiPriority w:val="48"/>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80">
    <w:name w:val="网格表 2 - 着色 61"/>
    <w:basedOn w:val="90"/>
    <w:semiHidden/>
    <w:qFormat/>
    <w:uiPriority w:val="47"/>
    <w:rPr>
      <w:rFonts w:ascii="Calibri" w:hAnsi="Calibri" w:eastAsia="Times New Roman" w:cs="Times New Roman"/>
      <w:kern w:val="0"/>
      <w:sz w:val="20"/>
      <w:szCs w:val="20"/>
    </w:rPr>
    <w:tblPr>
      <w:tblBorders>
        <w:top w:val="single" w:color="FABF8F" w:sz="2" w:space="0"/>
        <w:bottom w:val="single" w:color="FABF8F" w:sz="2" w:space="0"/>
        <w:insideH w:val="single" w:color="FABF8F" w:sz="2" w:space="0"/>
        <w:insideV w:val="single" w:color="FABF8F" w:sz="2" w:space="0"/>
      </w:tblBorders>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81">
    <w:name w:val="网格表 2 - 着色 51"/>
    <w:basedOn w:val="90"/>
    <w:semiHidden/>
    <w:qFormat/>
    <w:uiPriority w:val="47"/>
    <w:rPr>
      <w:rFonts w:ascii="Calibri" w:hAnsi="Calibri" w:eastAsia="Times New Roman" w:cs="Times New Roman"/>
      <w:kern w:val="0"/>
      <w:sz w:val="20"/>
      <w:szCs w:val="20"/>
    </w:rPr>
    <w:tblPr>
      <w:tblBorders>
        <w:top w:val="single" w:color="92CDDC" w:sz="2" w:space="0"/>
        <w:bottom w:val="single" w:color="92CDDC" w:sz="2" w:space="0"/>
        <w:insideH w:val="single" w:color="92CDDC" w:sz="2" w:space="0"/>
        <w:insideV w:val="single" w:color="92CDDC" w:sz="2" w:space="0"/>
      </w:tblBorders>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82">
    <w:name w:val="网格表 2 - 着色 41"/>
    <w:basedOn w:val="90"/>
    <w:semiHidden/>
    <w:qFormat/>
    <w:uiPriority w:val="47"/>
    <w:rPr>
      <w:rFonts w:ascii="Calibri" w:hAnsi="Calibri" w:eastAsia="Times New Roman" w:cs="Times New Roman"/>
      <w:kern w:val="0"/>
      <w:sz w:val="20"/>
      <w:szCs w:val="20"/>
    </w:rPr>
    <w:tblPr>
      <w:tblBorders>
        <w:top w:val="single" w:color="B2A1C7" w:sz="2" w:space="0"/>
        <w:bottom w:val="single" w:color="B2A1C7" w:sz="2" w:space="0"/>
        <w:insideH w:val="single" w:color="B2A1C7" w:sz="2" w:space="0"/>
        <w:insideV w:val="single" w:color="B2A1C7" w:sz="2" w:space="0"/>
      </w:tblBorders>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83">
    <w:name w:val="网格表 2 - 着色 31"/>
    <w:basedOn w:val="90"/>
    <w:semiHidden/>
    <w:qFormat/>
    <w:uiPriority w:val="47"/>
    <w:rPr>
      <w:rFonts w:ascii="Calibri" w:hAnsi="Calibri" w:eastAsia="Times New Roman" w:cs="Times New Roman"/>
      <w:kern w:val="0"/>
      <w:sz w:val="20"/>
      <w:szCs w:val="20"/>
    </w:rPr>
    <w:tblPr>
      <w:tblBorders>
        <w:top w:val="single" w:color="C2D69B" w:sz="2" w:space="0"/>
        <w:bottom w:val="single" w:color="C2D69B" w:sz="2" w:space="0"/>
        <w:insideH w:val="single" w:color="C2D69B" w:sz="2" w:space="0"/>
        <w:insideV w:val="single" w:color="C2D69B" w:sz="2" w:space="0"/>
      </w:tblBorders>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84">
    <w:name w:val="网格表 2 - 着色 21"/>
    <w:basedOn w:val="90"/>
    <w:semiHidden/>
    <w:qFormat/>
    <w:uiPriority w:val="47"/>
    <w:rPr>
      <w:rFonts w:ascii="Calibri" w:hAnsi="Calibri" w:eastAsia="Times New Roman" w:cs="Times New Roman"/>
      <w:kern w:val="0"/>
      <w:sz w:val="20"/>
      <w:szCs w:val="20"/>
    </w:rPr>
    <w:tblPr>
      <w:tblBorders>
        <w:top w:val="single" w:color="D99594" w:sz="2" w:space="0"/>
        <w:bottom w:val="single" w:color="D99594" w:sz="2" w:space="0"/>
        <w:insideH w:val="single" w:color="D99594" w:sz="2" w:space="0"/>
        <w:insideV w:val="single" w:color="D99594" w:sz="2" w:space="0"/>
      </w:tblBorders>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85">
    <w:name w:val="网格表 2 - 着色 11"/>
    <w:basedOn w:val="90"/>
    <w:semiHidden/>
    <w:qFormat/>
    <w:uiPriority w:val="47"/>
    <w:rPr>
      <w:rFonts w:ascii="Calibri" w:hAnsi="Calibri" w:eastAsia="Times New Roman" w:cs="Times New Roman"/>
      <w:kern w:val="0"/>
      <w:sz w:val="20"/>
      <w:szCs w:val="20"/>
    </w:rPr>
    <w:tblPr>
      <w:tblBorders>
        <w:top w:val="single" w:color="95B3D7" w:sz="2" w:space="0"/>
        <w:bottom w:val="single" w:color="95B3D7" w:sz="2" w:space="0"/>
        <w:insideH w:val="single" w:color="95B3D7" w:sz="2" w:space="0"/>
        <w:insideV w:val="single" w:color="95B3D7" w:sz="2" w:space="0"/>
      </w:tblBorders>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86">
    <w:name w:val="网格表 21"/>
    <w:basedOn w:val="90"/>
    <w:semiHidden/>
    <w:qFormat/>
    <w:uiPriority w:val="47"/>
    <w:rPr>
      <w:rFonts w:ascii="Calibri" w:hAnsi="Calibri" w:eastAsia="Times New Roman" w:cs="Times New Roman"/>
      <w:kern w:val="0"/>
      <w:sz w:val="20"/>
      <w:szCs w:val="20"/>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87">
    <w:name w:val="网格表 1 浅色 - 着色 61"/>
    <w:basedOn w:val="90"/>
    <w:semiHidden/>
    <w:qFormat/>
    <w:uiPriority w:val="46"/>
    <w:rPr>
      <w:rFonts w:ascii="Calibri" w:hAnsi="Calibri" w:eastAsia="Times New Roman"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988">
    <w:name w:val="网格表 1 浅色 - 着色 51"/>
    <w:basedOn w:val="90"/>
    <w:semiHidden/>
    <w:qFormat/>
    <w:uiPriority w:val="46"/>
    <w:rPr>
      <w:rFonts w:ascii="Calibri" w:hAnsi="Calibri" w:eastAsia="Times New Roman"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989">
    <w:name w:val="网格表 1 浅色 - 着色 41"/>
    <w:basedOn w:val="90"/>
    <w:semiHidden/>
    <w:qFormat/>
    <w:uiPriority w:val="46"/>
    <w:rPr>
      <w:rFonts w:ascii="Calibri" w:hAnsi="Calibri" w:eastAsia="Times New Roman"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990">
    <w:name w:val="网格表 1 浅色 - 着色 31"/>
    <w:basedOn w:val="90"/>
    <w:semiHidden/>
    <w:qFormat/>
    <w:uiPriority w:val="46"/>
    <w:rPr>
      <w:rFonts w:ascii="Calibri" w:hAnsi="Calibri" w:eastAsia="Times New Roman"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991">
    <w:name w:val="网格表 1 浅色 - 着色 21"/>
    <w:basedOn w:val="90"/>
    <w:semiHidden/>
    <w:qFormat/>
    <w:uiPriority w:val="46"/>
    <w:rPr>
      <w:rFonts w:ascii="Calibri" w:hAnsi="Calibri" w:eastAsia="Times New Roman"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992">
    <w:name w:val="网格表 1 浅色 - 着色 11"/>
    <w:basedOn w:val="90"/>
    <w:semiHidden/>
    <w:uiPriority w:val="46"/>
    <w:rPr>
      <w:rFonts w:ascii="Calibri" w:hAnsi="Calibri" w:eastAsia="Times New Roman"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993">
    <w:name w:val="网格表 1 浅色1"/>
    <w:basedOn w:val="90"/>
    <w:semiHidden/>
    <w:qFormat/>
    <w:uiPriority w:val="46"/>
    <w:rPr>
      <w:rFonts w:ascii="Calibri" w:hAnsi="Calibri" w:eastAsia="Times New Roman"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94">
    <w:name w:val="清单表 7 彩色 - 着色 61"/>
    <w:basedOn w:val="90"/>
    <w:semiHidden/>
    <w:qFormat/>
    <w:uiPriority w:val="52"/>
    <w:rPr>
      <w:rFonts w:ascii="Calibri" w:hAnsi="Calibri" w:eastAsia="Times New Roman" w:cs="Times New Roman"/>
      <w:color w:val="E36C0A"/>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F7964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F7964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F7964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5">
    <w:name w:val="清单表 7 彩色 - 着色 51"/>
    <w:basedOn w:val="90"/>
    <w:semiHidden/>
    <w:qFormat/>
    <w:uiPriority w:val="52"/>
    <w:rPr>
      <w:rFonts w:ascii="Calibri" w:hAnsi="Calibri" w:eastAsia="Times New Roman" w:cs="Times New Roman"/>
      <w:color w:val="31849B"/>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BACC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BACC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BACC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6">
    <w:name w:val="清单表 7 彩色 - 着色 41"/>
    <w:basedOn w:val="90"/>
    <w:semiHidden/>
    <w:qFormat/>
    <w:uiPriority w:val="52"/>
    <w:rPr>
      <w:rFonts w:ascii="Calibri" w:hAnsi="Calibri" w:eastAsia="Times New Roman" w:cs="Times New Roman"/>
      <w:color w:val="5F497A"/>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8064A2"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8064A2"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8064A2"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7">
    <w:name w:val="清单表 7 彩色 - 着色 31"/>
    <w:basedOn w:val="90"/>
    <w:semiHidden/>
    <w:qFormat/>
    <w:uiPriority w:val="52"/>
    <w:rPr>
      <w:rFonts w:ascii="Calibri" w:hAnsi="Calibri" w:eastAsia="Times New Roman" w:cs="Times New Roman"/>
      <w:color w:val="76923C"/>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9BBB59"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9BBB59"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9BBB59"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8">
    <w:name w:val="清单表 7 彩色 - 着色 21"/>
    <w:basedOn w:val="90"/>
    <w:semiHidden/>
    <w:qFormat/>
    <w:uiPriority w:val="52"/>
    <w:rPr>
      <w:rFonts w:ascii="Calibri" w:hAnsi="Calibri" w:eastAsia="Times New Roman" w:cs="Times New Roman"/>
      <w:color w:val="943634"/>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C0504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C0504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C0504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9">
    <w:name w:val="清单表 7 彩色 - 着色 11"/>
    <w:basedOn w:val="90"/>
    <w:semiHidden/>
    <w:qFormat/>
    <w:uiPriority w:val="52"/>
    <w:rPr>
      <w:rFonts w:ascii="Calibri" w:hAnsi="Calibri" w:eastAsia="Times New Roman" w:cs="Times New Roman"/>
      <w:color w:val="365F91"/>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F81B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F81B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F81B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0">
    <w:name w:val="清单表 7 彩色1"/>
    <w:basedOn w:val="90"/>
    <w:semiHidden/>
    <w:qFormat/>
    <w:uiPriority w:val="52"/>
    <w:rPr>
      <w:rFonts w:ascii="Calibri" w:hAnsi="Calibri" w:eastAsia="Times New Roman" w:cs="Times New Roman"/>
      <w:color w:val="000000"/>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000000"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000000"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000000"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1">
    <w:name w:val="清单表 6 彩色 - 着色 61"/>
    <w:basedOn w:val="90"/>
    <w:semiHidden/>
    <w:uiPriority w:val="51"/>
    <w:rPr>
      <w:rFonts w:ascii="Calibri" w:hAnsi="Calibri" w:eastAsia="Times New Roman" w:cs="Times New Roman"/>
      <w:color w:val="E36C0A"/>
      <w:kern w:val="0"/>
      <w:sz w:val="20"/>
      <w:szCs w:val="20"/>
    </w:rPr>
    <w:tblPr>
      <w:tblBorders>
        <w:top w:val="single" w:color="F79646" w:sz="4" w:space="0"/>
        <w:bottom w:val="single" w:color="F79646" w:sz="4" w:space="0"/>
      </w:tblBorders>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02">
    <w:name w:val="清单表 6 彩色 - 着色 51"/>
    <w:basedOn w:val="90"/>
    <w:semiHidden/>
    <w:qFormat/>
    <w:uiPriority w:val="51"/>
    <w:rPr>
      <w:rFonts w:ascii="Calibri" w:hAnsi="Calibri" w:eastAsia="Times New Roman" w:cs="Times New Roman"/>
      <w:color w:val="31849B"/>
      <w:kern w:val="0"/>
      <w:sz w:val="20"/>
      <w:szCs w:val="20"/>
    </w:rPr>
    <w:tblPr>
      <w:tblBorders>
        <w:top w:val="single" w:color="4BACC6" w:sz="4" w:space="0"/>
        <w:bottom w:val="single" w:color="4BACC6" w:sz="4" w:space="0"/>
      </w:tblBorders>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03">
    <w:name w:val="清单表 6 彩色 - 着色 41"/>
    <w:basedOn w:val="90"/>
    <w:semiHidden/>
    <w:uiPriority w:val="51"/>
    <w:rPr>
      <w:rFonts w:ascii="Calibri" w:hAnsi="Calibri" w:eastAsia="Times New Roman" w:cs="Times New Roman"/>
      <w:color w:val="5F497A"/>
      <w:kern w:val="0"/>
      <w:sz w:val="20"/>
      <w:szCs w:val="20"/>
    </w:rPr>
    <w:tblPr>
      <w:tblBorders>
        <w:top w:val="single" w:color="8064A2" w:sz="4" w:space="0"/>
        <w:bottom w:val="single" w:color="8064A2" w:sz="4" w:space="0"/>
      </w:tblBorders>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04">
    <w:name w:val="清单表 6 彩色 - 着色 31"/>
    <w:basedOn w:val="90"/>
    <w:semiHidden/>
    <w:qFormat/>
    <w:uiPriority w:val="51"/>
    <w:rPr>
      <w:rFonts w:ascii="Calibri" w:hAnsi="Calibri" w:eastAsia="Times New Roman" w:cs="Times New Roman"/>
      <w:color w:val="76923C"/>
      <w:kern w:val="0"/>
      <w:sz w:val="20"/>
      <w:szCs w:val="20"/>
    </w:rPr>
    <w:tblPr>
      <w:tblBorders>
        <w:top w:val="single" w:color="9BBB59" w:sz="4" w:space="0"/>
        <w:bottom w:val="single" w:color="9BBB59" w:sz="4" w:space="0"/>
      </w:tblBorders>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05">
    <w:name w:val="清单表 6 彩色 - 着色 21"/>
    <w:basedOn w:val="90"/>
    <w:semiHidden/>
    <w:qFormat/>
    <w:uiPriority w:val="51"/>
    <w:rPr>
      <w:rFonts w:ascii="Calibri" w:hAnsi="Calibri" w:eastAsia="Times New Roman" w:cs="Times New Roman"/>
      <w:color w:val="943634"/>
      <w:kern w:val="0"/>
      <w:sz w:val="20"/>
      <w:szCs w:val="20"/>
    </w:rPr>
    <w:tblPr>
      <w:tblBorders>
        <w:top w:val="single" w:color="C0504D" w:sz="4" w:space="0"/>
        <w:bottom w:val="single" w:color="C0504D" w:sz="4" w:space="0"/>
      </w:tblBorders>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06">
    <w:name w:val="清单表 6 彩色 - 着色 11"/>
    <w:basedOn w:val="90"/>
    <w:semiHidden/>
    <w:qFormat/>
    <w:uiPriority w:val="51"/>
    <w:rPr>
      <w:rFonts w:ascii="Calibri" w:hAnsi="Calibri" w:eastAsia="Times New Roman" w:cs="Times New Roman"/>
      <w:color w:val="365F91"/>
      <w:kern w:val="0"/>
      <w:sz w:val="20"/>
      <w:szCs w:val="20"/>
    </w:rPr>
    <w:tblPr>
      <w:tblBorders>
        <w:top w:val="single" w:color="4F81BD" w:sz="4" w:space="0"/>
        <w:bottom w:val="single" w:color="4F81BD" w:sz="4" w:space="0"/>
      </w:tblBorders>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07">
    <w:name w:val="清单表 6 彩色1"/>
    <w:basedOn w:val="90"/>
    <w:semiHidden/>
    <w:qFormat/>
    <w:uiPriority w:val="51"/>
    <w:rPr>
      <w:rFonts w:ascii="Calibri" w:hAnsi="Calibri" w:eastAsia="Times New Roman" w:cs="Times New Roman"/>
      <w:color w:val="000000"/>
      <w:kern w:val="0"/>
      <w:sz w:val="20"/>
      <w:szCs w:val="2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08">
    <w:name w:val="清单表 5 深色 - 着色 61"/>
    <w:basedOn w:val="90"/>
    <w:semiHidden/>
    <w:qFormat/>
    <w:uiPriority w:val="50"/>
    <w:rPr>
      <w:rFonts w:ascii="Calibri" w:hAnsi="Calibri" w:eastAsia="Times New Roman"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09">
    <w:name w:val="清单表 5 深色 - 着色 51"/>
    <w:basedOn w:val="90"/>
    <w:semiHidden/>
    <w:qFormat/>
    <w:uiPriority w:val="50"/>
    <w:rPr>
      <w:rFonts w:ascii="Calibri" w:hAnsi="Calibri" w:eastAsia="Times New Roman"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0">
    <w:name w:val="清单表 5 深色 - 着色 41"/>
    <w:basedOn w:val="90"/>
    <w:semiHidden/>
    <w:qFormat/>
    <w:uiPriority w:val="50"/>
    <w:rPr>
      <w:rFonts w:ascii="Calibri" w:hAnsi="Calibri" w:eastAsia="Times New Roman"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1">
    <w:name w:val="清单表 5 深色 - 着色 31"/>
    <w:basedOn w:val="90"/>
    <w:semiHidden/>
    <w:qFormat/>
    <w:uiPriority w:val="50"/>
    <w:rPr>
      <w:rFonts w:ascii="Calibri" w:hAnsi="Calibri" w:eastAsia="Times New Roman"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2">
    <w:name w:val="清单表 5 深色 - 着色 21"/>
    <w:basedOn w:val="90"/>
    <w:semiHidden/>
    <w:qFormat/>
    <w:uiPriority w:val="50"/>
    <w:rPr>
      <w:rFonts w:ascii="Calibri" w:hAnsi="Calibri" w:eastAsia="Times New Roman"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3">
    <w:name w:val="清单表 5 深色 - 着色 11"/>
    <w:basedOn w:val="90"/>
    <w:semiHidden/>
    <w:qFormat/>
    <w:uiPriority w:val="50"/>
    <w:rPr>
      <w:rFonts w:ascii="Calibri" w:hAnsi="Calibri" w:eastAsia="Times New Roman"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4">
    <w:name w:val="清单表 5 深色1"/>
    <w:basedOn w:val="90"/>
    <w:semiHidden/>
    <w:qFormat/>
    <w:uiPriority w:val="50"/>
    <w:rPr>
      <w:rFonts w:ascii="Calibri" w:hAnsi="Calibri" w:eastAsia="Times New Roman"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5">
    <w:name w:val="清单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16">
    <w:name w:val="清单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17">
    <w:name w:val="清单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18">
    <w:name w:val="清单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19">
    <w:name w:val="清单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20">
    <w:name w:val="清单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21">
    <w:name w:val="清单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22">
    <w:name w:val="清单表 3 - 着色 61"/>
    <w:basedOn w:val="90"/>
    <w:semiHidden/>
    <w:qFormat/>
    <w:uiPriority w:val="48"/>
    <w:rPr>
      <w:rFonts w:ascii="Calibri" w:hAnsi="Calibri" w:eastAsia="Times New Roman" w:cs="Times New Roman"/>
      <w:kern w:val="0"/>
      <w:sz w:val="20"/>
      <w:szCs w:val="20"/>
    </w:rPr>
    <w:tblPr>
      <w:tblBorders>
        <w:top w:val="single" w:color="F79646" w:sz="4" w:space="0"/>
        <w:left w:val="single" w:color="F79646" w:sz="4" w:space="0"/>
        <w:bottom w:val="single" w:color="F79646" w:sz="4" w:space="0"/>
        <w:right w:val="single" w:color="F79646" w:sz="4" w:space="0"/>
      </w:tblBorders>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023">
    <w:name w:val="清单表 3 - 着色 51"/>
    <w:basedOn w:val="90"/>
    <w:semiHidden/>
    <w:qFormat/>
    <w:uiPriority w:val="48"/>
    <w:rPr>
      <w:rFonts w:ascii="Calibri" w:hAnsi="Calibri" w:eastAsia="Times New Roman" w:cs="Times New Roman"/>
      <w:kern w:val="0"/>
      <w:sz w:val="20"/>
      <w:szCs w:val="20"/>
    </w:rPr>
    <w:tblPr>
      <w:tblBorders>
        <w:top w:val="single" w:color="4BACC6" w:sz="4" w:space="0"/>
        <w:left w:val="single" w:color="4BACC6" w:sz="4" w:space="0"/>
        <w:bottom w:val="single" w:color="4BACC6" w:sz="4" w:space="0"/>
        <w:right w:val="single" w:color="4BACC6" w:sz="4" w:space="0"/>
      </w:tblBorders>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024">
    <w:name w:val="清单表 3 - 着色 41"/>
    <w:basedOn w:val="90"/>
    <w:semiHidden/>
    <w:qFormat/>
    <w:uiPriority w:val="48"/>
    <w:rPr>
      <w:rFonts w:ascii="Calibri" w:hAnsi="Calibri" w:eastAsia="Times New Roman" w:cs="Times New Roman"/>
      <w:kern w:val="0"/>
      <w:sz w:val="20"/>
      <w:szCs w:val="20"/>
    </w:rPr>
    <w:tblPr>
      <w:tblBorders>
        <w:top w:val="single" w:color="8064A2" w:sz="4" w:space="0"/>
        <w:left w:val="single" w:color="8064A2" w:sz="4" w:space="0"/>
        <w:bottom w:val="single" w:color="8064A2" w:sz="4" w:space="0"/>
        <w:right w:val="single" w:color="8064A2" w:sz="4" w:space="0"/>
      </w:tblBorders>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025">
    <w:name w:val="清单表 3 - 着色 31"/>
    <w:basedOn w:val="90"/>
    <w:semiHidden/>
    <w:qFormat/>
    <w:uiPriority w:val="48"/>
    <w:rPr>
      <w:rFonts w:ascii="Calibri" w:hAnsi="Calibri" w:eastAsia="Times New Roman" w:cs="Times New Roman"/>
      <w:kern w:val="0"/>
      <w:sz w:val="20"/>
      <w:szCs w:val="20"/>
    </w:rPr>
    <w:tblPr>
      <w:tblBorders>
        <w:top w:val="single" w:color="9BBB59" w:sz="4" w:space="0"/>
        <w:left w:val="single" w:color="9BBB59" w:sz="4" w:space="0"/>
        <w:bottom w:val="single" w:color="9BBB59" w:sz="4" w:space="0"/>
        <w:right w:val="single" w:color="9BBB59" w:sz="4" w:space="0"/>
      </w:tblBorders>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026">
    <w:name w:val="清单表 3 - 着色 21"/>
    <w:basedOn w:val="90"/>
    <w:semiHidden/>
    <w:qFormat/>
    <w:uiPriority w:val="48"/>
    <w:rPr>
      <w:rFonts w:ascii="Calibri" w:hAnsi="Calibri" w:eastAsia="Times New Roman" w:cs="Times New Roman"/>
      <w:kern w:val="0"/>
      <w:sz w:val="20"/>
      <w:szCs w:val="20"/>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027">
    <w:name w:val="清单表 3 - 着色 11"/>
    <w:basedOn w:val="90"/>
    <w:semiHidden/>
    <w:qFormat/>
    <w:uiPriority w:val="48"/>
    <w:rPr>
      <w:rFonts w:ascii="Calibri" w:hAnsi="Calibri" w:eastAsia="Times New Roman"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028">
    <w:name w:val="清单表 31"/>
    <w:basedOn w:val="90"/>
    <w:semiHidden/>
    <w:qFormat/>
    <w:uiPriority w:val="48"/>
    <w:rPr>
      <w:rFonts w:ascii="Calibri" w:hAnsi="Calibri"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029">
    <w:name w:val="清单表 2 - 着色 61"/>
    <w:basedOn w:val="90"/>
    <w:semiHidden/>
    <w:qFormat/>
    <w:uiPriority w:val="47"/>
    <w:rPr>
      <w:rFonts w:ascii="Calibri" w:hAnsi="Calibri" w:eastAsia="Times New Roman" w:cs="Times New Roman"/>
      <w:kern w:val="0"/>
      <w:sz w:val="20"/>
      <w:szCs w:val="20"/>
    </w:rPr>
    <w:tblPr>
      <w:tblBorders>
        <w:top w:val="single" w:color="FABF8F" w:sz="4" w:space="0"/>
        <w:bottom w:val="single" w:color="FABF8F" w:sz="4" w:space="0"/>
        <w:insideH w:val="single" w:color="FABF8F"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0">
    <w:name w:val="清单表 2 - 着色 51"/>
    <w:basedOn w:val="90"/>
    <w:semiHidden/>
    <w:qFormat/>
    <w:uiPriority w:val="47"/>
    <w:rPr>
      <w:rFonts w:ascii="Calibri" w:hAnsi="Calibri" w:eastAsia="Times New Roman" w:cs="Times New Roman"/>
      <w:kern w:val="0"/>
      <w:sz w:val="20"/>
      <w:szCs w:val="20"/>
    </w:rPr>
    <w:tblPr>
      <w:tblBorders>
        <w:top w:val="single" w:color="92CDDC" w:sz="4" w:space="0"/>
        <w:bottom w:val="single" w:color="92CDDC" w:sz="4" w:space="0"/>
        <w:insideH w:val="single" w:color="92CDDC"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1">
    <w:name w:val="清单表 2 - 着色 41"/>
    <w:basedOn w:val="90"/>
    <w:semiHidden/>
    <w:qFormat/>
    <w:uiPriority w:val="47"/>
    <w:rPr>
      <w:rFonts w:ascii="Calibri" w:hAnsi="Calibri" w:eastAsia="Times New Roman" w:cs="Times New Roman"/>
      <w:kern w:val="0"/>
      <w:sz w:val="20"/>
      <w:szCs w:val="20"/>
    </w:rPr>
    <w:tblPr>
      <w:tblBorders>
        <w:top w:val="single" w:color="B2A1C7" w:sz="4" w:space="0"/>
        <w:bottom w:val="single" w:color="B2A1C7" w:sz="4" w:space="0"/>
        <w:insideH w:val="single" w:color="B2A1C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2">
    <w:name w:val="清单表 2 - 着色 31"/>
    <w:basedOn w:val="90"/>
    <w:semiHidden/>
    <w:qFormat/>
    <w:uiPriority w:val="47"/>
    <w:rPr>
      <w:rFonts w:ascii="Calibri" w:hAnsi="Calibri" w:eastAsia="Times New Roman" w:cs="Times New Roman"/>
      <w:kern w:val="0"/>
      <w:sz w:val="20"/>
      <w:szCs w:val="20"/>
    </w:rPr>
    <w:tblPr>
      <w:tblBorders>
        <w:top w:val="single" w:color="C2D69B" w:sz="4" w:space="0"/>
        <w:bottom w:val="single" w:color="C2D69B" w:sz="4" w:space="0"/>
        <w:insideH w:val="single" w:color="C2D69B"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33">
    <w:name w:val="清单表 2 - 着色 21"/>
    <w:basedOn w:val="90"/>
    <w:semiHidden/>
    <w:qFormat/>
    <w:uiPriority w:val="47"/>
    <w:rPr>
      <w:rFonts w:ascii="Calibri" w:hAnsi="Calibri" w:eastAsia="Times New Roman" w:cs="Times New Roman"/>
      <w:kern w:val="0"/>
      <w:sz w:val="20"/>
      <w:szCs w:val="20"/>
    </w:rPr>
    <w:tblPr>
      <w:tblBorders>
        <w:top w:val="single" w:color="D99594" w:sz="4" w:space="0"/>
        <w:bottom w:val="single" w:color="D99594" w:sz="4" w:space="0"/>
        <w:insideH w:val="single" w:color="D99594"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34">
    <w:name w:val="清单表 2 - 着色 11"/>
    <w:basedOn w:val="90"/>
    <w:semiHidden/>
    <w:qFormat/>
    <w:uiPriority w:val="47"/>
    <w:rPr>
      <w:rFonts w:ascii="Calibri" w:hAnsi="Calibri" w:eastAsia="Times New Roman" w:cs="Times New Roman"/>
      <w:kern w:val="0"/>
      <w:sz w:val="20"/>
      <w:szCs w:val="20"/>
    </w:rPr>
    <w:tblPr>
      <w:tblBorders>
        <w:top w:val="single" w:color="95B3D7" w:sz="4" w:space="0"/>
        <w:bottom w:val="single" w:color="95B3D7" w:sz="4" w:space="0"/>
        <w:insideH w:val="single" w:color="95B3D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35">
    <w:name w:val="清单表 21"/>
    <w:basedOn w:val="90"/>
    <w:semiHidden/>
    <w:qFormat/>
    <w:uiPriority w:val="47"/>
    <w:rPr>
      <w:rFonts w:ascii="Calibri" w:hAnsi="Calibri" w:eastAsia="Times New Roman" w:cs="Times New Roman"/>
      <w:kern w:val="0"/>
      <w:sz w:val="20"/>
      <w:szCs w:val="20"/>
    </w:rPr>
    <w:tblPr>
      <w:tblBorders>
        <w:top w:val="single" w:color="666666" w:sz="4" w:space="0"/>
        <w:bottom w:val="single" w:color="666666" w:sz="4" w:space="0"/>
        <w:insideH w:val="single" w:color="666666"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36">
    <w:name w:val="清单表 1 浅色 - 着色 6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7">
    <w:name w:val="清单表 1 浅色 - 着色 5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8">
    <w:name w:val="清单表 1 浅色 - 着色 4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9">
    <w:name w:val="清单表 1 浅色 - 着色 3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40">
    <w:name w:val="清单表 1 浅色 - 着色 2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41">
    <w:name w:val="清单表 1 浅色 - 着色 11"/>
    <w:basedOn w:val="90"/>
    <w:semiHidden/>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42">
    <w:name w:val="清单表 1 浅色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1043">
    <w:name w:val="封面标准文稿编辑信息"/>
    <w:unhideWhenUsed/>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44">
    <w:name w:val="公文正文28行距"/>
    <w:basedOn w:val="1"/>
    <w:unhideWhenUsed/>
    <w:qFormat/>
    <w:uiPriority w:val="0"/>
    <w:pPr>
      <w:adjustRightInd w:val="0"/>
      <w:snapToGrid w:val="0"/>
      <w:spacing w:line="560" w:lineRule="exact"/>
      <w:ind w:firstLine="540" w:firstLineChars="200"/>
      <w:jc w:val="left"/>
    </w:pPr>
    <w:rPr>
      <w:rFonts w:ascii="仿宋_GB2312" w:hAnsi="仿宋_GB2312" w:cs="Times New Roman"/>
      <w:szCs w:val="24"/>
    </w:rPr>
  </w:style>
  <w:style w:type="paragraph" w:customStyle="1" w:styleId="1045">
    <w:name w:val="本质安全正文"/>
    <w:basedOn w:val="1"/>
    <w:unhideWhenUsed/>
    <w:qFormat/>
    <w:uiPriority w:val="0"/>
    <w:pPr>
      <w:spacing w:line="400" w:lineRule="exact"/>
      <w:ind w:firstLine="200" w:firstLineChars="200"/>
    </w:pPr>
    <w:rPr>
      <w:rFonts w:ascii="黑体" w:hAnsi="宋体" w:cs="Times New Roman"/>
      <w:sz w:val="24"/>
      <w:szCs w:val="24"/>
    </w:rPr>
  </w:style>
  <w:style w:type="paragraph" w:customStyle="1" w:styleId="1046">
    <w:name w:val="附录标识"/>
    <w:basedOn w:val="1"/>
    <w:unhideWhenUsed/>
    <w:qFormat/>
    <w:uiPriority w:val="0"/>
    <w:pPr>
      <w:widowControl/>
      <w:numPr>
        <w:ilvl w:val="0"/>
        <w:numId w:val="46"/>
      </w:numPr>
      <w:shd w:val="clear" w:color="auto" w:fill="FFFFFF"/>
      <w:tabs>
        <w:tab w:val="left" w:pos="6405"/>
      </w:tabs>
      <w:snapToGrid w:val="0"/>
      <w:spacing w:before="640" w:after="200"/>
      <w:ind w:firstLine="200" w:firstLineChars="200"/>
      <w:jc w:val="center"/>
      <w:textAlignment w:val="baseline"/>
      <w:outlineLvl w:val="0"/>
    </w:pPr>
    <w:rPr>
      <w:rFonts w:ascii="黑体" w:hAnsi="宋体" w:eastAsia="黑体" w:cs="Times New Roman"/>
      <w:kern w:val="0"/>
      <w:szCs w:val="20"/>
    </w:rPr>
  </w:style>
  <w:style w:type="paragraph" w:customStyle="1" w:styleId="1047">
    <w:name w:val="Char1 Char Char Char"/>
    <w:basedOn w:val="1"/>
    <w:qFormat/>
    <w:uiPriority w:val="0"/>
    <w:pPr>
      <w:spacing w:line="240" w:lineRule="auto"/>
    </w:pPr>
    <w:rPr>
      <w:rFonts w:ascii="Tahoma" w:hAnsi="Tahoma" w:eastAsia="仿宋_GB2312" w:cs="Times New Roman"/>
      <w:sz w:val="24"/>
      <w:szCs w:val="20"/>
    </w:rPr>
  </w:style>
  <w:style w:type="paragraph" w:customStyle="1" w:styleId="1048">
    <w:name w:val="顶格正文01"/>
    <w:basedOn w:val="1"/>
    <w:qFormat/>
    <w:uiPriority w:val="0"/>
    <w:pPr>
      <w:spacing w:line="240" w:lineRule="auto"/>
    </w:pPr>
    <w:rPr>
      <w:rFonts w:ascii="Times New Roman" w:hAnsi="Times New Roman" w:eastAsia="仿宋_GB2312" w:cs="Times New Roman"/>
      <w:szCs w:val="24"/>
    </w:rPr>
  </w:style>
  <w:style w:type="paragraph" w:customStyle="1" w:styleId="1049">
    <w:name w:val="样式 标题 3 + 四号"/>
    <w:basedOn w:val="6"/>
    <w:qFormat/>
    <w:uiPriority w:val="0"/>
    <w:pPr>
      <w:keepLines/>
      <w:numPr>
        <w:ilvl w:val="0"/>
        <w:numId w:val="0"/>
      </w:numPr>
      <w:adjustRightInd/>
      <w:snapToGrid/>
      <w:spacing w:before="260" w:after="260" w:line="416" w:lineRule="auto"/>
      <w:jc w:val="center"/>
    </w:pPr>
    <w:rPr>
      <w:snapToGrid/>
      <w:kern w:val="2"/>
      <w:sz w:val="28"/>
    </w:rPr>
  </w:style>
  <w:style w:type="paragraph" w:customStyle="1" w:styleId="1050">
    <w:name w:val="正文02"/>
    <w:basedOn w:val="1"/>
    <w:qFormat/>
    <w:uiPriority w:val="0"/>
    <w:pPr>
      <w:adjustRightInd w:val="0"/>
      <w:snapToGrid w:val="0"/>
      <w:spacing w:line="440" w:lineRule="atLeast"/>
      <w:ind w:firstLine="200" w:firstLineChars="200"/>
    </w:pPr>
    <w:rPr>
      <w:rFonts w:ascii="宋体" w:hAnsi="宋体" w:cs="Times New Roman"/>
      <w:sz w:val="24"/>
      <w:szCs w:val="24"/>
    </w:rPr>
  </w:style>
  <w:style w:type="character" w:customStyle="1" w:styleId="1051">
    <w:name w:val="text_edit editable-title"/>
    <w:qFormat/>
    <w:uiPriority w:val="0"/>
  </w:style>
  <w:style w:type="character" w:customStyle="1" w:styleId="1052">
    <w:name w:val="headline-content2"/>
    <w:qFormat/>
    <w:uiPriority w:val="0"/>
  </w:style>
  <w:style w:type="paragraph" w:customStyle="1" w:styleId="1053">
    <w:name w:val="desc2"/>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054">
    <w:name w:val="bacb-title1"/>
    <w:qFormat/>
    <w:uiPriority w:val="0"/>
    <w:rPr>
      <w:b/>
      <w:bCs/>
      <w:sz w:val="19"/>
      <w:szCs w:val="19"/>
    </w:rPr>
  </w:style>
  <w:style w:type="character" w:customStyle="1" w:styleId="1055">
    <w:name w:val="count6"/>
    <w:qFormat/>
    <w:uiPriority w:val="0"/>
  </w:style>
  <w:style w:type="character" w:customStyle="1" w:styleId="1056">
    <w:name w:val="related_edit3"/>
    <w:qFormat/>
    <w:uiPriority w:val="0"/>
    <w:rPr>
      <w:sz w:val="16"/>
      <w:szCs w:val="16"/>
    </w:rPr>
  </w:style>
  <w:style w:type="paragraph" w:customStyle="1" w:styleId="1057">
    <w:name w:val="列表+"/>
    <w:basedOn w:val="1"/>
    <w:next w:val="68"/>
    <w:qFormat/>
    <w:uiPriority w:val="0"/>
    <w:pPr>
      <w:autoSpaceDE w:val="0"/>
      <w:autoSpaceDN w:val="0"/>
      <w:spacing w:before="50" w:beforeLines="50" w:line="400" w:lineRule="exact"/>
      <w:jc w:val="left"/>
    </w:pPr>
    <w:rPr>
      <w:rFonts w:ascii="Times New Roman" w:hAnsi="宋体" w:cs="宋体"/>
      <w:szCs w:val="21"/>
    </w:rPr>
  </w:style>
  <w:style w:type="character" w:customStyle="1" w:styleId="1058">
    <w:name w:val="!我的正文 Ctr+Q Char"/>
    <w:link w:val="1059"/>
    <w:semiHidden/>
    <w:qFormat/>
    <w:locked/>
    <w:uiPriority w:val="0"/>
    <w:rPr>
      <w:rFonts w:ascii="Arial" w:hAnsi="Arial"/>
      <w:sz w:val="28"/>
      <w:szCs w:val="21"/>
    </w:rPr>
  </w:style>
  <w:style w:type="paragraph" w:customStyle="1" w:styleId="1059">
    <w:name w:val="!我的正文 Ctr+Q"/>
    <w:basedOn w:val="1"/>
    <w:link w:val="1058"/>
    <w:semiHidden/>
    <w:qFormat/>
    <w:uiPriority w:val="0"/>
    <w:pPr>
      <w:adjustRightInd w:val="0"/>
      <w:snapToGrid w:val="0"/>
      <w:ind w:firstLine="480" w:firstLineChars="200"/>
    </w:pPr>
    <w:rPr>
      <w:rFonts w:ascii="Arial" w:hAnsi="Arial" w:eastAsiaTheme="minorEastAsia"/>
      <w:szCs w:val="21"/>
    </w:rPr>
  </w:style>
  <w:style w:type="paragraph" w:customStyle="1" w:styleId="1060">
    <w:name w:val="!加粗小标题 Alt+B"/>
    <w:basedOn w:val="1059"/>
    <w:semiHidden/>
    <w:uiPriority w:val="0"/>
    <w:pPr>
      <w:ind w:firstLine="482"/>
    </w:pPr>
    <w:rPr>
      <w:rFonts w:eastAsia="黑体"/>
      <w:b/>
      <w:szCs w:val="24"/>
    </w:rPr>
  </w:style>
  <w:style w:type="character" w:customStyle="1" w:styleId="1061">
    <w:name w:val="Default Char Char"/>
    <w:qFormat/>
    <w:uiPriority w:val="0"/>
    <w:rPr>
      <w:rFonts w:hint="eastAsia" w:ascii="BPFDCA+FZXBSJW" w:hAnsi="Calibri" w:eastAsia="BPFDCA+FZXBSJW" w:cs="BPFDCA+FZXBSJW"/>
      <w:color w:val="000000"/>
      <w:sz w:val="24"/>
      <w:szCs w:val="24"/>
    </w:rPr>
  </w:style>
  <w:style w:type="table" w:customStyle="1" w:styleId="1062">
    <w:name w:val="无格式表格 52"/>
    <w:basedOn w:val="90"/>
    <w:semiHidden/>
    <w:qFormat/>
    <w:uiPriority w:val="45"/>
    <w:rPr>
      <w:rFonts w:ascii="Calibri" w:hAnsi="Calibri" w:eastAsia="宋体" w:cs="Times New Roman"/>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7F7F7F"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7F7F7F"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7F7F7F"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63">
    <w:name w:val="无格式表格 42"/>
    <w:basedOn w:val="90"/>
    <w:semiHidden/>
    <w:qFormat/>
    <w:uiPriority w:val="44"/>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4">
    <w:name w:val="无格式表格 32"/>
    <w:basedOn w:val="90"/>
    <w:semiHidden/>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065">
    <w:name w:val="无格式表格 22"/>
    <w:basedOn w:val="90"/>
    <w:semiHidden/>
    <w:qFormat/>
    <w:uiPriority w:val="42"/>
    <w:rPr>
      <w:rFonts w:ascii="Calibri" w:hAnsi="Calibri" w:eastAsia="宋体"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066">
    <w:name w:val="无格式表格 12"/>
    <w:basedOn w:val="90"/>
    <w:semiHidden/>
    <w:qFormat/>
    <w:uiPriority w:val="41"/>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7">
    <w:name w:val="网格型浅色2"/>
    <w:basedOn w:val="90"/>
    <w:semiHidden/>
    <w:qFormat/>
    <w:uiPriority w:val="40"/>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068">
    <w:name w:val="网格表 7 彩色 - 着色 62"/>
    <w:basedOn w:val="90"/>
    <w:semiHidden/>
    <w:qFormat/>
    <w:uiPriority w:val="52"/>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69">
    <w:name w:val="网格表 7 彩色 - 着色 52"/>
    <w:basedOn w:val="90"/>
    <w:semiHidden/>
    <w:qFormat/>
    <w:uiPriority w:val="52"/>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70">
    <w:name w:val="网格表 7 彩色 - 着色 42"/>
    <w:basedOn w:val="90"/>
    <w:semiHidden/>
    <w:qFormat/>
    <w:uiPriority w:val="52"/>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71">
    <w:name w:val="网格表 7 彩色 - 着色 32"/>
    <w:basedOn w:val="90"/>
    <w:semiHidden/>
    <w:qFormat/>
    <w:uiPriority w:val="52"/>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072">
    <w:name w:val="网格表 7 彩色 - 着色 22"/>
    <w:basedOn w:val="90"/>
    <w:semiHidden/>
    <w:qFormat/>
    <w:uiPriority w:val="52"/>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073">
    <w:name w:val="网格表 7 彩色 - 着色 12"/>
    <w:basedOn w:val="90"/>
    <w:semiHidden/>
    <w:qFormat/>
    <w:uiPriority w:val="52"/>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074">
    <w:name w:val="网格表 7 彩色2"/>
    <w:basedOn w:val="90"/>
    <w:semiHidden/>
    <w:qFormat/>
    <w:uiPriority w:val="52"/>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075">
    <w:name w:val="网格表 6 彩色 - 着色 62"/>
    <w:basedOn w:val="90"/>
    <w:semiHidden/>
    <w:qFormat/>
    <w:uiPriority w:val="51"/>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76">
    <w:name w:val="网格表 6 彩色 - 着色 52"/>
    <w:basedOn w:val="90"/>
    <w:semiHidden/>
    <w:qFormat/>
    <w:uiPriority w:val="51"/>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77">
    <w:name w:val="网格表 6 彩色 - 着色 42"/>
    <w:basedOn w:val="90"/>
    <w:semiHidden/>
    <w:qFormat/>
    <w:uiPriority w:val="51"/>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78">
    <w:name w:val="网格表 6 彩色 - 着色 32"/>
    <w:basedOn w:val="90"/>
    <w:semiHidden/>
    <w:qFormat/>
    <w:uiPriority w:val="51"/>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79">
    <w:name w:val="网格表 6 彩色 - 着色 22"/>
    <w:basedOn w:val="90"/>
    <w:semiHidden/>
    <w:qFormat/>
    <w:uiPriority w:val="51"/>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80">
    <w:name w:val="网格表 6 彩色 - 着色 12"/>
    <w:basedOn w:val="90"/>
    <w:semiHidden/>
    <w:qFormat/>
    <w:uiPriority w:val="51"/>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81">
    <w:name w:val="网格表 6 彩色2"/>
    <w:basedOn w:val="90"/>
    <w:semiHidden/>
    <w:qFormat/>
    <w:uiPriority w:val="51"/>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82">
    <w:name w:val="网格表 5 深色 - 着色 6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1083">
    <w:name w:val="网格表 5 深色 - 着色 5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084">
    <w:name w:val="网格表 5 深色 - 着色 4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1085">
    <w:name w:val="网格表 5 深色 - 着色 3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1086">
    <w:name w:val="网格表 5 深色 - 着色 2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1087">
    <w:name w:val="网格表 5 深色 - 着色 1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1088">
    <w:name w:val="网格表 5 深色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89">
    <w:name w:val="网格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90">
    <w:name w:val="网格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91">
    <w:name w:val="网格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92">
    <w:name w:val="网格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93">
    <w:name w:val="网格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94">
    <w:name w:val="网格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95">
    <w:name w:val="网格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96">
    <w:name w:val="网格表 3 - 着色 62"/>
    <w:basedOn w:val="90"/>
    <w:semiHidden/>
    <w:qFormat/>
    <w:uiPriority w:val="48"/>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97">
    <w:name w:val="网格表 3 - 着色 52"/>
    <w:basedOn w:val="90"/>
    <w:semiHidden/>
    <w:qFormat/>
    <w:uiPriority w:val="48"/>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98">
    <w:name w:val="网格表 3 - 着色 42"/>
    <w:basedOn w:val="90"/>
    <w:semiHidden/>
    <w:uiPriority w:val="48"/>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99">
    <w:name w:val="网格表 3 - 着色 32"/>
    <w:basedOn w:val="90"/>
    <w:semiHidden/>
    <w:qFormat/>
    <w:uiPriority w:val="48"/>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100">
    <w:name w:val="网格表 3 - 着色 22"/>
    <w:basedOn w:val="90"/>
    <w:semiHidden/>
    <w:qFormat/>
    <w:uiPriority w:val="48"/>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101">
    <w:name w:val="网格表 3 - 着色 12"/>
    <w:basedOn w:val="90"/>
    <w:semiHidden/>
    <w:uiPriority w:val="48"/>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102">
    <w:name w:val="网格表 32"/>
    <w:basedOn w:val="90"/>
    <w:semiHidden/>
    <w:qFormat/>
    <w:uiPriority w:val="48"/>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103">
    <w:name w:val="网格表 2 - 着色 62"/>
    <w:basedOn w:val="90"/>
    <w:semiHidden/>
    <w:qFormat/>
    <w:uiPriority w:val="47"/>
    <w:rPr>
      <w:rFonts w:ascii="Calibri" w:hAnsi="Calibri" w:eastAsia="宋体" w:cs="Times New Roman"/>
      <w:kern w:val="0"/>
      <w:sz w:val="20"/>
      <w:szCs w:val="20"/>
    </w:rPr>
    <w:tblPr>
      <w:tblBorders>
        <w:top w:val="single" w:color="FABF8F" w:sz="2" w:space="0"/>
        <w:bottom w:val="single" w:color="FABF8F" w:sz="2" w:space="0"/>
        <w:insideH w:val="single" w:color="FABF8F" w:sz="2" w:space="0"/>
        <w:insideV w:val="single" w:color="FABF8F" w:sz="2" w:space="0"/>
      </w:tblBorders>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04">
    <w:name w:val="网格表 2 - 着色 52"/>
    <w:basedOn w:val="90"/>
    <w:semiHidden/>
    <w:uiPriority w:val="47"/>
    <w:rPr>
      <w:rFonts w:ascii="Calibri" w:hAnsi="Calibri" w:eastAsia="宋体" w:cs="Times New Roman"/>
      <w:kern w:val="0"/>
      <w:sz w:val="20"/>
      <w:szCs w:val="20"/>
    </w:rPr>
    <w:tblPr>
      <w:tblBorders>
        <w:top w:val="single" w:color="92CDDC" w:sz="2" w:space="0"/>
        <w:bottom w:val="single" w:color="92CDDC" w:sz="2" w:space="0"/>
        <w:insideH w:val="single" w:color="92CDDC" w:sz="2" w:space="0"/>
        <w:insideV w:val="single" w:color="92CDDC" w:sz="2" w:space="0"/>
      </w:tblBorders>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05">
    <w:name w:val="网格表 2 - 着色 42"/>
    <w:basedOn w:val="90"/>
    <w:semiHidden/>
    <w:qFormat/>
    <w:uiPriority w:val="47"/>
    <w:rPr>
      <w:rFonts w:ascii="Calibri" w:hAnsi="Calibri" w:eastAsia="宋体" w:cs="Times New Roman"/>
      <w:kern w:val="0"/>
      <w:sz w:val="20"/>
      <w:szCs w:val="20"/>
    </w:rPr>
    <w:tblPr>
      <w:tblBorders>
        <w:top w:val="single" w:color="B2A1C7" w:sz="2" w:space="0"/>
        <w:bottom w:val="single" w:color="B2A1C7" w:sz="2" w:space="0"/>
        <w:insideH w:val="single" w:color="B2A1C7" w:sz="2" w:space="0"/>
        <w:insideV w:val="single" w:color="B2A1C7" w:sz="2" w:space="0"/>
      </w:tblBorders>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06">
    <w:name w:val="网格表 2 - 着色 32"/>
    <w:basedOn w:val="90"/>
    <w:semiHidden/>
    <w:qFormat/>
    <w:uiPriority w:val="47"/>
    <w:rPr>
      <w:rFonts w:ascii="Calibri" w:hAnsi="Calibri" w:eastAsia="宋体" w:cs="Times New Roman"/>
      <w:kern w:val="0"/>
      <w:sz w:val="20"/>
      <w:szCs w:val="20"/>
    </w:rPr>
    <w:tblPr>
      <w:tblBorders>
        <w:top w:val="single" w:color="C2D69B" w:sz="2" w:space="0"/>
        <w:bottom w:val="single" w:color="C2D69B" w:sz="2" w:space="0"/>
        <w:insideH w:val="single" w:color="C2D69B" w:sz="2" w:space="0"/>
        <w:insideV w:val="single" w:color="C2D69B" w:sz="2" w:space="0"/>
      </w:tblBorders>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07">
    <w:name w:val="网格表 2 - 着色 22"/>
    <w:basedOn w:val="90"/>
    <w:semiHidden/>
    <w:qFormat/>
    <w:uiPriority w:val="47"/>
    <w:rPr>
      <w:rFonts w:ascii="Calibri" w:hAnsi="Calibri" w:eastAsia="宋体" w:cs="Times New Roman"/>
      <w:kern w:val="0"/>
      <w:sz w:val="20"/>
      <w:szCs w:val="20"/>
    </w:rPr>
    <w:tblPr>
      <w:tblBorders>
        <w:top w:val="single" w:color="D99594" w:sz="2" w:space="0"/>
        <w:bottom w:val="single" w:color="D99594" w:sz="2" w:space="0"/>
        <w:insideH w:val="single" w:color="D99594" w:sz="2" w:space="0"/>
        <w:insideV w:val="single" w:color="D99594" w:sz="2" w:space="0"/>
      </w:tblBorders>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08">
    <w:name w:val="网格表 2 - 着色 12"/>
    <w:basedOn w:val="90"/>
    <w:semiHidden/>
    <w:qFormat/>
    <w:uiPriority w:val="47"/>
    <w:rPr>
      <w:rFonts w:ascii="Calibri" w:hAnsi="Calibri" w:eastAsia="宋体" w:cs="Times New Roman"/>
      <w:kern w:val="0"/>
      <w:sz w:val="20"/>
      <w:szCs w:val="20"/>
    </w:rPr>
    <w:tblPr>
      <w:tblBorders>
        <w:top w:val="single" w:color="95B3D7" w:sz="2" w:space="0"/>
        <w:bottom w:val="single" w:color="95B3D7" w:sz="2" w:space="0"/>
        <w:insideH w:val="single" w:color="95B3D7" w:sz="2" w:space="0"/>
        <w:insideV w:val="single" w:color="95B3D7" w:sz="2" w:space="0"/>
      </w:tblBorders>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09">
    <w:name w:val="网格表 22"/>
    <w:basedOn w:val="90"/>
    <w:semiHidden/>
    <w:qFormat/>
    <w:uiPriority w:val="47"/>
    <w:rPr>
      <w:rFonts w:ascii="Calibri" w:hAnsi="Calibri" w:eastAsia="宋体" w:cs="Times New Roman"/>
      <w:kern w:val="0"/>
      <w:sz w:val="20"/>
      <w:szCs w:val="20"/>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10">
    <w:name w:val="网格表 1 浅色 - 着色 62"/>
    <w:basedOn w:val="90"/>
    <w:semiHidden/>
    <w:qFormat/>
    <w:uiPriority w:val="46"/>
    <w:rPr>
      <w:rFonts w:ascii="Calibri" w:hAnsi="Calibri"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1111">
    <w:name w:val="网格表 1 浅色 - 着色 52"/>
    <w:basedOn w:val="90"/>
    <w:semiHidden/>
    <w:qFormat/>
    <w:uiPriority w:val="46"/>
    <w:rPr>
      <w:rFonts w:ascii="Calibri" w:hAnsi="Calibri" w:eastAsia="宋体"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1112">
    <w:name w:val="网格表 1 浅色 - 着色 42"/>
    <w:basedOn w:val="90"/>
    <w:semiHidden/>
    <w:qFormat/>
    <w:uiPriority w:val="46"/>
    <w:rPr>
      <w:rFonts w:ascii="Calibri" w:hAnsi="Calibri" w:eastAsia="宋体"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1113">
    <w:name w:val="网格表 1 浅色 - 着色 32"/>
    <w:basedOn w:val="90"/>
    <w:semiHidden/>
    <w:qFormat/>
    <w:uiPriority w:val="46"/>
    <w:rPr>
      <w:rFonts w:ascii="Calibri" w:hAnsi="Calibri" w:eastAsia="宋体"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1114">
    <w:name w:val="网格表 1 浅色 - 着色 22"/>
    <w:basedOn w:val="90"/>
    <w:semiHidden/>
    <w:uiPriority w:val="46"/>
    <w:rPr>
      <w:rFonts w:ascii="Calibri" w:hAnsi="Calibri"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1115">
    <w:name w:val="网格表 1 浅色 - 着色 12"/>
    <w:basedOn w:val="90"/>
    <w:semiHidden/>
    <w:qFormat/>
    <w:uiPriority w:val="46"/>
    <w:rPr>
      <w:rFonts w:ascii="Calibri" w:hAnsi="Calibri" w:eastAsia="宋体"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1116">
    <w:name w:val="网格表 1 浅色2"/>
    <w:basedOn w:val="90"/>
    <w:semiHidden/>
    <w:qFormat/>
    <w:uiPriority w:val="46"/>
    <w:rPr>
      <w:rFonts w:ascii="Calibri" w:hAnsi="Calibri"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117">
    <w:name w:val="清单表 7 彩色 - 着色 62"/>
    <w:basedOn w:val="90"/>
    <w:semiHidden/>
    <w:qFormat/>
    <w:uiPriority w:val="52"/>
    <w:rPr>
      <w:rFonts w:ascii="Calibri" w:hAnsi="Calibri" w:eastAsia="宋体" w:cs="Times New Roman"/>
      <w:color w:val="E36C0A"/>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F7964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F7964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F7964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8">
    <w:name w:val="清单表 7 彩色 - 着色 52"/>
    <w:basedOn w:val="90"/>
    <w:semiHidden/>
    <w:qFormat/>
    <w:uiPriority w:val="52"/>
    <w:rPr>
      <w:rFonts w:ascii="Calibri" w:hAnsi="Calibri" w:eastAsia="宋体" w:cs="Times New Roman"/>
      <w:color w:val="31849B"/>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BACC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BACC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BACC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9">
    <w:name w:val="清单表 7 彩色 - 着色 42"/>
    <w:basedOn w:val="90"/>
    <w:semiHidden/>
    <w:qFormat/>
    <w:uiPriority w:val="52"/>
    <w:rPr>
      <w:rFonts w:ascii="Calibri" w:hAnsi="Calibri" w:eastAsia="宋体" w:cs="Times New Roman"/>
      <w:color w:val="5F497A"/>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8064A2"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8064A2"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8064A2"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0">
    <w:name w:val="清单表 7 彩色 - 着色 32"/>
    <w:basedOn w:val="90"/>
    <w:semiHidden/>
    <w:qFormat/>
    <w:uiPriority w:val="52"/>
    <w:rPr>
      <w:rFonts w:ascii="Calibri" w:hAnsi="Calibri" w:eastAsia="宋体" w:cs="Times New Roman"/>
      <w:color w:val="76923C"/>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9BBB59"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9BBB59"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9BBB59"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1">
    <w:name w:val="清单表 7 彩色 - 着色 22"/>
    <w:basedOn w:val="90"/>
    <w:semiHidden/>
    <w:qFormat/>
    <w:uiPriority w:val="52"/>
    <w:rPr>
      <w:rFonts w:ascii="Calibri" w:hAnsi="Calibri" w:eastAsia="宋体" w:cs="Times New Roman"/>
      <w:color w:val="943634"/>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C0504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C0504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C0504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2">
    <w:name w:val="清单表 7 彩色 - 着色 12"/>
    <w:basedOn w:val="90"/>
    <w:semiHidden/>
    <w:qFormat/>
    <w:uiPriority w:val="52"/>
    <w:rPr>
      <w:rFonts w:ascii="Calibri" w:hAnsi="Calibri" w:eastAsia="宋体" w:cs="Times New Roman"/>
      <w:color w:val="365F91"/>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F81B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F81B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F81B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3">
    <w:name w:val="清单表 7 彩色2"/>
    <w:basedOn w:val="90"/>
    <w:semiHidden/>
    <w:qFormat/>
    <w:uiPriority w:val="52"/>
    <w:rPr>
      <w:rFonts w:ascii="Calibri" w:hAnsi="Calibri" w:eastAsia="宋体" w:cs="Times New Roman"/>
      <w:color w:val="000000"/>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000000"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000000"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000000"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4">
    <w:name w:val="清单表 6 彩色 - 着色 62"/>
    <w:basedOn w:val="90"/>
    <w:semiHidden/>
    <w:qFormat/>
    <w:uiPriority w:val="51"/>
    <w:rPr>
      <w:rFonts w:ascii="Calibri" w:hAnsi="Calibri" w:eastAsia="宋体" w:cs="Times New Roman"/>
      <w:color w:val="E36C0A"/>
      <w:kern w:val="0"/>
      <w:sz w:val="20"/>
      <w:szCs w:val="20"/>
    </w:rPr>
    <w:tblPr>
      <w:tblBorders>
        <w:top w:val="single" w:color="F79646" w:sz="4" w:space="0"/>
        <w:bottom w:val="single" w:color="F79646" w:sz="4" w:space="0"/>
      </w:tblBorders>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25">
    <w:name w:val="清单表 6 彩色 - 着色 52"/>
    <w:basedOn w:val="90"/>
    <w:semiHidden/>
    <w:uiPriority w:val="51"/>
    <w:rPr>
      <w:rFonts w:ascii="Calibri" w:hAnsi="Calibri" w:eastAsia="宋体" w:cs="Times New Roman"/>
      <w:color w:val="31849B"/>
      <w:kern w:val="0"/>
      <w:sz w:val="20"/>
      <w:szCs w:val="20"/>
    </w:rPr>
    <w:tblPr>
      <w:tblBorders>
        <w:top w:val="single" w:color="4BACC6" w:sz="4" w:space="0"/>
        <w:bottom w:val="single" w:color="4BACC6" w:sz="4" w:space="0"/>
      </w:tblBorders>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26">
    <w:name w:val="清单表 6 彩色 - 着色 42"/>
    <w:basedOn w:val="90"/>
    <w:semiHidden/>
    <w:uiPriority w:val="51"/>
    <w:rPr>
      <w:rFonts w:ascii="Calibri" w:hAnsi="Calibri" w:eastAsia="宋体" w:cs="Times New Roman"/>
      <w:color w:val="5F497A"/>
      <w:kern w:val="0"/>
      <w:sz w:val="20"/>
      <w:szCs w:val="20"/>
    </w:rPr>
    <w:tblPr>
      <w:tblBorders>
        <w:top w:val="single" w:color="8064A2" w:sz="4" w:space="0"/>
        <w:bottom w:val="single" w:color="8064A2" w:sz="4" w:space="0"/>
      </w:tblBorders>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27">
    <w:name w:val="清单表 6 彩色 - 着色 32"/>
    <w:basedOn w:val="90"/>
    <w:semiHidden/>
    <w:qFormat/>
    <w:uiPriority w:val="51"/>
    <w:rPr>
      <w:rFonts w:ascii="Calibri" w:hAnsi="Calibri" w:eastAsia="宋体" w:cs="Times New Roman"/>
      <w:color w:val="76923C"/>
      <w:kern w:val="0"/>
      <w:sz w:val="20"/>
      <w:szCs w:val="20"/>
    </w:rPr>
    <w:tblPr>
      <w:tblBorders>
        <w:top w:val="single" w:color="9BBB59" w:sz="4" w:space="0"/>
        <w:bottom w:val="single" w:color="9BBB59" w:sz="4" w:space="0"/>
      </w:tblBorders>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28">
    <w:name w:val="清单表 6 彩色 - 着色 22"/>
    <w:basedOn w:val="90"/>
    <w:semiHidden/>
    <w:qFormat/>
    <w:uiPriority w:val="51"/>
    <w:rPr>
      <w:rFonts w:ascii="Calibri" w:hAnsi="Calibri" w:eastAsia="宋体" w:cs="Times New Roman"/>
      <w:color w:val="943634"/>
      <w:kern w:val="0"/>
      <w:sz w:val="20"/>
      <w:szCs w:val="20"/>
    </w:rPr>
    <w:tblPr>
      <w:tblBorders>
        <w:top w:val="single" w:color="C0504D" w:sz="4" w:space="0"/>
        <w:bottom w:val="single" w:color="C0504D" w:sz="4" w:space="0"/>
      </w:tblBorders>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29">
    <w:name w:val="清单表 6 彩色 - 着色 12"/>
    <w:basedOn w:val="90"/>
    <w:semiHidden/>
    <w:uiPriority w:val="51"/>
    <w:rPr>
      <w:rFonts w:ascii="Calibri" w:hAnsi="Calibri" w:eastAsia="宋体" w:cs="Times New Roman"/>
      <w:color w:val="365F91"/>
      <w:kern w:val="0"/>
      <w:sz w:val="20"/>
      <w:szCs w:val="20"/>
    </w:rPr>
    <w:tblPr>
      <w:tblBorders>
        <w:top w:val="single" w:color="4F81BD" w:sz="4" w:space="0"/>
        <w:bottom w:val="single" w:color="4F81BD" w:sz="4" w:space="0"/>
      </w:tblBorders>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30">
    <w:name w:val="清单表 6 彩色2"/>
    <w:basedOn w:val="90"/>
    <w:semiHidden/>
    <w:qFormat/>
    <w:uiPriority w:val="51"/>
    <w:rPr>
      <w:rFonts w:ascii="Calibri" w:hAnsi="Calibri" w:eastAsia="宋体" w:cs="Times New Roman"/>
      <w:color w:val="000000"/>
      <w:kern w:val="0"/>
      <w:sz w:val="20"/>
      <w:szCs w:val="2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31">
    <w:name w:val="清单表 5 深色 - 着色 62"/>
    <w:basedOn w:val="90"/>
    <w:semiHidden/>
    <w:qFormat/>
    <w:uiPriority w:val="50"/>
    <w:rPr>
      <w:rFonts w:ascii="Calibri" w:hAnsi="Calibri" w:eastAsia="宋体"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2">
    <w:name w:val="清单表 5 深色 - 着色 52"/>
    <w:basedOn w:val="90"/>
    <w:semiHidden/>
    <w:qFormat/>
    <w:uiPriority w:val="50"/>
    <w:rPr>
      <w:rFonts w:ascii="Calibri" w:hAnsi="Calibri" w:eastAsia="宋体"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3">
    <w:name w:val="清单表 5 深色 - 着色 42"/>
    <w:basedOn w:val="90"/>
    <w:semiHidden/>
    <w:qFormat/>
    <w:uiPriority w:val="50"/>
    <w:rPr>
      <w:rFonts w:ascii="Calibri" w:hAnsi="Calibri" w:eastAsia="宋体"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4">
    <w:name w:val="清单表 5 深色 - 着色 32"/>
    <w:basedOn w:val="90"/>
    <w:semiHidden/>
    <w:qFormat/>
    <w:uiPriority w:val="50"/>
    <w:rPr>
      <w:rFonts w:ascii="Calibri" w:hAnsi="Calibri" w:eastAsia="宋体"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5">
    <w:name w:val="清单表 5 深色 - 着色 22"/>
    <w:basedOn w:val="90"/>
    <w:semiHidden/>
    <w:uiPriority w:val="50"/>
    <w:rPr>
      <w:rFonts w:ascii="Calibri" w:hAnsi="Calibri" w:eastAsia="宋体"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6">
    <w:name w:val="清单表 5 深色 - 着色 12"/>
    <w:basedOn w:val="90"/>
    <w:semiHidden/>
    <w:qFormat/>
    <w:uiPriority w:val="50"/>
    <w:rPr>
      <w:rFonts w:ascii="Calibri" w:hAnsi="Calibri" w:eastAsia="宋体"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7">
    <w:name w:val="清单表 5 深色2"/>
    <w:basedOn w:val="90"/>
    <w:semiHidden/>
    <w:qFormat/>
    <w:uiPriority w:val="50"/>
    <w:rPr>
      <w:rFonts w:ascii="Calibri" w:hAnsi="Calibri" w:eastAsia="宋体"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8">
    <w:name w:val="清单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39">
    <w:name w:val="清单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40">
    <w:name w:val="清单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41">
    <w:name w:val="清单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42">
    <w:name w:val="清单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43">
    <w:name w:val="清单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44">
    <w:name w:val="清单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45">
    <w:name w:val="清单表 3 - 着色 62"/>
    <w:basedOn w:val="90"/>
    <w:semiHidden/>
    <w:qFormat/>
    <w:uiPriority w:val="48"/>
    <w:rPr>
      <w:rFonts w:ascii="Calibri" w:hAnsi="Calibri" w:eastAsia="宋体" w:cs="Times New Roman"/>
      <w:kern w:val="0"/>
      <w:sz w:val="20"/>
      <w:szCs w:val="20"/>
    </w:rPr>
    <w:tblPr>
      <w:tblBorders>
        <w:top w:val="single" w:color="F79646" w:sz="4" w:space="0"/>
        <w:left w:val="single" w:color="F79646" w:sz="4" w:space="0"/>
        <w:bottom w:val="single" w:color="F79646" w:sz="4" w:space="0"/>
        <w:right w:val="single" w:color="F79646" w:sz="4" w:space="0"/>
      </w:tblBorders>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146">
    <w:name w:val="清单表 3 - 着色 52"/>
    <w:basedOn w:val="90"/>
    <w:semiHidden/>
    <w:qFormat/>
    <w:uiPriority w:val="48"/>
    <w:rPr>
      <w:rFonts w:ascii="Calibri" w:hAnsi="Calibri" w:eastAsia="宋体" w:cs="Times New Roman"/>
      <w:kern w:val="0"/>
      <w:sz w:val="20"/>
      <w:szCs w:val="20"/>
    </w:rPr>
    <w:tblPr>
      <w:tblBorders>
        <w:top w:val="single" w:color="4BACC6" w:sz="4" w:space="0"/>
        <w:left w:val="single" w:color="4BACC6" w:sz="4" w:space="0"/>
        <w:bottom w:val="single" w:color="4BACC6" w:sz="4" w:space="0"/>
        <w:right w:val="single" w:color="4BACC6" w:sz="4" w:space="0"/>
      </w:tblBorders>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147">
    <w:name w:val="清单表 3 - 着色 42"/>
    <w:basedOn w:val="90"/>
    <w:semiHidden/>
    <w:qFormat/>
    <w:uiPriority w:val="48"/>
    <w:rPr>
      <w:rFonts w:ascii="Calibri" w:hAnsi="Calibri" w:eastAsia="宋体" w:cs="Times New Roman"/>
      <w:kern w:val="0"/>
      <w:sz w:val="20"/>
      <w:szCs w:val="20"/>
    </w:rPr>
    <w:tblPr>
      <w:tblBorders>
        <w:top w:val="single" w:color="8064A2" w:sz="4" w:space="0"/>
        <w:left w:val="single" w:color="8064A2" w:sz="4" w:space="0"/>
        <w:bottom w:val="single" w:color="8064A2" w:sz="4" w:space="0"/>
        <w:right w:val="single" w:color="8064A2" w:sz="4" w:space="0"/>
      </w:tblBorders>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148">
    <w:name w:val="清单表 3 - 着色 32"/>
    <w:basedOn w:val="90"/>
    <w:semiHidden/>
    <w:qFormat/>
    <w:uiPriority w:val="48"/>
    <w:rPr>
      <w:rFonts w:ascii="Calibri" w:hAnsi="Calibri" w:eastAsia="宋体" w:cs="Times New Roman"/>
      <w:kern w:val="0"/>
      <w:sz w:val="20"/>
      <w:szCs w:val="20"/>
    </w:rPr>
    <w:tblPr>
      <w:tblBorders>
        <w:top w:val="single" w:color="9BBB59" w:sz="4" w:space="0"/>
        <w:left w:val="single" w:color="9BBB59" w:sz="4" w:space="0"/>
        <w:bottom w:val="single" w:color="9BBB59" w:sz="4" w:space="0"/>
        <w:right w:val="single" w:color="9BBB59" w:sz="4" w:space="0"/>
      </w:tblBorders>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149">
    <w:name w:val="清单表 3 - 着色 22"/>
    <w:basedOn w:val="90"/>
    <w:semiHidden/>
    <w:uiPriority w:val="48"/>
    <w:rPr>
      <w:rFonts w:ascii="Calibri" w:hAnsi="Calibri" w:eastAsia="宋体" w:cs="Times New Roman"/>
      <w:kern w:val="0"/>
      <w:sz w:val="20"/>
      <w:szCs w:val="20"/>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150">
    <w:name w:val="清单表 3 - 着色 12"/>
    <w:basedOn w:val="90"/>
    <w:semiHidden/>
    <w:qFormat/>
    <w:uiPriority w:val="48"/>
    <w:rPr>
      <w:rFonts w:ascii="Calibri" w:hAnsi="Calibri"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151">
    <w:name w:val="清单表 32"/>
    <w:basedOn w:val="90"/>
    <w:semiHidden/>
    <w:qFormat/>
    <w:uiPriority w:val="48"/>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152">
    <w:name w:val="清单表 2 - 着色 62"/>
    <w:basedOn w:val="90"/>
    <w:semiHidden/>
    <w:qFormat/>
    <w:uiPriority w:val="47"/>
    <w:rPr>
      <w:rFonts w:ascii="Calibri" w:hAnsi="Calibri" w:eastAsia="宋体" w:cs="Times New Roman"/>
      <w:kern w:val="0"/>
      <w:sz w:val="20"/>
      <w:szCs w:val="20"/>
    </w:rPr>
    <w:tblPr>
      <w:tblBorders>
        <w:top w:val="single" w:color="FABF8F" w:sz="4" w:space="0"/>
        <w:bottom w:val="single" w:color="FABF8F" w:sz="4" w:space="0"/>
        <w:insideH w:val="single" w:color="FABF8F"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53">
    <w:name w:val="清单表 2 - 着色 52"/>
    <w:basedOn w:val="90"/>
    <w:semiHidden/>
    <w:uiPriority w:val="47"/>
    <w:rPr>
      <w:rFonts w:ascii="Calibri" w:hAnsi="Calibri" w:eastAsia="宋体" w:cs="Times New Roman"/>
      <w:kern w:val="0"/>
      <w:sz w:val="20"/>
      <w:szCs w:val="20"/>
    </w:rPr>
    <w:tblPr>
      <w:tblBorders>
        <w:top w:val="single" w:color="92CDDC" w:sz="4" w:space="0"/>
        <w:bottom w:val="single" w:color="92CDDC" w:sz="4" w:space="0"/>
        <w:insideH w:val="single" w:color="92CDDC"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54">
    <w:name w:val="清单表 2 - 着色 42"/>
    <w:basedOn w:val="90"/>
    <w:semiHidden/>
    <w:qFormat/>
    <w:uiPriority w:val="47"/>
    <w:rPr>
      <w:rFonts w:ascii="Calibri" w:hAnsi="Calibri" w:eastAsia="宋体" w:cs="Times New Roman"/>
      <w:kern w:val="0"/>
      <w:sz w:val="20"/>
      <w:szCs w:val="20"/>
    </w:rPr>
    <w:tblPr>
      <w:tblBorders>
        <w:top w:val="single" w:color="B2A1C7" w:sz="4" w:space="0"/>
        <w:bottom w:val="single" w:color="B2A1C7" w:sz="4" w:space="0"/>
        <w:insideH w:val="single" w:color="B2A1C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55">
    <w:name w:val="清单表 2 - 着色 32"/>
    <w:basedOn w:val="90"/>
    <w:semiHidden/>
    <w:qFormat/>
    <w:uiPriority w:val="47"/>
    <w:rPr>
      <w:rFonts w:ascii="Calibri" w:hAnsi="Calibri" w:eastAsia="宋体" w:cs="Times New Roman"/>
      <w:kern w:val="0"/>
      <w:sz w:val="20"/>
      <w:szCs w:val="20"/>
    </w:rPr>
    <w:tblPr>
      <w:tblBorders>
        <w:top w:val="single" w:color="C2D69B" w:sz="4" w:space="0"/>
        <w:bottom w:val="single" w:color="C2D69B" w:sz="4" w:space="0"/>
        <w:insideH w:val="single" w:color="C2D69B"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56">
    <w:name w:val="清单表 2 - 着色 22"/>
    <w:basedOn w:val="90"/>
    <w:semiHidden/>
    <w:qFormat/>
    <w:uiPriority w:val="47"/>
    <w:rPr>
      <w:rFonts w:ascii="Calibri" w:hAnsi="Calibri" w:eastAsia="宋体" w:cs="Times New Roman"/>
      <w:kern w:val="0"/>
      <w:sz w:val="20"/>
      <w:szCs w:val="20"/>
    </w:rPr>
    <w:tblPr>
      <w:tblBorders>
        <w:top w:val="single" w:color="D99594" w:sz="4" w:space="0"/>
        <w:bottom w:val="single" w:color="D99594" w:sz="4" w:space="0"/>
        <w:insideH w:val="single" w:color="D99594"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57">
    <w:name w:val="清单表 2 - 着色 12"/>
    <w:basedOn w:val="90"/>
    <w:semiHidden/>
    <w:qFormat/>
    <w:uiPriority w:val="47"/>
    <w:rPr>
      <w:rFonts w:ascii="Calibri" w:hAnsi="Calibri" w:eastAsia="宋体" w:cs="Times New Roman"/>
      <w:kern w:val="0"/>
      <w:sz w:val="20"/>
      <w:szCs w:val="20"/>
    </w:rPr>
    <w:tblPr>
      <w:tblBorders>
        <w:top w:val="single" w:color="95B3D7" w:sz="4" w:space="0"/>
        <w:bottom w:val="single" w:color="95B3D7" w:sz="4" w:space="0"/>
        <w:insideH w:val="single" w:color="95B3D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58">
    <w:name w:val="清单表 22"/>
    <w:basedOn w:val="90"/>
    <w:semiHidden/>
    <w:qFormat/>
    <w:uiPriority w:val="47"/>
    <w:rPr>
      <w:rFonts w:ascii="Calibri" w:hAnsi="Calibri" w:eastAsia="宋体" w:cs="Times New Roman"/>
      <w:kern w:val="0"/>
      <w:sz w:val="20"/>
      <w:szCs w:val="20"/>
    </w:rPr>
    <w:tblPr>
      <w:tblBorders>
        <w:top w:val="single" w:color="666666" w:sz="4" w:space="0"/>
        <w:bottom w:val="single" w:color="666666" w:sz="4" w:space="0"/>
        <w:insideH w:val="single" w:color="666666"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59">
    <w:name w:val="清单表 1 浅色 - 着色 6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60">
    <w:name w:val="清单表 1 浅色 - 着色 5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61">
    <w:name w:val="清单表 1 浅色 - 着色 4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62">
    <w:name w:val="清单表 1 浅色 - 着色 3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63">
    <w:name w:val="清单表 1 浅色 - 着色 2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64">
    <w:name w:val="清单表 1 浅色 - 着色 1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65">
    <w:name w:val="清单表 1 浅色2"/>
    <w:basedOn w:val="90"/>
    <w:semiHidden/>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1166">
    <w:name w:val="font71"/>
    <w:basedOn w:val="233"/>
    <w:qFormat/>
    <w:uiPriority w:val="0"/>
    <w:rPr>
      <w:rFonts w:hint="eastAsia" w:ascii="仿宋_GB2312" w:eastAsia="仿宋_GB2312" w:cs="仿宋_GB2312"/>
      <w:b/>
      <w:color w:val="000000"/>
      <w:sz w:val="24"/>
      <w:szCs w:val="24"/>
      <w:u w:val="none"/>
    </w:rPr>
  </w:style>
  <w:style w:type="character" w:customStyle="1" w:styleId="1167">
    <w:name w:val="font81"/>
    <w:basedOn w:val="233"/>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AC1B5-692F-4854-B007-A91A8D95BF5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25234</Words>
  <Characters>143834</Characters>
  <Lines>1198</Lines>
  <Paragraphs>337</Paragraphs>
  <TotalTime>17</TotalTime>
  <ScaleCrop>false</ScaleCrop>
  <LinksUpToDate>false</LinksUpToDate>
  <CharactersWithSpaces>168731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2019-09-01T14:05:00Z</dcterms:created>
  <dc:creator>whf</dc:creator>
  <cp:lastModifiedBy>雨天还是那个雨天</cp:lastModifiedBy>
  <cp:lastPrinted>2020-08-14T03:18:28Z</cp:lastPrinted>
  <dcterms:modified xsi:type="dcterms:W3CDTF">2020-08-14T03:20:34Z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