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textAlignment w:val="auto"/>
        <w:outlineLvl w:val="0"/>
        <w:rPr>
          <w:rFonts w:hint="eastAsia" w:ascii="宋体" w:hAnsi="宋体" w:eastAsia="宋体" w:cs="宋体"/>
          <w:b/>
          <w:bCs w:val="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40"/>
          <w:szCs w:val="40"/>
          <w:lang w:val="en-US" w:eastAsia="zh-CN"/>
        </w:rPr>
        <w:t>四川省阆中百瑞日杂连锁有限公司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textAlignment w:val="auto"/>
        <w:outlineLvl w:val="0"/>
        <w:rPr>
          <w:rFonts w:hint="eastAsia" w:ascii="宋体" w:hAnsi="宋体" w:eastAsia="宋体" w:cs="宋体"/>
          <w:b/>
          <w:bCs w:val="0"/>
          <w:sz w:val="40"/>
          <w:szCs w:val="22"/>
        </w:rPr>
      </w:pPr>
      <w:r>
        <w:rPr>
          <w:rFonts w:hint="eastAsia" w:ascii="宋体" w:hAnsi="宋体" w:eastAsia="宋体" w:cs="宋体"/>
          <w:b/>
          <w:bCs w:val="0"/>
          <w:sz w:val="40"/>
          <w:szCs w:val="40"/>
          <w:lang w:val="en-US" w:eastAsia="zh-CN"/>
        </w:rPr>
        <w:t>应急办公室主任</w:t>
      </w:r>
      <w:r>
        <w:rPr>
          <w:rFonts w:hint="eastAsia" w:ascii="宋体" w:hAnsi="宋体" w:eastAsia="宋体" w:cs="宋体"/>
          <w:b/>
          <w:bCs w:val="0"/>
          <w:sz w:val="40"/>
          <w:szCs w:val="40"/>
          <w:lang w:eastAsia="zh-CN"/>
        </w:rPr>
        <w:t>安全</w:t>
      </w:r>
      <w:r>
        <w:rPr>
          <w:rFonts w:hint="eastAsia" w:ascii="宋体" w:hAnsi="宋体" w:eastAsia="宋体" w:cs="宋体"/>
          <w:b/>
          <w:bCs w:val="0"/>
          <w:sz w:val="40"/>
          <w:szCs w:val="40"/>
          <w:lang w:val="en-US" w:eastAsia="zh-CN"/>
        </w:rPr>
        <w:t>生产目标</w:t>
      </w:r>
      <w:r>
        <w:rPr>
          <w:rFonts w:hint="eastAsia" w:ascii="宋体" w:hAnsi="宋体" w:eastAsia="宋体" w:cs="宋体"/>
          <w:b/>
          <w:bCs w:val="0"/>
          <w:sz w:val="40"/>
          <w:szCs w:val="40"/>
        </w:rPr>
        <w:t>责任书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为加强我公司安全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生产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管理，落实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企业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安全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生产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主体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责任，强化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职工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的安全意识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有效控制各类伤亡和其它事故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发生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，保障公司经营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健康发展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，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结合我司实际情况，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特制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定应急办公室主任安全生产目标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责任书。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  <w:lang w:eastAsia="zh-CN"/>
        </w:rPr>
        <w:t>一、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  <w:t>应急办公室主任安全生产工作职责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1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负责安全生产综合监管工作，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制订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公司安全生产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责任制、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规章制度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安全操作规程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2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开展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烟花爆竹安全生产标准化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信息建设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工作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安全生产标准化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运行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根据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领导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安排及时协助制定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烟花爆竹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有关的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安全生产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方针目标、政策与工作措施，为领导决策提供可靠的信息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组织制定并实施安全生产教育和培训计划，监督检查本单位各部门负责人、管理人员和从业人员的安全生产宣传、教育和培训工作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5.组织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定期召开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安全生产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会议，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负责组织起草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公司年度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工作计划、起草决议、报告等文件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宣传、收发上传归档工作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6.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负责企业内动火、动土、临时用电、有限空间作业等高危险作业项目的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监督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7.协助安全科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开展现场安全检查、巡查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及事故隐患排查整治工作。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8.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负责做好各种来访接待工作，处理好信息反馈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9.负责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组织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科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室人员进行业务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知识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学习，努力提高全体人员的思想、业务素质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10.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发生生产安全事故后，立即启动预案，赶赴现场，组织抢救，保护现场，做好善后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等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11.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按时完成公司领导交办的其他工作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任务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2" w:firstLineChars="200"/>
        <w:textAlignment w:val="auto"/>
        <w:rPr>
          <w:rFonts w:hint="eastAsia" w:ascii="黑体" w:hAnsi="黑体" w:eastAsia="黑体" w:cs="黑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 w:val="0"/>
          <w:color w:val="auto"/>
          <w:sz w:val="28"/>
          <w:szCs w:val="28"/>
          <w:lang w:val="en-US" w:eastAsia="zh-CN"/>
        </w:rPr>
        <w:t>二、</w:t>
      </w:r>
      <w:r>
        <w:rPr>
          <w:rFonts w:hint="eastAsia" w:ascii="黑体" w:hAnsi="黑体" w:eastAsia="黑体" w:cs="黑体"/>
          <w:b/>
          <w:bCs w:val="0"/>
          <w:color w:val="auto"/>
          <w:sz w:val="28"/>
          <w:szCs w:val="28"/>
          <w:lang w:eastAsia="zh-CN"/>
        </w:rPr>
        <w:t>目标</w:t>
      </w:r>
      <w:r>
        <w:rPr>
          <w:rFonts w:hint="eastAsia" w:ascii="黑体" w:hAnsi="黑体" w:eastAsia="黑体" w:cs="黑体"/>
          <w:b/>
          <w:bCs w:val="0"/>
          <w:color w:val="auto"/>
          <w:sz w:val="28"/>
          <w:szCs w:val="28"/>
          <w:lang w:val="en-US" w:eastAsia="zh-CN"/>
        </w:rPr>
        <w:t>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(1）安全生产目标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1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人身伤亡事故为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2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火灾发生率为0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3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.火药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爆炸事故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中毒事故为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4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安全生产责任事故为0；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5.安全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设备事故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发生率为0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6.安全生产检查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率达100%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7.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事故隐患排查率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>100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%、一般事故隐患治理率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>100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%、重大事故隐患监控率100%；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 xml:space="preserve"> 8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.确保年度安全投入足额保障。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(2）安全教育目标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1.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>各科室、部门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培训合格率100%；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2.在职员工安全教育培训率100%。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(3）职业健康目标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职业病事故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发生率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为零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2" w:firstLineChars="200"/>
        <w:textAlignment w:val="auto"/>
        <w:rPr>
          <w:rFonts w:hint="eastAsia" w:ascii="黑体" w:hAnsi="黑体" w:eastAsia="黑体" w:cs="黑体"/>
          <w:b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  <w:lang w:eastAsia="zh-CN"/>
        </w:rPr>
        <w:t>三、</w:t>
      </w:r>
      <w:r>
        <w:rPr>
          <w:rFonts w:hint="eastAsia" w:ascii="黑体" w:hAnsi="黑体" w:eastAsia="黑体" w:cs="黑体"/>
          <w:b/>
          <w:bCs w:val="0"/>
          <w:sz w:val="28"/>
          <w:szCs w:val="28"/>
        </w:rPr>
        <w:t>考核指标</w:t>
      </w:r>
      <w:r>
        <w:rPr>
          <w:rFonts w:hint="eastAsia" w:ascii="黑体" w:hAnsi="黑体" w:eastAsia="黑体" w:cs="黑体"/>
          <w:b/>
          <w:bCs w:val="0"/>
          <w:sz w:val="28"/>
          <w:szCs w:val="28"/>
          <w:lang w:eastAsia="zh-CN"/>
        </w:rPr>
        <w:t>办法及处罚规定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依据《安全生产责任制的制定及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目标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考核管理制度》，每年对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任务、工作绩效、安全生产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责任制落实情况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和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安全生产目标完成情况进行考核，考核采取打分制，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由主要负责人考核及奖惩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2" w:firstLineChars="200"/>
        <w:textAlignment w:val="auto"/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  <w:lang w:eastAsia="zh-CN"/>
        </w:rPr>
        <w:t>四</w:t>
      </w:r>
      <w:r>
        <w:rPr>
          <w:rFonts w:hint="eastAsia" w:ascii="黑体" w:hAnsi="黑体" w:eastAsia="黑体" w:cs="黑体"/>
          <w:b/>
          <w:bCs w:val="0"/>
          <w:sz w:val="28"/>
          <w:szCs w:val="28"/>
        </w:rPr>
        <w:t>、</w:t>
      </w: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本安全生产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目标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责任书一式两份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本安全生产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目标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责任书自20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年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月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日起执行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至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2024年1月31日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四川省阆中百瑞日杂连锁有限公司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（章）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right="0" w:rightChars="0"/>
        <w:jc w:val="both"/>
        <w:textAlignment w:val="auto"/>
        <w:rPr>
          <w:rFonts w:hint="default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主要负责人：贾敏</w:t>
      </w: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 xml:space="preserve">              岗位责任人：赵健民</w:t>
      </w:r>
    </w:p>
    <w:p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2023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年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月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NTNkNTllMDE5ZTVhNDRkZDkwOGM1MjkzMWRjNTQifQ=="/>
  </w:docVars>
  <w:rsids>
    <w:rsidRoot w:val="5F392573"/>
    <w:rsid w:val="007C0F2D"/>
    <w:rsid w:val="5F392573"/>
    <w:rsid w:val="66EA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921</Words>
  <Characters>977</Characters>
  <Lines>0</Lines>
  <Paragraphs>0</Paragraphs>
  <TotalTime>0</TotalTime>
  <ScaleCrop>false</ScaleCrop>
  <LinksUpToDate>false</LinksUpToDate>
  <CharactersWithSpaces>998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2023-04-27T05:23:00Z</dcterms:created>
  <dc:creator>知欣1397288079</dc:creator>
  <cp:lastModifiedBy>知欣1397288079</cp:lastModifiedBy>
  <dcterms:modified xsi:type="dcterms:W3CDTF">2023-04-27T07:21:57Z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F0730CD341E14C6CB3765DC5DD218929_11</vt:lpwstr>
  </property>
</Properties>
</file>