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384" w:type="dxa"/>
            <w:noWrap w:val="0"/>
            <w:vAlign w:val="top"/>
          </w:tcPr>
          <w:p>
            <w:pPr>
              <w:spacing w:before="93" w:beforeLines="30" w:line="52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校长岳正堂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安全生产责任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384" w:type="dxa"/>
            <w:noWrap w:val="0"/>
            <w:vAlign w:val="top"/>
          </w:tcPr>
          <w:p>
            <w:pPr>
              <w:tabs>
                <w:tab w:val="left" w:pos="420"/>
              </w:tabs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校长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是安全生产第二责任人。</w:t>
            </w:r>
          </w:p>
          <w:p>
            <w:pPr>
              <w:tabs>
                <w:tab w:val="left" w:pos="420"/>
              </w:tabs>
              <w:spacing w:line="400" w:lineRule="exact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经理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的领导下，按照“一岗双责”的原则，对分管工作的安全生产负直接管理责任。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贯彻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落实安全生产“一岗双责”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“管业务必须管安全”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“管生产经必须管安全”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，监督执行安全生产的方针政策、法律法规、规章制度、标准规范和技术措施，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落实全员安全生产责任制，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抓好本部门安全生产工作；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2.贯彻执行党和国家的安全生产方针政策，落实安全生产法律法规、标准规范及职业病防治的有关规定，及时传达落实上级安全生产工作部署和要求。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.认真执行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一日“三检”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制度，发现异常及时处理，岗位不能消除的要及时向领导反映，并采取必要的安全措施;发生事故如实反映，参加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科室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的有关事故调查、分析，查明责任，提出防范措施。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.按规定管理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车辆，积极提出有关安全合理化建议，搞好现场卫生，环境要整洁，实现文明生产。</w:t>
            </w:r>
          </w:p>
          <w:p>
            <w:pPr>
              <w:pStyle w:val="2"/>
              <w:ind w:firstLine="560" w:firstLineChars="200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.参与安全生产宣传教育和培训工作，督促安全管理人员如实记录安全生产教育和培训情况。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.做好本科室人员的安全教育，强化员工安全意识。</w:t>
            </w:r>
          </w:p>
          <w:p>
            <w:pPr>
              <w:spacing w:line="440" w:lineRule="exact"/>
              <w:ind w:firstLine="560" w:firstLineChars="200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.参与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应急救援演练。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.完成上级交办的其他安全工作。</w:t>
            </w:r>
          </w:p>
          <w:p>
            <w:pPr>
              <w:pStyle w:val="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岗位签名：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before="93" w:beforeLines="30" w:line="52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zNkODFjNjNlM2E1N2IxMmI2ZmZmZTVlOTFhZTkifQ=="/>
  </w:docVars>
  <w:rsids>
    <w:rsidRoot w:val="6B2A6E16"/>
    <w:rsid w:val="6B2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2023-04-25T02:18:00Z</dcterms:created>
  <dc:creator>凶巴巴翘瘪瘪怪兽</dc:creator>
  <cp:lastModifiedBy>凶巴巴翘瘪瘪怪兽</cp:lastModifiedBy>
  <dcterms:modified xsi:type="dcterms:W3CDTF">2023-04-25T02:19:48Z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47180579CF844DCA8D197FE7CB812316_11</vt:lpwstr>
  </property>
</Properties>
</file>