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008" w:firstLineChars="5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安 全 目 标 责 任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91" w:firstLineChars="8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为全面贯彻《烟花爆竹安全管理条例》、《四川省烟花爆竹经营许可证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施细则》等相关法律法规精神，严格执行安全生产各项规章制度，提高员工的自我保护意识，杜绝安全事故的发生，确保公司的财产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与员工的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人身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安全健康，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与全体员工签订安全生产责任书。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安全生产控制目标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重特大事故为零，因工重伤、死亡事故为零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不发生火灾爆炸事故、中毒事件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、因工轻伤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事件不多于三件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、不发生刑事案件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、不发生环境污染事件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、不发生职业病                                     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、不发生特大质量、工艺事故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二、安全生产主要工作任务为实现上述目标，全体员工必须采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取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有力措施，认真履行职责。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1、遵纪守法，认真学习相关法律法规及各级政府文件规定。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2、服从管理，严格执行本单位安全生产管理制度和安全操作规程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3、在生产工作中要自觉履行自己的安全职责，不违章作业、不违反劳动纪律，并劝阻他人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违章作业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行为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4、严禁班前、班中喝酒，禁止无证上岗。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5、对自己岗位出现的安全隐患要及时整改，对无力整改的要及时采取措施，并上报主管领导和安全生产管理部门。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6、对违章作业，不听劝阻，造成财产损失和人员伤害的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除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追究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相应的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经济责任还要依法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追究相应法律责任。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7、保证本岗位设备、工具的安全、整洁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保证安全防护装置有效，不擅离岗位，正确使用劳动防护用品。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8、认真学习安全知识，积极参加各种培训，开展技术革新，为企业改善劳动条件提出合理建议。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9、及时反映、处理不安全问题，积极参加事故救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10、生产与安全发生矛盾时，生产必须服从安全。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三、考核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与奖惩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1、考核期限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年1月1日至20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2、如果有违反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国家相关法律法规、公司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《安全生产管理制度》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《安全操作规程》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规定，导致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发生重特大事故构成犯罪的，依法追究刑事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3、对本年度出色完成安全生产指标的优秀员工给予奖励。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本责任书一年签一次，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由公司负责人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与员工签约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生效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负责人：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员工签字：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40" w:firstLineChars="2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营山县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千祥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烟花爆竹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连锁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0" w:firstLineChars="20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0" w:firstLineChars="20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YTE4NmY3MWE0ODY2NjFjYmJkNmU3NjhlNWIwNWIifQ=="/>
  </w:docVars>
  <w:rsids>
    <w:rsidRoot w:val="18661019"/>
    <w:rsid w:val="012278A4"/>
    <w:rsid w:val="03401F3B"/>
    <w:rsid w:val="036E540C"/>
    <w:rsid w:val="0E1B3521"/>
    <w:rsid w:val="12A92755"/>
    <w:rsid w:val="18661019"/>
    <w:rsid w:val="1ED32064"/>
    <w:rsid w:val="28687A81"/>
    <w:rsid w:val="2C1F220F"/>
    <w:rsid w:val="3E6C3ABA"/>
    <w:rsid w:val="432721A8"/>
    <w:rsid w:val="45595544"/>
    <w:rsid w:val="51093172"/>
    <w:rsid w:val="57A22A70"/>
    <w:rsid w:val="5A212776"/>
    <w:rsid w:val="71060E5E"/>
    <w:rsid w:val="7CD1747C"/>
    <w:rsid w:val="7F4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814</Characters>
  <Lines>0</Lines>
  <Paragraphs>0</Paragraphs>
  <TotalTime>3</TotalTime>
  <ScaleCrop>false</ScaleCrop>
  <LinksUpToDate>false</LinksUpToDate>
  <CharactersWithSpaces>982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2018-01-24T02:09:00Z</dcterms:created>
  <dc:creator>Administrator</dc:creator>
  <cp:lastModifiedBy>漫步云端</cp:lastModifiedBy>
  <cp:lastPrinted>2021-01-04T02:42:00Z</cp:lastPrinted>
  <dcterms:modified xsi:type="dcterms:W3CDTF">2023-01-29T01:38:33Z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D887BD88122B41F0A352E014E52819EB</vt:lpwstr>
  </property>
</Properties>
</file>