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加油站依法依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规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经营承诺书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公司名称（加油站零售企业）：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  <w:lang w:val="en-US" w:eastAsia="zh-CN"/>
        </w:rPr>
        <w:t xml:space="preserve">  仪陇县先锋加油站      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  <w:lang w:val="en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统一社会信用代码：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  <w:lang w:val="e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  <w:lang w:val="en-US" w:eastAsia="zh-CN"/>
        </w:rPr>
        <w:t xml:space="preserve">    91511324731593831M                            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本公司知悉加油站经营相关法律法规和违法后果，将严格依法依规开展经营活动，并郑重作出以下承诺：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一、不偷逃成品油相关税费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严格遵守国家税收有关法律法规，依法如实申报缴纳相关税费。严格按照规定开具成品油发票，不隐瞒成品油销售收入，不虚开发票。按照有关规定使用、管理税控装置，不擅自改动、停用。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二、不采购来源不明的成品油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加强成品油采购渠道管理，不采购税费票据、运输单、质检报告等不全的成品油，不采购走私、盗窃或非法炼制、调和的成品油。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三、不销售不符合国家产品质量标准的成品油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严格遵守《中华人民共和国产品质量法》等法律法规，不掺杂掺假、以假充真、以次充好，不以不合格产品冒充合格产品，不销售国家明令淘汰并禁止销售的成品油。加强成品油质量抽检，不采购、销售不符合国家产品质量标准的成品油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9512300</wp:posOffset>
                </wp:positionV>
                <wp:extent cx="1397000" cy="2286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6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24"/>
                              </w:rPr>
                              <w:t>-6-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3pt;margin-top:749pt;height:18pt;width:110pt;mso-position-horizontal-relative:page;z-index:251659264;mso-width-relative:page;mso-height-relative:page;" filled="f" stroked="f" coordsize="21600,21600" o:gfxdata="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MFXi/ZAAAADQEAAA8AAAAAAAAA&#10;AQAgAAAAIgAAAGRycy9kb3ducmV2LnhtbFBLAQIUABQAAAAIAIdO4kBl/+EI1wEAAJ4DAAAOAAAA&#10;AAAAAAEAIAAAACg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46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24"/>
                        </w:rPr>
                        <w:t>-6-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四、不擅自改动加油机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严格遵守国家计量有关法律法规，按照《加油站计量监督管理办法》的规定使用加油机，加强对加油机的日常维护和管理，不擅自改动。主动接受法定计量检定机构的检定，不使用未经检定、检定不合格或超过检定周期的加油机，不克扣销售成品油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五、许可事项不超许可范围经营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对于需要取得许可的事项，严格按照《危险化学品经营许可证》的许可范围和《成品油零售经营批准证书》的批准业务开展经营活动，不超许可范围和批准业务经营。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六、健全成品油购销台账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建立成品油购、销、库存和出入库管理台账，每日如实完整记录每笔成品油采购和销售数量、单价、标号等情况，做好成品油采购来源、销售去向、检验报告、检查记录等凭证材料档案，不随意调整、涂改，并如实全面提供给相关监管部门，配合做好相关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七、加强安全管理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严格遵守安全生产、治安反恐防范相关法律规定和标准，切实落实主体责任，健全完善并严格落实安全生产管理制度，抓好加油站安全隐患排查整改，严格落实散装汽油购销实名登记有关要求，杜绝发生安全事故，严防发生重大案事件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本公司（个人）如有违反以上承诺内容，自愿接受有关部门依法作出的罚款、停业整顿、吊销营业执照等各类处理处罚，承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5549900</wp:posOffset>
                </wp:positionH>
                <wp:positionV relativeFrom="paragraph">
                  <wp:posOffset>9423400</wp:posOffset>
                </wp:positionV>
                <wp:extent cx="1384300" cy="215900"/>
                <wp:effectExtent l="0" t="0" r="635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6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24"/>
                              </w:rPr>
                              <w:t>-7-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7pt;margin-top:742pt;height:17pt;width:109pt;mso-position-horizontal-relative:page;z-index:251659264;mso-width-relative:page;mso-height-relative:page;" filled="f" stroked="f" coordsize="21600,21600" o:gfxdata="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7UowzaAAAADgEAAA8AAAAA&#10;AAAAAQAgAAAAIgAAAGRycy9kb3ducmV2LnhtbFBLAQIUABQAAAAIAIdO4kC7KvOo2QEAAJ4DAAAO&#10;AAAAAAAAAAEAIAAAACk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46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24"/>
                        </w:rPr>
                        <w:t>-7-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担相应的法律责任，并同意在信用中国网站公示本公司依法依规经营情况。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600" w:lineRule="exact"/>
        <w:ind w:firstLine="392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法定代表人：（签字）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罗家玉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17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财务负责人：（签字）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罗家玉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17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  <w:lang w:val="e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  <w:lang w:val="en" w:eastAsia="zh-CN"/>
        </w:rPr>
        <w:t>仪陇县先锋加油站</w:t>
      </w:r>
      <w:r>
        <w:rPr>
          <w:rFonts w:hint="default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  <w:lang w:val="en"/>
        </w:rPr>
        <w:t xml:space="preserve">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公司（公章）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  2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   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日</w:t>
      </w:r>
    </w:p>
    <w:sectPr>
      <w:footerReference r:id="rId3" w:type="default"/>
      <w:type w:val="continuous"/>
      <w:pgSz w:w="12620" w:h="16820"/>
      <w:pgMar w:top="2098" w:right="1474" w:bottom="1984" w:left="1587" w:header="0" w:footer="0" w:gutter="0"/>
      <w:pgNumType w:fmt="decimal"/>
      <w:cols w:space="0" w:num="1"/>
      <w:rtlGutter w:val="0"/>
      <w:docGrid w:type="linesAndChars" w:linePitch="604" w:charSpace="1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JgFbd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aPOQPLm/wCR4ZMKZBV&#10;Kf8PqH4B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mAVt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9"/>
  <w:drawingGridVerticalSpacing w:val="30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ZTM3NWE5MDBiNTFmNGEzOTQ4MDIzZGE1NDcxM2UifQ=="/>
  </w:docVars>
  <w:rsids>
    <w:rsidRoot w:val="00BD0BC8"/>
    <w:rsid w:val="000D6051"/>
    <w:rsid w:val="009F0BE0"/>
    <w:rsid w:val="00BA6D97"/>
    <w:rsid w:val="00BD0BC8"/>
    <w:rsid w:val="26814893"/>
    <w:rsid w:val="5FBB5A38"/>
    <w:rsid w:val="6B0B7A59"/>
    <w:rsid w:val="6E0A43FF"/>
    <w:rsid w:val="7FFBBDAF"/>
    <w:rsid w:val="B7BF9676"/>
    <w:rsid w:val="BD7FC962"/>
    <w:rsid w:val="DCF713E8"/>
    <w:rsid w:val="F3C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938</Words>
  <Characters>941</Characters>
  <TotalTime>48</TotalTime>
  <ScaleCrop>false</ScaleCrop>
  <LinksUpToDate>false</LinksUpToDate>
  <CharactersWithSpaces>1062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2023-02-07T17:27:00Z</dcterms:created>
  <dc:creator>INTSIG</dc:creator>
  <dc:description>Intsig Word Converter</dc:description>
  <cp:lastModifiedBy>小汪</cp:lastModifiedBy>
  <dcterms:modified xsi:type="dcterms:W3CDTF">2023-02-09T10:24:07Z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3EEB1CA4902046E9939DD93C66EB5838</vt:lpwstr>
  </property>
</Properties>
</file>