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F6D4"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p w14:paraId="4809EB2C">
      <w:pPr>
        <w:spacing w:line="700" w:lineRule="exact"/>
        <w:jc w:val="center"/>
        <w:rPr>
          <w:rFonts w:ascii="黑体" w:hAnsi="宋体" w:eastAsia="黑体"/>
          <w:bCs/>
          <w:w w:val="99"/>
          <w:sz w:val="32"/>
          <w:szCs w:val="32"/>
        </w:rPr>
      </w:pPr>
      <w:r>
        <w:rPr>
          <w:rFonts w:hint="eastAsia" w:ascii="黑体" w:hAnsi="宋体" w:eastAsia="黑体"/>
          <w:bCs/>
          <w:w w:val="99"/>
          <w:sz w:val="32"/>
          <w:szCs w:val="32"/>
        </w:rPr>
        <w:t>四川双瑞能源有限公司</w:t>
      </w:r>
    </w:p>
    <w:p w14:paraId="3F8FCDC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4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三季度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HSE工作会议程</w:t>
      </w:r>
    </w:p>
    <w:p w14:paraId="0AD525A1"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</w:p>
    <w:p w14:paraId="2E115407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一、会议时间：2024年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月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日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  <w:lang w:val="en-US" w:eastAsia="zh-CN"/>
        </w:rPr>
        <w:t>14:30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（星期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 xml:space="preserve">） </w:t>
      </w:r>
    </w:p>
    <w:p w14:paraId="69D14F68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二、会议地点：四川双瑞能源有限公司（阆中双瑞、东财双瑞设置分会场）</w:t>
      </w:r>
    </w:p>
    <w:p w14:paraId="1DE031D5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三、主持人：龚立</w:t>
      </w:r>
    </w:p>
    <w:p w14:paraId="3CE4852E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四、参会人员：H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SE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委员会成员、专职安全员、兼职安全员</w:t>
      </w:r>
    </w:p>
    <w:p w14:paraId="25D61685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五、会议内容</w:t>
      </w:r>
    </w:p>
    <w:p w14:paraId="529BF6A0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（一）学习典型事故案例</w:t>
      </w:r>
      <w:bookmarkStart w:id="0" w:name="_GoBack"/>
      <w:bookmarkEnd w:id="0"/>
    </w:p>
    <w:p w14:paraId="212AB9DF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（二）宣贯股份公司三季度HSE工作会讲话精神…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……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………冉  杰</w:t>
      </w:r>
    </w:p>
    <w:p w14:paraId="47E93680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（三）通报东财双瑞二季度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HSE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主要工作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………………………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许必军</w:t>
      </w:r>
    </w:p>
    <w:p w14:paraId="00BE7F97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（四）通报阆中双瑞二季度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HSE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主要工作</w:t>
      </w:r>
      <w:r>
        <w:rPr>
          <w:rFonts w:ascii="宋体" w:hAnsi="宋体" w:eastAsia="宋体" w:cs="Times New Roman"/>
          <w:bCs/>
          <w:w w:val="99"/>
          <w:sz w:val="28"/>
          <w:szCs w:val="28"/>
        </w:rPr>
        <w:t>………………………</w:t>
      </w: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母龙心</w:t>
      </w:r>
    </w:p>
    <w:p w14:paraId="51EDBC92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（五）安排部署东财双瑞三季度HSE主要工作…………………宾泽林</w:t>
      </w:r>
    </w:p>
    <w:p w14:paraId="2A447CD9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（六）安排部署阆中双瑞三季度HSE主要工作…………………蒲  毅</w:t>
      </w:r>
    </w:p>
    <w:p w14:paraId="19120314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  <w:r>
        <w:rPr>
          <w:rFonts w:hint="eastAsia" w:ascii="宋体" w:hAnsi="宋体" w:eastAsia="宋体" w:cs="Times New Roman"/>
          <w:bCs/>
          <w:w w:val="99"/>
          <w:sz w:val="28"/>
          <w:szCs w:val="28"/>
        </w:rPr>
        <w:t>（七）领导讲话</w:t>
      </w:r>
    </w:p>
    <w:p w14:paraId="768119E3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</w:p>
    <w:p w14:paraId="5CEC763E">
      <w:pPr>
        <w:ind w:left="424"/>
        <w:jc w:val="left"/>
        <w:rPr>
          <w:rFonts w:ascii="宋体" w:hAnsi="宋体" w:eastAsia="宋体" w:cs="Times New Roman"/>
          <w:bCs/>
          <w:w w:val="99"/>
          <w:sz w:val="28"/>
          <w:szCs w:val="28"/>
        </w:rPr>
      </w:pPr>
    </w:p>
    <w:p w14:paraId="5F713537">
      <w:pPr>
        <w:pStyle w:val="9"/>
        <w:adjustRightInd w:val="0"/>
        <w:snapToGrid w:val="0"/>
        <w:spacing w:line="560" w:lineRule="exact"/>
        <w:ind w:firstLine="0" w:firstLineChars="0"/>
        <w:rPr>
          <w:rFonts w:ascii="仿宋_GB2312" w:eastAsia="仿宋_GB2312" w:cs="宋体"/>
          <w:kern w:val="0"/>
          <w:sz w:val="30"/>
          <w:szCs w:val="30"/>
        </w:rPr>
      </w:pPr>
    </w:p>
    <w:p w14:paraId="151362CA">
      <w:pPr>
        <w:spacing w:line="460" w:lineRule="exact"/>
        <w:jc w:val="right"/>
        <w:rPr>
          <w:rFonts w:ascii="仿宋" w:hAnsi="仿宋" w:eastAsia="仿宋"/>
          <w:sz w:val="24"/>
        </w:rPr>
      </w:pPr>
    </w:p>
    <w:sectPr>
      <w:headerReference r:id="rId3" w:type="default"/>
      <w:pgSz w:w="11906" w:h="16838"/>
      <w:pgMar w:top="1135" w:right="1134" w:bottom="993" w:left="1134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5A056-4D44-4924-91D9-151B1B03E3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E631314-DA30-44C2-9EE4-B8E9B4F676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1FF3A1-B4EC-475D-8224-F6DCB006CB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E38A5D3-91E4-4819-86D3-B3359835C9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4CDD">
    <w:pPr>
      <w:pStyle w:val="5"/>
      <w:jc w:val="both"/>
    </w:pPr>
    <w:r>
      <w:drawing>
        <wp:inline distT="0" distB="0" distL="114300" distR="114300">
          <wp:extent cx="1288415" cy="467360"/>
          <wp:effectExtent l="0" t="0" r="6985" b="254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</w:t>
    </w:r>
    <w:r>
      <w:rPr>
        <w:rFonts w:hint="eastAsia" w:ascii="仿宋" w:hAnsi="仿宋" w:eastAsia="仿宋" w:cs="仿宋"/>
        <w:position w:val="2"/>
        <w:sz w:val="28"/>
        <w:szCs w:val="28"/>
      </w:rPr>
      <w:t>2024年三季度HSE工作会资料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iMDJhNGNkYTVmMjVhYTNlMGNlMjk1YzQ0NzU0MWQifQ=="/>
  </w:docVars>
  <w:rsids>
    <w:rsidRoot w:val="00942DAE"/>
    <w:rsid w:val="00006F6D"/>
    <w:rsid w:val="00010A5D"/>
    <w:rsid w:val="00036417"/>
    <w:rsid w:val="00045310"/>
    <w:rsid w:val="00052ADA"/>
    <w:rsid w:val="0007460A"/>
    <w:rsid w:val="00086058"/>
    <w:rsid w:val="00094E69"/>
    <w:rsid w:val="000A3950"/>
    <w:rsid w:val="000B4A8E"/>
    <w:rsid w:val="000B6A9D"/>
    <w:rsid w:val="000E5DC7"/>
    <w:rsid w:val="000F5D5E"/>
    <w:rsid w:val="000F720A"/>
    <w:rsid w:val="001070BD"/>
    <w:rsid w:val="00114AED"/>
    <w:rsid w:val="001204BD"/>
    <w:rsid w:val="00157D9A"/>
    <w:rsid w:val="0016032E"/>
    <w:rsid w:val="00164B13"/>
    <w:rsid w:val="00165C4A"/>
    <w:rsid w:val="00166AD6"/>
    <w:rsid w:val="00172239"/>
    <w:rsid w:val="001740BB"/>
    <w:rsid w:val="00177D9A"/>
    <w:rsid w:val="001B2D75"/>
    <w:rsid w:val="001B585F"/>
    <w:rsid w:val="001C0D18"/>
    <w:rsid w:val="001D7E13"/>
    <w:rsid w:val="001F00C2"/>
    <w:rsid w:val="001F3B4E"/>
    <w:rsid w:val="0022098B"/>
    <w:rsid w:val="002225B4"/>
    <w:rsid w:val="0023157C"/>
    <w:rsid w:val="00257415"/>
    <w:rsid w:val="00280F6F"/>
    <w:rsid w:val="002A7D74"/>
    <w:rsid w:val="002C4C88"/>
    <w:rsid w:val="002E089D"/>
    <w:rsid w:val="002F40F1"/>
    <w:rsid w:val="00311C4E"/>
    <w:rsid w:val="0032281A"/>
    <w:rsid w:val="0032302E"/>
    <w:rsid w:val="00323F76"/>
    <w:rsid w:val="00332648"/>
    <w:rsid w:val="00340983"/>
    <w:rsid w:val="0034721F"/>
    <w:rsid w:val="00350765"/>
    <w:rsid w:val="00367FD7"/>
    <w:rsid w:val="00382FB2"/>
    <w:rsid w:val="00385842"/>
    <w:rsid w:val="00397AC4"/>
    <w:rsid w:val="003A108C"/>
    <w:rsid w:val="003A3DB0"/>
    <w:rsid w:val="003A4078"/>
    <w:rsid w:val="003E4EA2"/>
    <w:rsid w:val="003F23EE"/>
    <w:rsid w:val="003F2E9C"/>
    <w:rsid w:val="003F498B"/>
    <w:rsid w:val="003F76F6"/>
    <w:rsid w:val="004158BE"/>
    <w:rsid w:val="004427BB"/>
    <w:rsid w:val="00475D40"/>
    <w:rsid w:val="0048461F"/>
    <w:rsid w:val="0049209F"/>
    <w:rsid w:val="00496761"/>
    <w:rsid w:val="004A4FFE"/>
    <w:rsid w:val="004B56DF"/>
    <w:rsid w:val="004B69DC"/>
    <w:rsid w:val="004C4385"/>
    <w:rsid w:val="004D2335"/>
    <w:rsid w:val="004E43B1"/>
    <w:rsid w:val="005063E0"/>
    <w:rsid w:val="00524029"/>
    <w:rsid w:val="005271E4"/>
    <w:rsid w:val="00527C80"/>
    <w:rsid w:val="00534532"/>
    <w:rsid w:val="00592182"/>
    <w:rsid w:val="005940B5"/>
    <w:rsid w:val="00596952"/>
    <w:rsid w:val="005A7EF0"/>
    <w:rsid w:val="005B177C"/>
    <w:rsid w:val="005E35DB"/>
    <w:rsid w:val="005E72A6"/>
    <w:rsid w:val="005F0325"/>
    <w:rsid w:val="005F0F06"/>
    <w:rsid w:val="00614E05"/>
    <w:rsid w:val="006216F7"/>
    <w:rsid w:val="006366C8"/>
    <w:rsid w:val="00662970"/>
    <w:rsid w:val="00663DC4"/>
    <w:rsid w:val="00676F63"/>
    <w:rsid w:val="006A2FD6"/>
    <w:rsid w:val="006D4E3F"/>
    <w:rsid w:val="006E65FC"/>
    <w:rsid w:val="0070245E"/>
    <w:rsid w:val="00703F65"/>
    <w:rsid w:val="007050F4"/>
    <w:rsid w:val="00712BFF"/>
    <w:rsid w:val="007138FF"/>
    <w:rsid w:val="00745974"/>
    <w:rsid w:val="00745D32"/>
    <w:rsid w:val="007641C4"/>
    <w:rsid w:val="00764A15"/>
    <w:rsid w:val="00764EAE"/>
    <w:rsid w:val="00767CD5"/>
    <w:rsid w:val="0077039C"/>
    <w:rsid w:val="007A25FF"/>
    <w:rsid w:val="007A66C5"/>
    <w:rsid w:val="007A73FF"/>
    <w:rsid w:val="007B1059"/>
    <w:rsid w:val="007B39CE"/>
    <w:rsid w:val="007C7054"/>
    <w:rsid w:val="007F5AA2"/>
    <w:rsid w:val="00807FB6"/>
    <w:rsid w:val="008322CE"/>
    <w:rsid w:val="00835297"/>
    <w:rsid w:val="00837D34"/>
    <w:rsid w:val="0084536B"/>
    <w:rsid w:val="00850544"/>
    <w:rsid w:val="008A1416"/>
    <w:rsid w:val="008A43AA"/>
    <w:rsid w:val="008A69DB"/>
    <w:rsid w:val="008C1625"/>
    <w:rsid w:val="008D16DE"/>
    <w:rsid w:val="008E4529"/>
    <w:rsid w:val="008E4D18"/>
    <w:rsid w:val="008E596E"/>
    <w:rsid w:val="00901141"/>
    <w:rsid w:val="009129A2"/>
    <w:rsid w:val="00917587"/>
    <w:rsid w:val="009235FF"/>
    <w:rsid w:val="00935934"/>
    <w:rsid w:val="00937D46"/>
    <w:rsid w:val="00942DAE"/>
    <w:rsid w:val="0094430F"/>
    <w:rsid w:val="00955D54"/>
    <w:rsid w:val="00960285"/>
    <w:rsid w:val="00961A32"/>
    <w:rsid w:val="00967F08"/>
    <w:rsid w:val="00970B5A"/>
    <w:rsid w:val="00976198"/>
    <w:rsid w:val="009877AD"/>
    <w:rsid w:val="0099635B"/>
    <w:rsid w:val="009B22FE"/>
    <w:rsid w:val="009B3489"/>
    <w:rsid w:val="009C4A71"/>
    <w:rsid w:val="009C7DBE"/>
    <w:rsid w:val="009F3F02"/>
    <w:rsid w:val="009F4918"/>
    <w:rsid w:val="009F6455"/>
    <w:rsid w:val="00A0052B"/>
    <w:rsid w:val="00A3012E"/>
    <w:rsid w:val="00A304BB"/>
    <w:rsid w:val="00A318E8"/>
    <w:rsid w:val="00A478E9"/>
    <w:rsid w:val="00A556B7"/>
    <w:rsid w:val="00A74259"/>
    <w:rsid w:val="00A74667"/>
    <w:rsid w:val="00A835A0"/>
    <w:rsid w:val="00AA4558"/>
    <w:rsid w:val="00AA4CD8"/>
    <w:rsid w:val="00AB18F5"/>
    <w:rsid w:val="00AC247F"/>
    <w:rsid w:val="00AC5641"/>
    <w:rsid w:val="00AD41D1"/>
    <w:rsid w:val="00AE62BB"/>
    <w:rsid w:val="00AF0A21"/>
    <w:rsid w:val="00B044D9"/>
    <w:rsid w:val="00B05DD3"/>
    <w:rsid w:val="00B27A1C"/>
    <w:rsid w:val="00B4455C"/>
    <w:rsid w:val="00B92686"/>
    <w:rsid w:val="00BC23AD"/>
    <w:rsid w:val="00BC566A"/>
    <w:rsid w:val="00BD63CA"/>
    <w:rsid w:val="00C306F7"/>
    <w:rsid w:val="00C31217"/>
    <w:rsid w:val="00C53CA3"/>
    <w:rsid w:val="00C54F6A"/>
    <w:rsid w:val="00C84CC1"/>
    <w:rsid w:val="00CA04E7"/>
    <w:rsid w:val="00CA3299"/>
    <w:rsid w:val="00CB0272"/>
    <w:rsid w:val="00CE1C49"/>
    <w:rsid w:val="00CE4D8F"/>
    <w:rsid w:val="00CF17C6"/>
    <w:rsid w:val="00CF197E"/>
    <w:rsid w:val="00CF4BA4"/>
    <w:rsid w:val="00CF731F"/>
    <w:rsid w:val="00D02C21"/>
    <w:rsid w:val="00D32B98"/>
    <w:rsid w:val="00D64488"/>
    <w:rsid w:val="00D91C9D"/>
    <w:rsid w:val="00DB67FD"/>
    <w:rsid w:val="00DD7148"/>
    <w:rsid w:val="00E0331E"/>
    <w:rsid w:val="00E06553"/>
    <w:rsid w:val="00E13B6C"/>
    <w:rsid w:val="00E21D8B"/>
    <w:rsid w:val="00E617A5"/>
    <w:rsid w:val="00E648F6"/>
    <w:rsid w:val="00E72B79"/>
    <w:rsid w:val="00EA04D9"/>
    <w:rsid w:val="00EA239B"/>
    <w:rsid w:val="00EB045F"/>
    <w:rsid w:val="00EB1D26"/>
    <w:rsid w:val="00EB3564"/>
    <w:rsid w:val="00ED5456"/>
    <w:rsid w:val="00ED63ED"/>
    <w:rsid w:val="00F04910"/>
    <w:rsid w:val="00F06680"/>
    <w:rsid w:val="00F74F5E"/>
    <w:rsid w:val="00F763F7"/>
    <w:rsid w:val="00F8788A"/>
    <w:rsid w:val="00FA35C9"/>
    <w:rsid w:val="00FB742F"/>
    <w:rsid w:val="00FD5EF2"/>
    <w:rsid w:val="00FE33F1"/>
    <w:rsid w:val="00FF0E90"/>
    <w:rsid w:val="00FF282D"/>
    <w:rsid w:val="00FF2A63"/>
    <w:rsid w:val="00FF7C28"/>
    <w:rsid w:val="091525F6"/>
    <w:rsid w:val="0E015B1F"/>
    <w:rsid w:val="100E7849"/>
    <w:rsid w:val="11263C85"/>
    <w:rsid w:val="15F56BD5"/>
    <w:rsid w:val="16500F22"/>
    <w:rsid w:val="1C5562E0"/>
    <w:rsid w:val="1CA76EDA"/>
    <w:rsid w:val="1CC75EE5"/>
    <w:rsid w:val="1D556F35"/>
    <w:rsid w:val="22EF2FA1"/>
    <w:rsid w:val="22F177A9"/>
    <w:rsid w:val="240676BC"/>
    <w:rsid w:val="26332CFB"/>
    <w:rsid w:val="2AD74954"/>
    <w:rsid w:val="2B3D6DCD"/>
    <w:rsid w:val="2B7E4BE6"/>
    <w:rsid w:val="2CA9369F"/>
    <w:rsid w:val="2D870FC7"/>
    <w:rsid w:val="3408099E"/>
    <w:rsid w:val="36345270"/>
    <w:rsid w:val="3B05411E"/>
    <w:rsid w:val="409E6397"/>
    <w:rsid w:val="41002909"/>
    <w:rsid w:val="41594232"/>
    <w:rsid w:val="43D96190"/>
    <w:rsid w:val="453B5717"/>
    <w:rsid w:val="4734568A"/>
    <w:rsid w:val="4D2D1E63"/>
    <w:rsid w:val="4EEA4DA1"/>
    <w:rsid w:val="4F7E31A0"/>
    <w:rsid w:val="51DB4DEA"/>
    <w:rsid w:val="552909A3"/>
    <w:rsid w:val="56BB5226"/>
    <w:rsid w:val="5CC728FD"/>
    <w:rsid w:val="5E556975"/>
    <w:rsid w:val="60060840"/>
    <w:rsid w:val="61B629BC"/>
    <w:rsid w:val="65A5780E"/>
    <w:rsid w:val="676330E6"/>
    <w:rsid w:val="6A4472CF"/>
    <w:rsid w:val="6D735BB6"/>
    <w:rsid w:val="76AA617F"/>
    <w:rsid w:val="773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ascii="Calibri" w:hAnsi="Calibri" w:eastAsia="方正仿宋简体" w:cs="Times New Roman"/>
      <w:sz w:val="32"/>
      <w:szCs w:val="32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273</Words>
  <Characters>298</Characters>
  <Lines>2</Lines>
  <Paragraphs>1</Paragraphs>
  <TotalTime>12</TotalTime>
  <ScaleCrop>false</ScaleCrop>
  <LinksUpToDate>false</LinksUpToDate>
  <CharactersWithSpaces>303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2024-07-08T08:06:00Z</dcterms:created>
  <dc:creator>wanshu lee</dc:creator>
  <cp:lastModifiedBy>LLY</cp:lastModifiedBy>
  <cp:lastPrinted>2024-07-08T08:19:00Z</cp:lastPrinted>
  <dcterms:modified xsi:type="dcterms:W3CDTF">2024-07-29T04:32:18Z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88D27419B695441FAF9FBEF20C8F1C13</vt:lpwstr>
  </property>
</Properties>
</file>