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华文中宋"/>
          <w:b/>
          <w:color w:val="auto"/>
          <w:sz w:val="44"/>
          <w:szCs w:val="44"/>
        </w:rPr>
      </w:pPr>
      <w:bookmarkStart w:id="0" w:name="_Toc971"/>
      <w:bookmarkStart w:id="1" w:name="_Toc7768"/>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Cs/>
          <w:color w:val="auto"/>
          <w:sz w:val="44"/>
          <w:szCs w:val="44"/>
          <w:lang w:eastAsia="zh-CN"/>
        </w:rPr>
      </w:pPr>
      <w:r>
        <w:rPr>
          <w:rFonts w:hint="eastAsia" w:ascii="宋体" w:hAnsi="宋体" w:eastAsia="宋体" w:cs="宋体"/>
          <w:b/>
          <w:bCs w:val="0"/>
          <w:color w:val="auto"/>
          <w:sz w:val="44"/>
          <w:szCs w:val="44"/>
          <w:lang w:eastAsia="zh-CN"/>
        </w:rPr>
        <w:t>二季度安全生产</w:t>
      </w:r>
      <w:r>
        <w:rPr>
          <w:rFonts w:hint="eastAsia" w:ascii="宋体" w:hAnsi="宋体" w:eastAsia="宋体" w:cs="宋体"/>
          <w:b/>
          <w:bCs w:val="0"/>
          <w:color w:val="auto"/>
          <w:sz w:val="44"/>
          <w:szCs w:val="44"/>
        </w:rPr>
        <w:t>工作</w:t>
      </w:r>
      <w:r>
        <w:rPr>
          <w:rFonts w:hint="eastAsia" w:ascii="宋体" w:hAnsi="宋体" w:eastAsia="宋体" w:cs="宋体"/>
          <w:b/>
          <w:bCs w:val="0"/>
          <w:color w:val="auto"/>
          <w:sz w:val="44"/>
          <w:szCs w:val="44"/>
          <w:lang w:eastAsia="zh-CN"/>
        </w:rPr>
        <w:t>安排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——202</w:t>
      </w:r>
      <w:r>
        <w:rPr>
          <w:rFonts w:hint="eastAsia" w:ascii="宋体" w:hAnsi="宋体" w:cs="宋体"/>
          <w:b w:val="0"/>
          <w:bCs w:val="0"/>
          <w:color w:val="auto"/>
          <w:sz w:val="30"/>
          <w:szCs w:val="30"/>
          <w:lang w:val="en-US" w:eastAsia="zh-CN"/>
        </w:rPr>
        <w:t>4</w:t>
      </w:r>
      <w:r>
        <w:rPr>
          <w:rFonts w:hint="eastAsia" w:ascii="宋体" w:hAnsi="宋体" w:eastAsia="宋体" w:cs="宋体"/>
          <w:b w:val="0"/>
          <w:bCs w:val="0"/>
          <w:color w:val="auto"/>
          <w:sz w:val="30"/>
          <w:szCs w:val="30"/>
        </w:rPr>
        <w:t>年</w:t>
      </w:r>
      <w:r>
        <w:rPr>
          <w:rFonts w:hint="eastAsia" w:ascii="宋体" w:hAnsi="宋体" w:eastAsia="宋体" w:cs="宋体"/>
          <w:b w:val="0"/>
          <w:bCs w:val="0"/>
          <w:color w:val="auto"/>
          <w:sz w:val="30"/>
          <w:szCs w:val="30"/>
          <w:lang w:eastAsia="zh-CN"/>
        </w:rPr>
        <w:t>二季度</w:t>
      </w:r>
      <w:r>
        <w:rPr>
          <w:rFonts w:hint="eastAsia" w:ascii="宋体" w:hAnsi="宋体" w:eastAsia="宋体" w:cs="宋体"/>
          <w:b w:val="0"/>
          <w:bCs w:val="0"/>
          <w:color w:val="auto"/>
          <w:sz w:val="30"/>
          <w:szCs w:val="30"/>
        </w:rPr>
        <w:t>HSSE工作会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副总裁  童  刚</w:t>
      </w:r>
    </w:p>
    <w:bookmarkEnd w:id="0"/>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p>
    <w:p>
      <w:pPr>
        <w:pStyle w:val="8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kern w:val="2"/>
          <w:sz w:val="30"/>
          <w:szCs w:val="30"/>
          <w:highlight w:val="none"/>
          <w:shd w:val="clear" w:color="auto" w:fill="FFFFFF"/>
          <w:lang w:val="en-US" w:eastAsia="zh-CN" w:bidi="ar"/>
        </w:rPr>
      </w:pPr>
      <w:r>
        <w:rPr>
          <w:rFonts w:hint="eastAsia" w:ascii="宋体" w:hAnsi="宋体" w:eastAsia="宋体" w:cs="宋体"/>
          <w:b w:val="0"/>
          <w:bCs w:val="0"/>
          <w:color w:val="auto"/>
          <w:kern w:val="2"/>
          <w:sz w:val="30"/>
          <w:szCs w:val="30"/>
          <w:highlight w:val="none"/>
          <w:shd w:val="clear" w:color="auto" w:fill="FFFFFF"/>
          <w:lang w:val="en-US" w:eastAsia="zh-CN" w:bidi="ar"/>
        </w:rPr>
        <w:t>同志们：</w:t>
      </w:r>
    </w:p>
    <w:p>
      <w:pPr>
        <w:pStyle w:val="8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600" w:firstLineChars="200"/>
        <w:textAlignment w:val="baseline"/>
        <w:rPr>
          <w:rFonts w:hint="eastAsia" w:ascii="宋体" w:hAnsi="宋体" w:eastAsia="宋体" w:cs="宋体"/>
          <w:b w:val="0"/>
          <w:bCs w:val="0"/>
          <w:color w:val="auto"/>
          <w:kern w:val="2"/>
          <w:sz w:val="30"/>
          <w:szCs w:val="30"/>
          <w:highlight w:val="none"/>
          <w:shd w:val="clear" w:color="auto" w:fill="FFFFFF"/>
          <w:lang w:val="en-US" w:eastAsia="zh-CN" w:bidi="ar"/>
        </w:rPr>
      </w:pPr>
      <w:r>
        <w:rPr>
          <w:rFonts w:hint="eastAsia" w:ascii="宋体" w:hAnsi="宋体" w:eastAsia="宋体" w:cs="宋体"/>
          <w:b w:val="0"/>
          <w:bCs w:val="0"/>
          <w:color w:val="auto"/>
          <w:kern w:val="2"/>
          <w:sz w:val="30"/>
          <w:szCs w:val="30"/>
          <w:highlight w:val="none"/>
          <w:shd w:val="clear" w:color="auto" w:fill="FFFFFF"/>
          <w:lang w:val="en-US" w:eastAsia="zh-CN" w:bidi="ar"/>
        </w:rPr>
        <w:t>根据会议安排，我代表公司HSE委员会安排二季度的安全生产工作。</w:t>
      </w:r>
    </w:p>
    <w:p>
      <w:pPr>
        <w:pStyle w:val="8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602" w:firstLineChars="200"/>
        <w:jc w:val="center"/>
        <w:textAlignment w:val="baseline"/>
        <w:rPr>
          <w:rFonts w:hint="eastAsia" w:ascii="宋体" w:hAnsi="宋体" w:eastAsia="宋体" w:cs="宋体"/>
          <w:b/>
          <w:bCs/>
          <w:color w:val="auto"/>
          <w:kern w:val="2"/>
          <w:sz w:val="30"/>
          <w:szCs w:val="30"/>
          <w:highlight w:val="none"/>
          <w:shd w:val="clear" w:color="auto" w:fill="FFFFFF"/>
          <w:lang w:val="en-US" w:eastAsia="zh-CN" w:bidi="ar"/>
        </w:rPr>
      </w:pPr>
    </w:p>
    <w:p>
      <w:pPr>
        <w:pStyle w:val="89"/>
        <w:adjustRightInd w:val="0"/>
        <w:snapToGrid w:val="0"/>
        <w:spacing w:line="360" w:lineRule="auto"/>
        <w:ind w:left="0" w:leftChars="0" w:firstLine="602"/>
        <w:jc w:val="center"/>
        <w:rPr>
          <w:rFonts w:ascii="宋体" w:hAnsi="宋体" w:cs="宋体"/>
          <w:b/>
          <w:bCs/>
          <w:sz w:val="30"/>
          <w:szCs w:val="30"/>
          <w:shd w:val="clear" w:color="auto" w:fill="FFFFFF"/>
          <w:lang w:bidi="ar"/>
        </w:rPr>
      </w:pPr>
      <w:r>
        <w:rPr>
          <w:rFonts w:hint="eastAsia" w:ascii="宋体" w:hAnsi="宋体" w:cs="宋体"/>
          <w:b/>
          <w:bCs/>
          <w:sz w:val="30"/>
          <w:szCs w:val="30"/>
          <w:shd w:val="clear" w:color="auto" w:fill="FFFFFF"/>
          <w:lang w:bidi="ar"/>
        </w:rPr>
        <w:t>第一部分　生产质量主要工作</w:t>
      </w:r>
    </w:p>
    <w:p>
      <w:pPr>
        <w:numPr>
          <w:ilvl w:val="0"/>
          <w:numId w:val="1"/>
        </w:num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目标</w:t>
      </w:r>
    </w:p>
    <w:p>
      <w:pPr>
        <w:numPr>
          <w:ilvl w:val="0"/>
          <w:numId w:val="2"/>
        </w:num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产量目标</w:t>
      </w:r>
    </w:p>
    <w:tbl>
      <w:tblPr>
        <w:tblStyle w:val="14"/>
        <w:tblW w:w="8543" w:type="dxa"/>
        <w:jc w:val="center"/>
        <w:tblLayout w:type="fixed"/>
        <w:tblCellMar>
          <w:top w:w="0" w:type="dxa"/>
          <w:left w:w="108" w:type="dxa"/>
          <w:bottom w:w="0" w:type="dxa"/>
          <w:right w:w="108" w:type="dxa"/>
        </w:tblCellMar>
      </w:tblPr>
      <w:tblGrid>
        <w:gridCol w:w="1192"/>
        <w:gridCol w:w="1138"/>
        <w:gridCol w:w="1442"/>
        <w:gridCol w:w="1171"/>
        <w:gridCol w:w="1196"/>
        <w:gridCol w:w="838"/>
        <w:gridCol w:w="1566"/>
      </w:tblGrid>
      <w:tr>
        <w:tblPrEx>
          <w:tblCellMar>
            <w:top w:w="0" w:type="dxa"/>
            <w:left w:w="108" w:type="dxa"/>
            <w:bottom w:w="0" w:type="dxa"/>
            <w:right w:w="108" w:type="dxa"/>
          </w:tblCellMar>
        </w:tblPrEx>
        <w:trPr>
          <w:trHeight w:val="737"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产品类别</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单位</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产量（万吨）</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产品类别</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单位</w:t>
            </w: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产量（万吨）</w:t>
            </w:r>
          </w:p>
        </w:tc>
      </w:tr>
      <w:tr>
        <w:tblPrEx>
          <w:tblCellMar>
            <w:top w:w="0" w:type="dxa"/>
            <w:left w:w="108" w:type="dxa"/>
            <w:bottom w:w="0" w:type="dxa"/>
            <w:right w:w="108" w:type="dxa"/>
          </w:tblCellMar>
        </w:tblPrEx>
        <w:trPr>
          <w:trHeight w:val="390" w:hRule="atLeast"/>
          <w:jc w:val="center"/>
        </w:trPr>
        <w:tc>
          <w:tcPr>
            <w:tcW w:w="1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液氨</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化肥</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9.35</w:t>
            </w:r>
          </w:p>
        </w:tc>
        <w:tc>
          <w:tcPr>
            <w:tcW w:w="11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复合肥</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复合肥</w:t>
            </w:r>
          </w:p>
        </w:tc>
        <w:tc>
          <w:tcPr>
            <w:tcW w:w="83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6.2</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1.6（硫基）</w:t>
            </w:r>
          </w:p>
        </w:tc>
      </w:tr>
      <w:tr>
        <w:tblPrEx>
          <w:tblCellMar>
            <w:top w:w="0" w:type="dxa"/>
            <w:left w:w="108" w:type="dxa"/>
            <w:bottom w:w="0" w:type="dxa"/>
            <w:right w:w="108" w:type="dxa"/>
          </w:tblCellMar>
        </w:tblPrEx>
        <w:trPr>
          <w:trHeight w:val="401" w:hRule="atLeast"/>
          <w:jc w:val="center"/>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科技</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4.68</w:t>
            </w: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p>
        </w:tc>
        <w:tc>
          <w:tcPr>
            <w:tcW w:w="8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sz w:val="24"/>
              </w:rPr>
            </w:pPr>
            <w:r>
              <w:rPr>
                <w:rFonts w:hint="eastAsia" w:ascii="宋体" w:hAnsi="宋体" w:cs="Tahoma"/>
                <w:color w:val="000000"/>
                <w:kern w:val="0"/>
                <w:sz w:val="24"/>
              </w:rPr>
              <w:t>4.6（氯基）</w:t>
            </w:r>
          </w:p>
        </w:tc>
      </w:tr>
      <w:tr>
        <w:tblPrEx>
          <w:tblCellMar>
            <w:top w:w="0" w:type="dxa"/>
            <w:left w:w="108" w:type="dxa"/>
            <w:bottom w:w="0" w:type="dxa"/>
            <w:right w:w="108" w:type="dxa"/>
          </w:tblCellMar>
        </w:tblPrEx>
        <w:trPr>
          <w:trHeight w:val="413" w:hRule="atLeast"/>
          <w:jc w:val="center"/>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合计</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14.03</w:t>
            </w: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科技</w:t>
            </w:r>
          </w:p>
        </w:tc>
        <w:tc>
          <w:tcPr>
            <w:tcW w:w="83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4.45</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sz w:val="24"/>
              </w:rPr>
            </w:pPr>
            <w:r>
              <w:rPr>
                <w:rFonts w:hint="eastAsia" w:ascii="宋体" w:hAnsi="宋体" w:cs="Tahoma"/>
                <w:color w:val="000000"/>
                <w:kern w:val="0"/>
                <w:sz w:val="24"/>
              </w:rPr>
              <w:t>0.8（二元）</w:t>
            </w:r>
          </w:p>
        </w:tc>
      </w:tr>
      <w:tr>
        <w:tblPrEx>
          <w:tblCellMar>
            <w:top w:w="0" w:type="dxa"/>
            <w:left w:w="108" w:type="dxa"/>
            <w:bottom w:w="0" w:type="dxa"/>
            <w:right w:w="108" w:type="dxa"/>
          </w:tblCellMar>
        </w:tblPrEx>
        <w:trPr>
          <w:trHeight w:val="390" w:hRule="atLeast"/>
          <w:jc w:val="center"/>
        </w:trPr>
        <w:tc>
          <w:tcPr>
            <w:tcW w:w="1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熔融尿素</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化肥</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15.85</w:t>
            </w: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8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p>
        </w:tc>
        <w:tc>
          <w:tcPr>
            <w:tcW w:w="1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3.65（三元）</w:t>
            </w:r>
          </w:p>
        </w:tc>
      </w:tr>
      <w:tr>
        <w:tblPrEx>
          <w:tblCellMar>
            <w:top w:w="0" w:type="dxa"/>
            <w:left w:w="108" w:type="dxa"/>
            <w:bottom w:w="0" w:type="dxa"/>
            <w:right w:w="108" w:type="dxa"/>
          </w:tblCellMar>
        </w:tblPrEx>
        <w:trPr>
          <w:trHeight w:val="346" w:hRule="atLeast"/>
          <w:jc w:val="center"/>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科技</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4.4</w:t>
            </w: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合计</w:t>
            </w: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10.65</w:t>
            </w:r>
          </w:p>
        </w:tc>
      </w:tr>
      <w:tr>
        <w:tblPrEx>
          <w:tblCellMar>
            <w:top w:w="0" w:type="dxa"/>
            <w:left w:w="108" w:type="dxa"/>
            <w:bottom w:w="0" w:type="dxa"/>
            <w:right w:w="108" w:type="dxa"/>
          </w:tblCellMar>
        </w:tblPrEx>
        <w:trPr>
          <w:trHeight w:val="336" w:hRule="atLeast"/>
          <w:jc w:val="center"/>
        </w:trPr>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合计</w:t>
            </w: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20.25</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包装袋</w:t>
            </w:r>
          </w:p>
        </w:tc>
        <w:tc>
          <w:tcPr>
            <w:tcW w:w="119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高分子</w:t>
            </w: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0.1305</w:t>
            </w:r>
          </w:p>
        </w:tc>
      </w:tr>
      <w:tr>
        <w:tblPrEx>
          <w:tblCellMar>
            <w:top w:w="0" w:type="dxa"/>
            <w:left w:w="108" w:type="dxa"/>
            <w:bottom w:w="0" w:type="dxa"/>
            <w:right w:w="108" w:type="dxa"/>
          </w:tblCellMar>
        </w:tblPrEx>
        <w:trPr>
          <w:trHeight w:val="369" w:hRule="atLeast"/>
          <w:jc w:val="center"/>
        </w:trPr>
        <w:tc>
          <w:tcPr>
            <w:tcW w:w="119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三聚氰胺</w:t>
            </w:r>
          </w:p>
        </w:tc>
        <w:tc>
          <w:tcPr>
            <w:tcW w:w="113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科技</w:t>
            </w:r>
          </w:p>
        </w:tc>
        <w:tc>
          <w:tcPr>
            <w:tcW w:w="144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1.398</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重载膜</w:t>
            </w:r>
          </w:p>
        </w:tc>
        <w:tc>
          <w:tcPr>
            <w:tcW w:w="1196"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eastAsiaTheme="minorEastAsia"/>
                <w:color w:val="000000"/>
                <w:kern w:val="0"/>
                <w:sz w:val="24"/>
              </w:rPr>
              <w:t>0.205</w:t>
            </w:r>
          </w:p>
        </w:tc>
      </w:tr>
      <w:tr>
        <w:tblPrEx>
          <w:tblCellMar>
            <w:top w:w="0" w:type="dxa"/>
            <w:left w:w="108" w:type="dxa"/>
            <w:bottom w:w="0" w:type="dxa"/>
            <w:right w:w="108" w:type="dxa"/>
          </w:tblCellMar>
        </w:tblPrEx>
        <w:trPr>
          <w:trHeight w:val="369" w:hRule="atLeast"/>
          <w:jc w:val="center"/>
        </w:trPr>
        <w:tc>
          <w:tcPr>
            <w:tcW w:w="1192" w:type="dxa"/>
            <w:vMerge w:val="continue"/>
            <w:tcBorders>
              <w:left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p>
        </w:tc>
        <w:tc>
          <w:tcPr>
            <w:tcW w:w="113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442"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eastAsiaTheme="minorEastAsia"/>
                <w:color w:val="000000"/>
                <w:kern w:val="0"/>
                <w:sz w:val="24"/>
              </w:rPr>
            </w:pPr>
            <w:r>
              <w:rPr>
                <w:rFonts w:hint="eastAsia" w:ascii="宋体" w:hAnsi="宋体" w:cs="Tahoma"/>
                <w:color w:val="000000"/>
                <w:kern w:val="0"/>
                <w:sz w:val="24"/>
              </w:rPr>
              <w:t>流延膜</w:t>
            </w:r>
          </w:p>
        </w:tc>
        <w:tc>
          <w:tcPr>
            <w:tcW w:w="1196"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0.322</w:t>
            </w:r>
          </w:p>
        </w:tc>
      </w:tr>
      <w:tr>
        <w:tblPrEx>
          <w:tblCellMar>
            <w:top w:w="0" w:type="dxa"/>
            <w:left w:w="108" w:type="dxa"/>
            <w:bottom w:w="0" w:type="dxa"/>
            <w:right w:w="108" w:type="dxa"/>
          </w:tblCellMar>
        </w:tblPrEx>
        <w:trPr>
          <w:trHeight w:val="369" w:hRule="atLeast"/>
          <w:jc w:val="center"/>
        </w:trPr>
        <w:tc>
          <w:tcPr>
            <w:tcW w:w="119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p>
        </w:tc>
        <w:tc>
          <w:tcPr>
            <w:tcW w:w="113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44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全PE</w:t>
            </w:r>
          </w:p>
        </w:tc>
        <w:tc>
          <w:tcPr>
            <w:tcW w:w="119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0.108</w:t>
            </w:r>
          </w:p>
        </w:tc>
      </w:tr>
      <w:tr>
        <w:tblPrEx>
          <w:tblCellMar>
            <w:top w:w="0" w:type="dxa"/>
            <w:left w:w="108" w:type="dxa"/>
            <w:bottom w:w="0" w:type="dxa"/>
            <w:right w:w="108" w:type="dxa"/>
          </w:tblCellMar>
        </w:tblPrEx>
        <w:trPr>
          <w:trHeight w:val="4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硝铵</w:t>
            </w:r>
          </w:p>
        </w:tc>
        <w:tc>
          <w:tcPr>
            <w:tcW w:w="113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p>
        </w:tc>
        <w:tc>
          <w:tcPr>
            <w:tcW w:w="14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6.789</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LNG</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阆中双瑞</w:t>
            </w: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5.8</w:t>
            </w:r>
          </w:p>
        </w:tc>
      </w:tr>
    </w:tbl>
    <w:p>
      <w:pPr>
        <w:numPr>
          <w:ilvl w:val="0"/>
          <w:numId w:val="2"/>
        </w:numPr>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质量目标</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1、质量管理目标</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（1）政府质量监督抽查通报事件为零</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（2）产品质量诉讼纠纷为零</w:t>
      </w:r>
    </w:p>
    <w:p>
      <w:pPr>
        <w:spacing w:line="520" w:lineRule="exact"/>
        <w:ind w:firstLine="600" w:firstLineChars="200"/>
        <w:rPr>
          <w:rFonts w:ascii="仿宋" w:hAnsi="仿宋" w:eastAsia="仿宋" w:cs="仿宋"/>
          <w:bCs/>
          <w:sz w:val="30"/>
          <w:szCs w:val="30"/>
        </w:rPr>
      </w:pPr>
      <w:r>
        <w:rPr>
          <w:rFonts w:hint="eastAsia" w:ascii="仿宋" w:hAnsi="仿宋" w:eastAsia="仿宋" w:cs="仿宋"/>
          <w:sz w:val="30"/>
          <w:szCs w:val="30"/>
        </w:rPr>
        <w:t>2、产品</w:t>
      </w:r>
      <w:r>
        <w:rPr>
          <w:rFonts w:hint="eastAsia" w:ascii="仿宋" w:hAnsi="仿宋" w:eastAsia="仿宋" w:cs="仿宋"/>
          <w:bCs/>
          <w:sz w:val="30"/>
          <w:szCs w:val="30"/>
        </w:rPr>
        <w:t>质量目标</w:t>
      </w:r>
    </w:p>
    <w:tbl>
      <w:tblPr>
        <w:tblStyle w:val="14"/>
        <w:tblW w:w="9445" w:type="dxa"/>
        <w:jc w:val="center"/>
        <w:tblLayout w:type="fixed"/>
        <w:tblCellMar>
          <w:top w:w="0" w:type="dxa"/>
          <w:left w:w="108" w:type="dxa"/>
          <w:bottom w:w="0" w:type="dxa"/>
          <w:right w:w="108" w:type="dxa"/>
        </w:tblCellMar>
      </w:tblPr>
      <w:tblGrid>
        <w:gridCol w:w="1019"/>
        <w:gridCol w:w="1408"/>
        <w:gridCol w:w="1990"/>
        <w:gridCol w:w="1660"/>
        <w:gridCol w:w="1640"/>
        <w:gridCol w:w="1728"/>
      </w:tblGrid>
      <w:tr>
        <w:tblPrEx>
          <w:tblCellMar>
            <w:top w:w="0" w:type="dxa"/>
            <w:left w:w="108" w:type="dxa"/>
            <w:bottom w:w="0" w:type="dxa"/>
            <w:right w:w="108" w:type="dxa"/>
          </w:tblCellMar>
        </w:tblPrEx>
        <w:trPr>
          <w:trHeight w:val="600" w:hRule="atLeast"/>
          <w:jc w:val="center"/>
        </w:trPr>
        <w:tc>
          <w:tcPr>
            <w:tcW w:w="94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b/>
                <w:bCs/>
                <w:kern w:val="0"/>
                <w:sz w:val="24"/>
                <w:lang w:bidi="ar"/>
              </w:rPr>
              <w:t>一、生产优等品率</w:t>
            </w:r>
          </w:p>
        </w:tc>
      </w:tr>
      <w:tr>
        <w:tblPrEx>
          <w:tblCellMar>
            <w:top w:w="0" w:type="dxa"/>
            <w:left w:w="108" w:type="dxa"/>
            <w:bottom w:w="0" w:type="dxa"/>
            <w:right w:w="108" w:type="dxa"/>
          </w:tblCellMar>
        </w:tblPrEx>
        <w:trPr>
          <w:trHeight w:val="600" w:hRule="atLeast"/>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单位</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产品</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去年同期（％）</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同比（％）</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考核指标（%）</w:t>
            </w:r>
          </w:p>
        </w:tc>
      </w:tr>
      <w:tr>
        <w:tblPrEx>
          <w:tblCellMar>
            <w:top w:w="0" w:type="dxa"/>
            <w:left w:w="108" w:type="dxa"/>
            <w:bottom w:w="0" w:type="dxa"/>
            <w:right w:w="108" w:type="dxa"/>
          </w:tblCellMar>
        </w:tblPrEx>
        <w:trPr>
          <w:trHeight w:val="600"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农用尿素</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化肥</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w:t>
            </w:r>
          </w:p>
        </w:tc>
      </w:tr>
      <w:tr>
        <w:tblPrEx>
          <w:tblCellMar>
            <w:top w:w="0" w:type="dxa"/>
            <w:left w:w="108" w:type="dxa"/>
            <w:bottom w:w="0" w:type="dxa"/>
            <w:right w:w="108" w:type="dxa"/>
          </w:tblCellMar>
        </w:tblPrEx>
        <w:trPr>
          <w:trHeight w:val="60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kern w:val="0"/>
                <w:sz w:val="24"/>
                <w:lang w:bidi="ar"/>
              </w:rPr>
              <w:t>科技</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w:t>
            </w:r>
          </w:p>
        </w:tc>
      </w:tr>
      <w:tr>
        <w:tblPrEx>
          <w:tblCellMar>
            <w:top w:w="0" w:type="dxa"/>
            <w:left w:w="108" w:type="dxa"/>
            <w:bottom w:w="0" w:type="dxa"/>
            <w:right w:w="108" w:type="dxa"/>
          </w:tblCellMar>
        </w:tblPrEx>
        <w:trPr>
          <w:trHeight w:val="600" w:hRule="atLeast"/>
          <w:jc w:val="center"/>
        </w:trPr>
        <w:tc>
          <w:tcPr>
            <w:tcW w:w="2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三聚氰胺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97.05</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97.49</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-0.44</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≥95</w:t>
            </w:r>
          </w:p>
        </w:tc>
      </w:tr>
      <w:tr>
        <w:tblPrEx>
          <w:tblCellMar>
            <w:top w:w="0" w:type="dxa"/>
            <w:left w:w="108" w:type="dxa"/>
            <w:bottom w:w="0" w:type="dxa"/>
            <w:right w:w="108" w:type="dxa"/>
          </w:tblCellMar>
        </w:tblPrEx>
        <w:trPr>
          <w:trHeight w:val="600" w:hRule="atLeast"/>
          <w:jc w:val="center"/>
        </w:trPr>
        <w:tc>
          <w:tcPr>
            <w:tcW w:w="9445" w:type="dxa"/>
            <w:gridSpan w:val="6"/>
            <w:tcBorders>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b/>
                <w:bCs/>
                <w:kern w:val="0"/>
                <w:sz w:val="24"/>
                <w:lang w:bidi="ar"/>
              </w:rPr>
              <w:t>二、生产合格品率</w:t>
            </w:r>
          </w:p>
        </w:tc>
      </w:tr>
      <w:tr>
        <w:tblPrEx>
          <w:tblCellMar>
            <w:top w:w="0" w:type="dxa"/>
            <w:left w:w="108" w:type="dxa"/>
            <w:bottom w:w="0" w:type="dxa"/>
            <w:right w:w="108" w:type="dxa"/>
          </w:tblCellMar>
        </w:tblPrEx>
        <w:trPr>
          <w:trHeight w:val="600" w:hRule="atLeast"/>
          <w:jc w:val="center"/>
        </w:trPr>
        <w:tc>
          <w:tcPr>
            <w:tcW w:w="2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硝铵</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w:t>
            </w:r>
          </w:p>
        </w:tc>
      </w:tr>
      <w:tr>
        <w:tblPrEx>
          <w:tblCellMar>
            <w:top w:w="0" w:type="dxa"/>
            <w:left w:w="108" w:type="dxa"/>
            <w:bottom w:w="0" w:type="dxa"/>
            <w:right w:w="108" w:type="dxa"/>
          </w:tblCellMar>
        </w:tblPrEx>
        <w:trPr>
          <w:trHeight w:val="600"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车用尿素</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颗粒</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w:t>
            </w:r>
          </w:p>
        </w:tc>
      </w:tr>
      <w:tr>
        <w:tblPrEx>
          <w:tblCellMar>
            <w:top w:w="0" w:type="dxa"/>
            <w:left w:w="108" w:type="dxa"/>
            <w:bottom w:w="0" w:type="dxa"/>
            <w:right w:w="108" w:type="dxa"/>
          </w:tblCellMar>
        </w:tblPrEx>
        <w:trPr>
          <w:trHeight w:val="60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溶液</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100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w:t>
            </w:r>
          </w:p>
        </w:tc>
      </w:tr>
      <w:tr>
        <w:tblPrEx>
          <w:tblCellMar>
            <w:top w:w="0" w:type="dxa"/>
            <w:left w:w="108" w:type="dxa"/>
            <w:bottom w:w="0" w:type="dxa"/>
            <w:right w:w="108" w:type="dxa"/>
          </w:tblCellMar>
        </w:tblPrEx>
        <w:trPr>
          <w:trHeight w:val="600" w:hRule="atLeast"/>
          <w:jc w:val="center"/>
        </w:trPr>
        <w:tc>
          <w:tcPr>
            <w:tcW w:w="101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塑编膜材</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编织袋</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97.72</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97.60</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0.12</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w:t>
            </w:r>
          </w:p>
        </w:tc>
      </w:tr>
      <w:tr>
        <w:tblPrEx>
          <w:tblCellMar>
            <w:top w:w="0" w:type="dxa"/>
            <w:left w:w="108" w:type="dxa"/>
            <w:bottom w:w="0" w:type="dxa"/>
            <w:right w:w="108" w:type="dxa"/>
          </w:tblCellMar>
        </w:tblPrEx>
        <w:trPr>
          <w:trHeight w:val="600" w:hRule="atLeast"/>
          <w:jc w:val="center"/>
        </w:trPr>
        <w:tc>
          <w:tcPr>
            <w:tcW w:w="1019" w:type="dxa"/>
            <w:vMerge w:val="continue"/>
            <w:tcBorders>
              <w:left w:val="single" w:color="000000" w:sz="4" w:space="0"/>
              <w:right w:val="single" w:color="000000" w:sz="4" w:space="0"/>
            </w:tcBorders>
            <w:vAlign w:val="center"/>
          </w:tcPr>
          <w:p>
            <w:pPr>
              <w:jc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重载膜</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98.13</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97.77</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0.36</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w:t>
            </w:r>
          </w:p>
        </w:tc>
      </w:tr>
      <w:tr>
        <w:tblPrEx>
          <w:tblCellMar>
            <w:top w:w="0" w:type="dxa"/>
            <w:left w:w="108" w:type="dxa"/>
            <w:bottom w:w="0" w:type="dxa"/>
            <w:right w:w="108" w:type="dxa"/>
          </w:tblCellMar>
        </w:tblPrEx>
        <w:trPr>
          <w:trHeight w:val="600" w:hRule="atLeast"/>
          <w:jc w:val="center"/>
        </w:trPr>
        <w:tc>
          <w:tcPr>
            <w:tcW w:w="1019" w:type="dxa"/>
            <w:vMerge w:val="continue"/>
            <w:tcBorders>
              <w:left w:val="single" w:color="000000" w:sz="4" w:space="0"/>
              <w:right w:val="single" w:color="000000" w:sz="4" w:space="0"/>
            </w:tcBorders>
            <w:vAlign w:val="center"/>
          </w:tcPr>
          <w:p>
            <w:pPr>
              <w:jc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流延膜</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96.38</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94.18</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2.20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≥96</w:t>
            </w:r>
          </w:p>
        </w:tc>
      </w:tr>
      <w:tr>
        <w:tblPrEx>
          <w:tblCellMar>
            <w:top w:w="0" w:type="dxa"/>
            <w:left w:w="108" w:type="dxa"/>
            <w:bottom w:w="0" w:type="dxa"/>
            <w:right w:w="108" w:type="dxa"/>
          </w:tblCellMar>
        </w:tblPrEx>
        <w:trPr>
          <w:trHeight w:val="600" w:hRule="atLeast"/>
          <w:jc w:val="center"/>
        </w:trPr>
        <w:tc>
          <w:tcPr>
            <w:tcW w:w="101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全PE膜</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98.16</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≥90</w:t>
            </w:r>
          </w:p>
        </w:tc>
      </w:tr>
      <w:tr>
        <w:tblPrEx>
          <w:tblCellMar>
            <w:top w:w="0" w:type="dxa"/>
            <w:left w:w="108" w:type="dxa"/>
            <w:bottom w:w="0" w:type="dxa"/>
            <w:right w:w="108" w:type="dxa"/>
          </w:tblCellMar>
        </w:tblPrEx>
        <w:trPr>
          <w:trHeight w:val="600"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复合肥</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尿基复合肥</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97.72</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98.32</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-0.60</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w:t>
            </w:r>
          </w:p>
        </w:tc>
      </w:tr>
      <w:tr>
        <w:tblPrEx>
          <w:tblCellMar>
            <w:top w:w="0" w:type="dxa"/>
            <w:left w:w="108" w:type="dxa"/>
            <w:bottom w:w="0" w:type="dxa"/>
            <w:right w:w="108" w:type="dxa"/>
          </w:tblCellMar>
        </w:tblPrEx>
        <w:trPr>
          <w:trHeight w:val="600"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lang w:bidi="ar"/>
              </w:rPr>
              <w:t>硝基复合肥</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99.89</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98.98</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0.91</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24"/>
              </w:rPr>
            </w:pPr>
            <w:r>
              <w:rPr>
                <w:rFonts w:hint="eastAsia" w:ascii="宋体" w:hAnsi="宋体" w:cs="宋体"/>
                <w:sz w:val="24"/>
              </w:rPr>
              <w:t>≥97</w:t>
            </w:r>
          </w:p>
        </w:tc>
      </w:tr>
    </w:tbl>
    <w:p>
      <w:pPr>
        <w:numPr>
          <w:ilvl w:val="0"/>
          <w:numId w:val="1"/>
        </w:numPr>
        <w:spacing w:line="52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重点工作安排</w:t>
      </w:r>
    </w:p>
    <w:p>
      <w:pPr>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（一）强化生产组织，加强协调，推动高效运行</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1.做好供气协调，确保装置连续高负荷生产。</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2.生产部</w:t>
      </w:r>
      <w:r>
        <w:rPr>
          <w:rFonts w:hint="eastAsia" w:ascii="仿宋" w:hAnsi="仿宋" w:eastAsia="仿宋" w:cs="仿宋"/>
          <w:sz w:val="30"/>
          <w:szCs w:val="30"/>
          <w:lang w:val="en-US" w:eastAsia="zh-CN"/>
        </w:rPr>
        <w:t>会同</w:t>
      </w:r>
      <w:r>
        <w:rPr>
          <w:rFonts w:hint="eastAsia" w:ascii="仿宋" w:hAnsi="仿宋" w:eastAsia="仿宋" w:cs="仿宋"/>
          <w:sz w:val="30"/>
          <w:szCs w:val="30"/>
        </w:rPr>
        <w:t>财务部开展硝基复合肥生产组织专项分析，探讨如何选择对公司整体更有利的生产模式。</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3.推进生产优化攻关项目：督促增加硝基复合肥成品库房、生产（含氯）硝基复合肥、复合肥一体化</w:t>
      </w:r>
      <w:r>
        <w:rPr>
          <w:rFonts w:hint="eastAsia" w:ascii="仿宋" w:hAnsi="仿宋" w:eastAsia="仿宋" w:cs="仿宋"/>
          <w:sz w:val="30"/>
          <w:szCs w:val="30"/>
          <w:lang w:val="en-US" w:eastAsia="zh-CN"/>
        </w:rPr>
        <w:t>消化</w:t>
      </w:r>
      <w:r>
        <w:rPr>
          <w:rFonts w:hint="eastAsia" w:ascii="仿宋" w:hAnsi="仿宋" w:eastAsia="仿宋" w:cs="仿宋"/>
          <w:sz w:val="30"/>
          <w:szCs w:val="30"/>
        </w:rPr>
        <w:t>使用公司花尿素3个项目实施。</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4.编制《异常工况安全处置管理办法》，确保符合2024年危化品企业执法检查重点事项指导目录要求。</w:t>
      </w:r>
    </w:p>
    <w:p>
      <w:pPr>
        <w:pStyle w:val="2"/>
        <w:spacing w:line="520" w:lineRule="exact"/>
        <w:ind w:firstLine="602" w:firstLineChars="200"/>
        <w:jc w:val="both"/>
        <w:rPr>
          <w:rFonts w:ascii="仿宋" w:hAnsi="仿宋" w:eastAsia="仿宋" w:cs="仿宋"/>
          <w:sz w:val="30"/>
          <w:szCs w:val="30"/>
        </w:rPr>
      </w:pPr>
      <w:r>
        <w:rPr>
          <w:rFonts w:hint="eastAsia" w:ascii="仿宋" w:hAnsi="仿宋" w:eastAsia="仿宋" w:cs="仿宋"/>
          <w:sz w:val="30"/>
          <w:szCs w:val="30"/>
        </w:rPr>
        <w:t>（二）加强设备管理，提前谋划年度大修物资准备</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1.加强设备管理，严格机、电、仪设备设施的管理和维护，加强预防性检修，确保装置稳定连续运行。</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2.科技公司计划于三季度进行停车大修，要提前做好大修准备工作。对更换的重要设备（合成废锅、氨合成塔内件等）要督促制造进度、监督制造质量。</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3.做好延长装置运行周期相关</w:t>
      </w:r>
      <w:r>
        <w:rPr>
          <w:rFonts w:hint="eastAsia" w:ascii="仿宋" w:hAnsi="仿宋" w:eastAsia="仿宋" w:cs="仿宋"/>
          <w:b w:val="0"/>
          <w:bCs w:val="0"/>
          <w:sz w:val="30"/>
          <w:szCs w:val="30"/>
          <w:lang w:val="en-US" w:eastAsia="zh-CN"/>
        </w:rPr>
        <w:t>准备</w:t>
      </w:r>
      <w:r>
        <w:rPr>
          <w:rFonts w:hint="eastAsia" w:ascii="仿宋" w:hAnsi="仿宋" w:eastAsia="仿宋" w:cs="仿宋"/>
          <w:b w:val="0"/>
          <w:bCs w:val="0"/>
          <w:sz w:val="30"/>
          <w:szCs w:val="30"/>
        </w:rPr>
        <w:t>，考虑化肥分公司15、三尿或2030装置2024年不</w:t>
      </w:r>
      <w:r>
        <w:rPr>
          <w:rFonts w:hint="eastAsia" w:ascii="仿宋" w:hAnsi="仿宋" w:eastAsia="仿宋" w:cs="仿宋"/>
          <w:b w:val="0"/>
          <w:bCs w:val="0"/>
          <w:sz w:val="30"/>
          <w:szCs w:val="30"/>
          <w:lang w:val="en-US" w:eastAsia="zh-CN"/>
        </w:rPr>
        <w:t>予</w:t>
      </w:r>
      <w:r>
        <w:rPr>
          <w:rFonts w:hint="eastAsia" w:ascii="仿宋" w:hAnsi="仿宋" w:eastAsia="仿宋" w:cs="仿宋"/>
          <w:b w:val="0"/>
          <w:bCs w:val="0"/>
          <w:sz w:val="30"/>
          <w:szCs w:val="30"/>
        </w:rPr>
        <w:t>大修相关工作。</w:t>
      </w:r>
    </w:p>
    <w:p>
      <w:pPr>
        <w:ind w:firstLine="567" w:firstLineChars="189"/>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w:t>
      </w:r>
      <w:r>
        <w:rPr>
          <w:rFonts w:hint="eastAsia"/>
        </w:rPr>
        <w:t xml:space="preserve"> </w:t>
      </w:r>
      <w:r>
        <w:rPr>
          <w:rFonts w:hint="eastAsia" w:ascii="仿宋" w:hAnsi="仿宋" w:eastAsia="仿宋" w:cs="仿宋"/>
          <w:sz w:val="30"/>
          <w:szCs w:val="30"/>
        </w:rPr>
        <w:t>根据《化工老旧装置淘汰退出和更新改造工作方案》要求，化肥分公司针对1</w:t>
      </w:r>
      <w:r>
        <w:rPr>
          <w:rFonts w:hint="eastAsia" w:ascii="仿宋" w:hAnsi="仿宋" w:eastAsia="仿宋" w:cs="仿宋"/>
          <w:sz w:val="30"/>
          <w:szCs w:val="30"/>
          <w:vertAlign w:val="superscript"/>
        </w:rPr>
        <w:t>#</w:t>
      </w:r>
      <w:r>
        <w:rPr>
          <w:rFonts w:hint="eastAsia" w:ascii="仿宋" w:hAnsi="仿宋" w:eastAsia="仿宋" w:cs="仿宋"/>
          <w:sz w:val="30"/>
          <w:szCs w:val="30"/>
        </w:rPr>
        <w:t>、2</w:t>
      </w:r>
      <w:r>
        <w:rPr>
          <w:rFonts w:hint="eastAsia" w:ascii="仿宋" w:hAnsi="仿宋" w:eastAsia="仿宋" w:cs="仿宋"/>
          <w:sz w:val="30"/>
          <w:szCs w:val="30"/>
          <w:vertAlign w:val="superscript"/>
        </w:rPr>
        <w:t>#</w:t>
      </w:r>
      <w:r>
        <w:rPr>
          <w:rFonts w:hint="eastAsia" w:ascii="仿宋" w:hAnsi="仿宋" w:eastAsia="仿宋" w:cs="仿宋"/>
          <w:sz w:val="30"/>
          <w:szCs w:val="30"/>
        </w:rPr>
        <w:t>1200合成、三期尿素</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4M12二氧化碳压缩机等装置、设备</w:t>
      </w:r>
      <w:r>
        <w:rPr>
          <w:rFonts w:hint="eastAsia" w:ascii="仿宋" w:hAnsi="仿宋" w:eastAsia="仿宋" w:cs="仿宋"/>
          <w:sz w:val="30"/>
          <w:szCs w:val="30"/>
        </w:rPr>
        <w:t>制定淘汰和改造应对措施。</w:t>
      </w:r>
    </w:p>
    <w:p>
      <w:pPr>
        <w:pStyle w:val="2"/>
        <w:spacing w:line="520" w:lineRule="exact"/>
        <w:ind w:firstLine="600" w:firstLineChars="200"/>
        <w:jc w:val="both"/>
        <w:rPr>
          <w:rFonts w:ascii="仿宋" w:hAnsi="仿宋" w:eastAsia="仿宋" w:cs="仿宋"/>
          <w:b w:val="0"/>
          <w:bCs w:val="0"/>
          <w:sz w:val="30"/>
          <w:szCs w:val="30"/>
        </w:rPr>
      </w:pPr>
      <w:r>
        <w:rPr>
          <w:rFonts w:ascii="仿宋" w:hAnsi="仿宋" w:eastAsia="仿宋" w:cs="仿宋"/>
          <w:b w:val="0"/>
          <w:bCs w:val="0"/>
          <w:sz w:val="30"/>
          <w:szCs w:val="30"/>
        </w:rPr>
        <w:t>5</w:t>
      </w:r>
      <w:r>
        <w:rPr>
          <w:rFonts w:hint="eastAsia" w:ascii="仿宋" w:hAnsi="仿宋" w:eastAsia="仿宋" w:cs="仿宋"/>
          <w:b w:val="0"/>
          <w:bCs w:val="0"/>
          <w:sz w:val="30"/>
          <w:szCs w:val="30"/>
        </w:rPr>
        <w:t>.加强特殊作业、检维修作业管理，每周进行现场检查、视频抽查和作业票全面筛查考核。</w:t>
      </w:r>
    </w:p>
    <w:p>
      <w:pPr>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（三）持续抓好员工培训，提升业务技能</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1.做好公司甲级劳动技能竞赛相关工作。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2.跟踪工艺、设备、分析教学视频拍摄。</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3.持续组织好讲生产公开课、培训经验交流。</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4.加快推进仿真培训系统建设。</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5.对第二季度培训工作进行检查考核。</w:t>
      </w:r>
    </w:p>
    <w:p>
      <w:pPr>
        <w:pStyle w:val="2"/>
        <w:spacing w:line="520" w:lineRule="exact"/>
        <w:ind w:firstLine="602" w:firstLineChars="200"/>
        <w:jc w:val="both"/>
        <w:rPr>
          <w:rFonts w:ascii="仿宋" w:hAnsi="仿宋" w:eastAsia="仿宋" w:cs="仿宋"/>
          <w:sz w:val="30"/>
          <w:szCs w:val="30"/>
        </w:rPr>
      </w:pPr>
      <w:r>
        <w:rPr>
          <w:rFonts w:hint="eastAsia" w:ascii="仿宋" w:hAnsi="仿宋" w:eastAsia="仿宋" w:cs="仿宋"/>
          <w:sz w:val="30"/>
          <w:szCs w:val="30"/>
        </w:rPr>
        <w:t>（四）加强能源及现场管理</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1.各单位要抓好现场管理，杜绝跑、冒、滴、漏。</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2.科技、化肥、双瑞做好与售电公司的对接沟通，争取配置绿电。</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3.对各生产单位岗位报表进行梳理、优化。</w:t>
      </w:r>
    </w:p>
    <w:p>
      <w:pPr>
        <w:pStyle w:val="2"/>
        <w:spacing w:line="520" w:lineRule="exact"/>
        <w:ind w:firstLine="600" w:firstLineChars="200"/>
        <w:jc w:val="both"/>
        <w:rPr>
          <w:rFonts w:ascii="仿宋" w:hAnsi="仿宋" w:eastAsia="仿宋" w:cs="仿宋"/>
          <w:b w:val="0"/>
          <w:bCs w:val="0"/>
          <w:sz w:val="30"/>
          <w:szCs w:val="30"/>
        </w:rPr>
      </w:pPr>
      <w:r>
        <w:rPr>
          <w:rFonts w:hint="eastAsia" w:ascii="仿宋" w:hAnsi="仿宋" w:eastAsia="仿宋" w:cs="仿宋"/>
          <w:b w:val="0"/>
          <w:bCs w:val="0"/>
          <w:sz w:val="30"/>
          <w:szCs w:val="30"/>
        </w:rPr>
        <w:t>4.组织好化肥、科技合成氨行业规范条件申报。</w:t>
      </w:r>
    </w:p>
    <w:p>
      <w:pPr>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（五）强化质量管理，加强检查考核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1.按规定对公司定量包装产品尿素、复合肥、三聚氰胺等净含量的监督控制进行检查。</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2.抓好复合肥总养分正偏差精准控制的监督考核，二季度对公司库房复合肥抽样不少于24次（尿基复合肥12次、硝基复合肥12次）。</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3.组织实验室专项检查，着重对执行标准、检验设备维护和管理、实验室化学试剂管理等方面进行检查，以保证检验结果的准确性。</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4.严格落实质量单项考核奖励，每月兑现奖惩。</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5.策划2024年“百日质量”活动。以质量、成本、服务和效益为重点，营造全员关注质量、重视质量、追求质量、崇尚质量的良好氛围。</w:t>
      </w:r>
    </w:p>
    <w:p>
      <w:pPr>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（六）做好项目管理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1.持续跟进重载膜试装工业尿素、车用尿素，做好重载膜试装三聚氰胺</w:t>
      </w:r>
      <w:r>
        <w:rPr>
          <w:rFonts w:hint="eastAsia" w:ascii="仿宋" w:hAnsi="仿宋" w:eastAsia="仿宋" w:cs="仿宋"/>
          <w:sz w:val="30"/>
          <w:szCs w:val="30"/>
          <w:lang w:eastAsia="zh-CN"/>
        </w:rPr>
        <w:t>、</w:t>
      </w:r>
      <w:r>
        <w:rPr>
          <w:rFonts w:hint="eastAsia" w:ascii="仿宋" w:hAnsi="仿宋" w:eastAsia="仿宋" w:cs="仿宋"/>
          <w:sz w:val="30"/>
          <w:szCs w:val="30"/>
        </w:rPr>
        <w:t>农用尿素</w:t>
      </w:r>
      <w:r>
        <w:rPr>
          <w:rFonts w:hint="eastAsia" w:ascii="仿宋" w:hAnsi="仿宋" w:eastAsia="仿宋" w:cs="仿宋"/>
          <w:sz w:val="30"/>
          <w:szCs w:val="30"/>
          <w:lang w:val="en-US" w:eastAsia="zh-CN"/>
        </w:rPr>
        <w:t>和复合肥</w:t>
      </w:r>
      <w:r>
        <w:rPr>
          <w:rFonts w:hint="eastAsia" w:ascii="仿宋" w:hAnsi="仿宋" w:eastAsia="仿宋" w:cs="仿宋"/>
          <w:sz w:val="30"/>
          <w:szCs w:val="30"/>
        </w:rPr>
        <w:t>的调研和准备工作。</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2.推进完成复合肥二维码追溯项目建设。</w:t>
      </w:r>
    </w:p>
    <w:p>
      <w:pPr>
        <w:spacing w:line="520" w:lineRule="exact"/>
        <w:ind w:firstLine="600" w:firstLineChars="200"/>
        <w:rPr>
          <w:rFonts w:ascii="仿宋_GB2312" w:hAnsi="仿宋_GB2312" w:eastAsia="仿宋_GB2312" w:cs="仿宋_GB2312"/>
          <w:sz w:val="32"/>
          <w:szCs w:val="32"/>
        </w:rPr>
      </w:pPr>
      <w:r>
        <w:rPr>
          <w:rFonts w:hint="eastAsia" w:ascii="仿宋" w:hAnsi="仿宋" w:eastAsia="仿宋" w:cs="仿宋"/>
          <w:sz w:val="30"/>
          <w:szCs w:val="30"/>
        </w:rPr>
        <w:t>3.组织油田助剂、高分子产业园工程建设项目竣工验收。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第二部分　HSE 主要工作</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520" w:lineRule="exact"/>
        <w:ind w:left="0" w:firstLine="602" w:firstLineChars="200"/>
        <w:textAlignment w:val="auto"/>
        <w:outlineLvl w:val="1"/>
        <w:rPr>
          <w:rFonts w:hint="eastAsia" w:ascii="仿宋" w:hAnsi="仿宋" w:eastAsia="仿宋" w:cs="仿宋"/>
          <w:b/>
          <w:bCs w:val="0"/>
          <w:color w:val="auto"/>
          <w:kern w:val="2"/>
          <w:sz w:val="30"/>
          <w:szCs w:val="30"/>
          <w:highlight w:val="none"/>
          <w:shd w:val="clear" w:color="auto" w:fill="auto"/>
          <w:lang w:eastAsia="zh-CN" w:bidi="ar"/>
        </w:rPr>
      </w:pPr>
      <w:r>
        <w:rPr>
          <w:rFonts w:hint="eastAsia" w:ascii="仿宋" w:hAnsi="仿宋" w:eastAsia="仿宋" w:cs="仿宋"/>
          <w:b/>
          <w:bCs w:val="0"/>
          <w:color w:val="auto"/>
          <w:kern w:val="2"/>
          <w:sz w:val="30"/>
          <w:szCs w:val="30"/>
          <w:highlight w:val="none"/>
          <w:shd w:val="clear" w:color="auto" w:fill="auto"/>
          <w:lang w:eastAsia="zh-CN" w:bidi="ar"/>
        </w:rPr>
        <w:t>二季度HSE</w:t>
      </w:r>
      <w:r>
        <w:rPr>
          <w:rFonts w:hint="eastAsia" w:ascii="仿宋" w:hAnsi="仿宋" w:eastAsia="仿宋" w:cs="仿宋"/>
          <w:b/>
          <w:bCs w:val="0"/>
          <w:color w:val="auto"/>
          <w:kern w:val="2"/>
          <w:sz w:val="30"/>
          <w:szCs w:val="30"/>
          <w:highlight w:val="none"/>
          <w:shd w:val="clear" w:color="auto" w:fill="auto"/>
          <w:lang w:bidi="ar"/>
        </w:rPr>
        <w:t>目标</w:t>
      </w:r>
    </w:p>
    <w:p>
      <w:pPr>
        <w:keepNext w:val="0"/>
        <w:keepLines w:val="0"/>
        <w:pageBreakBefore w:val="0"/>
        <w:widowControl w:val="0"/>
        <w:kinsoku/>
        <w:wordWrap/>
        <w:overflowPunct/>
        <w:topLinePunct w:val="0"/>
        <w:autoSpaceDE/>
        <w:autoSpaceDN/>
        <w:bidi w:val="0"/>
        <w:adjustRightInd/>
        <w:spacing w:line="520" w:lineRule="exact"/>
        <w:ind w:leftChars="0" w:firstLine="600" w:firstLineChars="200"/>
        <w:textAlignment w:val="auto"/>
        <w:rPr>
          <w:rFonts w:hint="eastAsia" w:ascii="仿宋" w:hAnsi="仿宋" w:eastAsia="仿宋" w:cs="仿宋"/>
          <w:i w:val="0"/>
          <w:caps w:val="0"/>
          <w:color w:val="auto"/>
          <w:spacing w:val="0"/>
          <w:kern w:val="2"/>
          <w:sz w:val="30"/>
          <w:szCs w:val="30"/>
          <w:highlight w:val="none"/>
          <w:shd w:val="clear" w:color="auto" w:fill="auto"/>
          <w:lang w:val="en-US" w:eastAsia="zh-CN" w:bidi="ar-SA"/>
        </w:rPr>
      </w:pPr>
      <w:r>
        <w:rPr>
          <w:rFonts w:hint="eastAsia" w:ascii="仿宋" w:hAnsi="仿宋" w:eastAsia="仿宋" w:cs="仿宋"/>
          <w:i w:val="0"/>
          <w:caps w:val="0"/>
          <w:color w:val="auto"/>
          <w:spacing w:val="0"/>
          <w:kern w:val="2"/>
          <w:sz w:val="30"/>
          <w:szCs w:val="30"/>
          <w:highlight w:val="none"/>
          <w:shd w:val="clear" w:color="auto" w:fill="auto"/>
          <w:lang w:val="en-US" w:eastAsia="zh-CN" w:bidi="ar-SA"/>
        </w:rPr>
        <w:t>（一）控制目标：较小及以上事故为零；</w:t>
      </w:r>
    </w:p>
    <w:p>
      <w:pPr>
        <w:keepNext w:val="0"/>
        <w:keepLines w:val="0"/>
        <w:pageBreakBefore w:val="0"/>
        <w:widowControl w:val="0"/>
        <w:kinsoku/>
        <w:wordWrap/>
        <w:overflowPunct/>
        <w:topLinePunct w:val="0"/>
        <w:autoSpaceDE/>
        <w:autoSpaceDN/>
        <w:bidi w:val="0"/>
        <w:adjustRightInd/>
        <w:spacing w:line="520" w:lineRule="exact"/>
        <w:ind w:leftChars="0" w:firstLine="600" w:firstLineChars="200"/>
        <w:textAlignment w:val="auto"/>
        <w:rPr>
          <w:rFonts w:hint="eastAsia" w:ascii="仿宋" w:hAnsi="仿宋" w:eastAsia="仿宋" w:cs="仿宋"/>
          <w:i w:val="0"/>
          <w:caps w:val="0"/>
          <w:color w:val="auto"/>
          <w:spacing w:val="0"/>
          <w:kern w:val="2"/>
          <w:sz w:val="30"/>
          <w:szCs w:val="30"/>
          <w:highlight w:val="none"/>
          <w:shd w:val="clear" w:color="auto" w:fill="auto"/>
          <w:lang w:val="en-US" w:eastAsia="zh-CN" w:bidi="ar-SA"/>
        </w:rPr>
      </w:pPr>
      <w:r>
        <w:rPr>
          <w:rFonts w:hint="eastAsia" w:ascii="仿宋" w:hAnsi="仿宋" w:eastAsia="仿宋" w:cs="仿宋"/>
          <w:i w:val="0"/>
          <w:caps w:val="0"/>
          <w:color w:val="auto"/>
          <w:spacing w:val="0"/>
          <w:kern w:val="2"/>
          <w:sz w:val="30"/>
          <w:szCs w:val="30"/>
          <w:highlight w:val="none"/>
          <w:shd w:val="clear" w:color="auto" w:fill="auto"/>
          <w:lang w:val="en-US" w:eastAsia="zh-CN" w:bidi="ar-SA"/>
        </w:rPr>
        <w:t>（二）奋斗目标：微小及以上事故为零，重大隐患为零。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jc w:val="left"/>
        <w:textAlignment w:val="auto"/>
        <w:outlineLvl w:val="0"/>
        <w:rPr>
          <w:rFonts w:hint="eastAsia" w:ascii="仿宋" w:hAnsi="仿宋" w:eastAsia="仿宋" w:cs="仿宋"/>
          <w:bCs w:val="0"/>
          <w:color w:val="auto"/>
          <w:kern w:val="2"/>
          <w:sz w:val="30"/>
          <w:szCs w:val="30"/>
          <w:highlight w:val="none"/>
          <w:shd w:val="clear" w:color="auto" w:fill="FFFFFF"/>
          <w:lang w:val="en-US" w:eastAsia="zh-CN" w:bidi="ar"/>
        </w:rPr>
      </w:pPr>
      <w:r>
        <w:rPr>
          <w:rFonts w:hint="eastAsia" w:ascii="仿宋" w:hAnsi="仿宋" w:eastAsia="仿宋" w:cs="仿宋"/>
          <w:b/>
          <w:bCs w:val="0"/>
          <w:color w:val="auto"/>
          <w:kern w:val="2"/>
          <w:sz w:val="30"/>
          <w:szCs w:val="30"/>
          <w:highlight w:val="none"/>
          <w:shd w:val="clear" w:color="auto" w:fill="auto"/>
          <w:lang w:val="en-US" w:eastAsia="zh-CN" w:bidi="ar"/>
        </w:rPr>
        <w:t>二、二季度重点工作</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600" w:firstLine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highlight w:val="none"/>
          <w:lang w:val="en-US" w:eastAsia="zh-CN"/>
        </w:rPr>
        <w:t>二季度，围绕安全生产治本攻坚三年行动为主线，以重大隐患整治、重大风险管控为重点，按照“安、防、实、技、责、严”六字举措实施</w:t>
      </w:r>
      <w:r>
        <w:rPr>
          <w:rFonts w:hint="eastAsia" w:ascii="仿宋" w:hAnsi="仿宋" w:eastAsia="仿宋" w:cs="仿宋"/>
          <w:b w:val="0"/>
          <w:bCs w:val="0"/>
          <w:color w:val="auto"/>
          <w:kern w:val="0"/>
          <w:sz w:val="30"/>
          <w:szCs w:val="30"/>
          <w:highlight w:val="none"/>
          <w:lang w:val="en-US" w:eastAsia="zh-CN"/>
        </w:rPr>
        <w:t>全过程管理，</w:t>
      </w:r>
      <w:r>
        <w:rPr>
          <w:rFonts w:hint="eastAsia" w:ascii="仿宋" w:hAnsi="仿宋" w:eastAsia="仿宋" w:cs="仿宋"/>
          <w:b w:val="0"/>
          <w:bCs w:val="0"/>
          <w:color w:val="auto"/>
          <w:sz w:val="30"/>
          <w:szCs w:val="30"/>
          <w:highlight w:val="none"/>
          <w:lang w:val="en-US" w:eastAsia="zh-CN"/>
        </w:rPr>
        <w:t>以“一防四提升”（防范重大安全风险，提升本质安全水平、人员技能素质水平、信息化智能化管控水平、安全监管能力水平）为措施着力点，重点做好以下工作：</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抓好风险防控，落实主体责任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开年以来，国家、地方政府、主管部门相继出台《关于印发&lt;</w:t>
      </w:r>
      <w:r>
        <w:rPr>
          <w:rFonts w:hint="default" w:ascii="仿宋" w:hAnsi="仿宋" w:eastAsia="仿宋" w:cs="仿宋"/>
          <w:b w:val="0"/>
          <w:bCs w:val="0"/>
          <w:color w:val="auto"/>
          <w:kern w:val="0"/>
          <w:sz w:val="30"/>
          <w:szCs w:val="30"/>
          <w:highlight w:val="none"/>
          <w:lang w:val="en-US" w:eastAsia="zh-CN" w:bidi="ar-SA"/>
        </w:rPr>
        <w:t>安全生产治本攻坚三年行动方案 (</w:t>
      </w:r>
      <w:r>
        <w:rPr>
          <w:rFonts w:hint="eastAsia" w:ascii="仿宋" w:hAnsi="仿宋" w:eastAsia="仿宋" w:cs="仿宋"/>
          <w:b w:val="0"/>
          <w:bCs w:val="0"/>
          <w:color w:val="auto"/>
          <w:kern w:val="0"/>
          <w:sz w:val="30"/>
          <w:szCs w:val="30"/>
          <w:highlight w:val="none"/>
          <w:lang w:val="en-US" w:eastAsia="zh-CN" w:bidi="ar-SA"/>
        </w:rPr>
        <w:t>2024</w:t>
      </w:r>
      <w:r>
        <w:rPr>
          <w:rFonts w:hint="eastAsia" w:ascii="方正仿宋_GB2312" w:hAnsi="方正仿宋_GB2312" w:eastAsia="方正仿宋_GB2312" w:cs="方正仿宋_GB2312"/>
          <w:b w:val="0"/>
          <w:bCs w:val="0"/>
          <w:color w:val="auto"/>
          <w:kern w:val="0"/>
          <w:sz w:val="30"/>
          <w:szCs w:val="30"/>
          <w:highlight w:val="none"/>
          <w:lang w:val="en-US" w:eastAsia="zh-CN" w:bidi="ar-SA"/>
        </w:rPr>
        <w:t>∼</w:t>
      </w:r>
      <w:r>
        <w:rPr>
          <w:rFonts w:hint="eastAsia" w:ascii="仿宋" w:hAnsi="仿宋" w:eastAsia="仿宋" w:cs="仿宋"/>
          <w:b w:val="0"/>
          <w:bCs w:val="0"/>
          <w:color w:val="auto"/>
          <w:kern w:val="0"/>
          <w:sz w:val="30"/>
          <w:szCs w:val="30"/>
          <w:highlight w:val="none"/>
          <w:lang w:val="en-US" w:eastAsia="zh-CN" w:bidi="ar-SA"/>
        </w:rPr>
        <w:t>2026</w:t>
      </w:r>
      <w:r>
        <w:rPr>
          <w:rFonts w:hint="default" w:ascii="仿宋" w:hAnsi="仿宋" w:eastAsia="仿宋" w:cs="仿宋"/>
          <w:b w:val="0"/>
          <w:bCs w:val="0"/>
          <w:color w:val="auto"/>
          <w:kern w:val="0"/>
          <w:sz w:val="30"/>
          <w:szCs w:val="30"/>
          <w:highlight w:val="none"/>
          <w:lang w:val="en-US" w:eastAsia="zh-CN" w:bidi="ar-SA"/>
        </w:rPr>
        <w:t>年)子方案</w:t>
      </w:r>
      <w:r>
        <w:rPr>
          <w:rFonts w:hint="eastAsia" w:ascii="仿宋" w:hAnsi="仿宋" w:eastAsia="仿宋" w:cs="仿宋"/>
          <w:b w:val="0"/>
          <w:bCs w:val="0"/>
          <w:color w:val="auto"/>
          <w:kern w:val="0"/>
          <w:sz w:val="30"/>
          <w:szCs w:val="30"/>
          <w:highlight w:val="none"/>
          <w:lang w:val="en-US" w:eastAsia="zh-CN" w:bidi="ar-SA"/>
        </w:rPr>
        <w:t>&gt;</w:t>
      </w:r>
      <w:r>
        <w:rPr>
          <w:rFonts w:hint="default" w:ascii="仿宋" w:hAnsi="仿宋" w:eastAsia="仿宋" w:cs="仿宋"/>
          <w:b w:val="0"/>
          <w:bCs w:val="0"/>
          <w:color w:val="auto"/>
          <w:kern w:val="0"/>
          <w:sz w:val="30"/>
          <w:szCs w:val="30"/>
          <w:highlight w:val="none"/>
          <w:lang w:val="en-US" w:eastAsia="zh-CN" w:bidi="ar-SA"/>
        </w:rPr>
        <w:t>的通知</w:t>
      </w:r>
      <w:r>
        <w:rPr>
          <w:rFonts w:hint="eastAsia" w:ascii="仿宋" w:hAnsi="仿宋" w:eastAsia="仿宋" w:cs="仿宋"/>
          <w:b w:val="0"/>
          <w:bCs w:val="0"/>
          <w:color w:val="auto"/>
          <w:kern w:val="0"/>
          <w:sz w:val="30"/>
          <w:szCs w:val="30"/>
          <w:highlight w:val="none"/>
          <w:lang w:val="en-US" w:eastAsia="zh-CN" w:bidi="ar-SA"/>
        </w:rPr>
        <w:t>》《关于印发&lt;全省危险化学品领域安全生产突出问题专项整治工作方案&gt;的通知》《2024年四川省高危细分领域安全风险专项治理工作方案》《关于印发2024年四川省危险化学品安全监管工作要点及有关工作方案的通知》《2024年四川省危险化学品登记和化学品鉴定分类专项执法检查工作方案》《2024年四川省危险化学品企业隐患整改闭环销号专项整治工作方案》等系列文件，进一步明确安全主体责任、强化安全监管要求、强力推进安全风险整治方案和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1.各生产单位组织文件宣贯学习，领会吃透文件精神。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2.各生产单位成立专门的领导小组，压实责任、明确分工，组织工艺、设备、电气、安全等各个专业人员，逐条对标，全面自查和评估，形成自评报告。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3.各生产单位要针对自查、评估出的问题和隐患要制订详细的整改方案，积极进行整改。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4.安全环保部定期开展督导检查，追踪落实。</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02" w:firstLineChars="200"/>
        <w:textAlignment w:val="auto"/>
        <w:rPr>
          <w:rFonts w:hint="eastAsia"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加强安全文化宣贯，强化引领，增强安全文化认知、认同。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各单位结合实际，编制并实施本单位的安全文化宣贯践行方案，有序推进安全文化落实落地。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1.实施活动载体工程，让安全文化入心入脑。充分发挥公司</w:t>
      </w:r>
      <w:r>
        <w:rPr>
          <w:rFonts w:hint="default" w:ascii="仿宋" w:hAnsi="仿宋" w:eastAsia="仿宋" w:cs="仿宋"/>
          <w:b w:val="0"/>
          <w:bCs w:val="0"/>
          <w:color w:val="auto"/>
          <w:kern w:val="0"/>
          <w:sz w:val="30"/>
          <w:szCs w:val="30"/>
          <w:highlight w:val="none"/>
          <w:lang w:val="en-US" w:eastAsia="zh-CN" w:bidi="ar-SA"/>
        </w:rPr>
        <w:t>及各</w:t>
      </w:r>
      <w:r>
        <w:rPr>
          <w:rFonts w:hint="eastAsia" w:ascii="仿宋" w:hAnsi="仿宋" w:eastAsia="仿宋" w:cs="仿宋"/>
          <w:b w:val="0"/>
          <w:bCs w:val="0"/>
          <w:color w:val="auto"/>
          <w:kern w:val="0"/>
          <w:sz w:val="30"/>
          <w:szCs w:val="30"/>
          <w:highlight w:val="none"/>
          <w:lang w:val="en-US" w:eastAsia="zh-CN" w:bidi="ar-SA"/>
        </w:rPr>
        <w:t>单位</w:t>
      </w:r>
      <w:r>
        <w:rPr>
          <w:rFonts w:hint="default" w:ascii="仿宋" w:hAnsi="仿宋" w:eastAsia="仿宋" w:cs="仿宋"/>
          <w:b w:val="0"/>
          <w:bCs w:val="0"/>
          <w:color w:val="auto"/>
          <w:kern w:val="0"/>
          <w:sz w:val="30"/>
          <w:szCs w:val="30"/>
          <w:highlight w:val="none"/>
          <w:lang w:val="en-US" w:eastAsia="zh-CN" w:bidi="ar-SA"/>
        </w:rPr>
        <w:t>自办媒体、文化阵地、</w:t>
      </w:r>
      <w:r>
        <w:rPr>
          <w:rFonts w:hint="eastAsia" w:ascii="仿宋" w:hAnsi="仿宋" w:eastAsia="仿宋" w:cs="仿宋"/>
          <w:b w:val="0"/>
          <w:bCs w:val="0"/>
          <w:color w:val="auto"/>
          <w:kern w:val="0"/>
          <w:sz w:val="30"/>
          <w:szCs w:val="30"/>
          <w:highlight w:val="none"/>
          <w:lang w:val="en-US" w:eastAsia="zh-CN" w:bidi="ar-SA"/>
        </w:rPr>
        <w:t>宣传栏</w:t>
      </w:r>
      <w:r>
        <w:rPr>
          <w:rFonts w:hint="default" w:ascii="仿宋" w:hAnsi="仿宋" w:eastAsia="仿宋" w:cs="仿宋"/>
          <w:b w:val="0"/>
          <w:bCs w:val="0"/>
          <w:color w:val="auto"/>
          <w:kern w:val="0"/>
          <w:sz w:val="30"/>
          <w:szCs w:val="30"/>
          <w:highlight w:val="none"/>
          <w:lang w:val="en-US" w:eastAsia="zh-CN" w:bidi="ar-SA"/>
        </w:rPr>
        <w:t>等</w:t>
      </w:r>
      <w:r>
        <w:rPr>
          <w:rFonts w:hint="eastAsia" w:ascii="仿宋" w:hAnsi="仿宋" w:eastAsia="仿宋" w:cs="仿宋"/>
          <w:b w:val="0"/>
          <w:bCs w:val="0"/>
          <w:color w:val="auto"/>
          <w:kern w:val="0"/>
          <w:sz w:val="30"/>
          <w:szCs w:val="30"/>
          <w:highlight w:val="none"/>
          <w:lang w:val="en-US" w:eastAsia="zh-CN" w:bidi="ar-SA"/>
        </w:rPr>
        <w:t>平台优势，加强安全文化宣贯；利用安全文化知识测试、征文评比等方式进行激励，让员工自主学习，自觉践行，全面</w:t>
      </w:r>
      <w:r>
        <w:rPr>
          <w:rFonts w:hint="default" w:ascii="仿宋" w:hAnsi="仿宋" w:eastAsia="仿宋" w:cs="仿宋"/>
          <w:b w:val="0"/>
          <w:bCs w:val="0"/>
          <w:color w:val="auto"/>
          <w:kern w:val="0"/>
          <w:sz w:val="30"/>
          <w:szCs w:val="30"/>
          <w:highlight w:val="none"/>
          <w:lang w:val="en-US" w:eastAsia="zh-CN" w:bidi="ar-SA"/>
        </w:rPr>
        <w:t>营造</w:t>
      </w:r>
      <w:r>
        <w:rPr>
          <w:rFonts w:hint="eastAsia" w:ascii="仿宋" w:hAnsi="仿宋" w:eastAsia="仿宋" w:cs="仿宋"/>
          <w:b w:val="0"/>
          <w:bCs w:val="0"/>
          <w:color w:val="auto"/>
          <w:kern w:val="0"/>
          <w:sz w:val="30"/>
          <w:szCs w:val="30"/>
          <w:highlight w:val="none"/>
          <w:lang w:val="en-US" w:eastAsia="zh-CN" w:bidi="ar-SA"/>
        </w:rPr>
        <w:t>一流安全文化</w:t>
      </w:r>
      <w:r>
        <w:rPr>
          <w:rFonts w:hint="default" w:ascii="仿宋" w:hAnsi="仿宋" w:eastAsia="仿宋" w:cs="仿宋"/>
          <w:b w:val="0"/>
          <w:bCs w:val="0"/>
          <w:color w:val="auto"/>
          <w:kern w:val="0"/>
          <w:sz w:val="30"/>
          <w:szCs w:val="30"/>
          <w:highlight w:val="none"/>
          <w:lang w:val="en-US" w:eastAsia="zh-CN" w:bidi="ar-SA"/>
        </w:rPr>
        <w:t>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2.实施落地展示工程，让安全文化可见可感。通过文化上墙展示、现场可视化布置、员工规范行为等方式，让安全文化在现场具体化、形象化、可视化，让践行美丰安全文化成为行动自觉</w:t>
      </w:r>
      <w:r>
        <w:rPr>
          <w:rFonts w:hint="default" w:ascii="仿宋" w:hAnsi="仿宋" w:eastAsia="仿宋" w:cs="仿宋"/>
          <w:b w:val="0"/>
          <w:bCs w:val="0"/>
          <w:color w:val="auto"/>
          <w:kern w:val="0"/>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default"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（三）紧盯关键环节，严控作业安全风险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加强日常检维修作业、特殊作业、装卸作业、关键装置重点部位等线上监控、线下随机检查，严惩违章违规行为，确保特殊作业“抓好两个规范、把好四个关口、采取两个方法”执行到位。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各单位联系点领导干部要加强对联系单位、车间作业现场线上监督抽查和线下联系，强化监督指导作用。</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仿宋" w:hAnsi="仿宋" w:eastAsia="仿宋" w:cs="仿宋"/>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（四）持续深化安全诊断活动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1.持续开展内部集中安全诊断。精心策划、组织好5月份化肥分公司、科技公司集中安全诊断活动，深入排查隐患、搞好专业专题培训、抓好技能过关考核等系统活动。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2.行业专家安全诊断促提升。与泸天化公司开展关键装置重点部位的交叉检查，学习、借鉴先进的经验、管理和技术，排查“灯下黑”的安全风险和隐患，助力安全管理水平提升。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3.全员安全诊断提质增效。每月定期组织评审“我为安全做诊断”项目，奖励员工勤于发现难度高、专业性强的诊断项目，助推装置本质安全水平提升。</w:t>
      </w:r>
    </w:p>
    <w:p>
      <w:pPr>
        <w:pStyle w:val="2"/>
        <w:numPr>
          <w:ilvl w:val="0"/>
          <w:numId w:val="5"/>
        </w:numPr>
        <w:jc w:val="both"/>
        <w:rPr>
          <w:rFonts w:hint="eastAsia" w:ascii="仿宋" w:hAnsi="仿宋" w:eastAsia="仿宋" w:cs="仿宋"/>
          <w:i w:val="0"/>
          <w:caps w:val="0"/>
          <w:color w:val="auto"/>
          <w:spacing w:val="0"/>
          <w:kern w:val="2"/>
          <w:sz w:val="30"/>
          <w:szCs w:val="30"/>
          <w:highlight w:val="none"/>
          <w:shd w:val="clear" w:color="auto" w:fill="auto"/>
          <w:lang w:val="en-US" w:eastAsia="zh-CN" w:bidi="ar-SA"/>
        </w:rPr>
      </w:pPr>
      <w:r>
        <w:rPr>
          <w:rFonts w:hint="eastAsia" w:ascii="仿宋" w:hAnsi="仿宋" w:eastAsia="仿宋" w:cs="仿宋"/>
          <w:i w:val="0"/>
          <w:caps w:val="0"/>
          <w:color w:val="auto"/>
          <w:spacing w:val="0"/>
          <w:kern w:val="2"/>
          <w:sz w:val="30"/>
          <w:szCs w:val="30"/>
          <w:highlight w:val="none"/>
          <w:shd w:val="clear" w:color="auto" w:fill="auto"/>
          <w:lang w:val="en-US" w:eastAsia="zh-CN" w:bidi="ar-SA"/>
        </w:rPr>
        <w:t>安全培训，常抓不懈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1.持续抓好“每日一问、每周一训、每旬一考”，用好培训考核激励政策，推进晋级、调整、退出机制的运用。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2.扎实开展教学视频拍摄工作。各单位要按年度计划完成教学视频脚本评审、修订，样片的拍摄工作。</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（六）持续发力，严控承包商风险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严格执行新版《承包商安全管理细则》，严审承包商资质，严查作业规范、特种作业人员持证、安全设施合规性、防护用品配备及规范佩戴等关键问题，发现问题立即纠正。要将承包商人员教育培训纳入本单位内部员工的统一管理和考核，抓实承包商的入厂和入场培训，有针对性地进行安全技术交底和专项考核。</w:t>
      </w:r>
    </w:p>
    <w:p>
      <w:pPr>
        <w:pStyle w:val="2"/>
        <w:jc w:val="both"/>
        <w:rPr>
          <w:rFonts w:hint="eastAsia"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(七)持续深化安全活动，着力提升全员安全意识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1.认真做好甲级劳动技能竞赛相关工作，确保竞赛公平、公正，规范有序、高效推进。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2.精心策划2024年 “百日安全生产”活动。各单位要精心策划，丰富活动内容，制定方案，狠抓落实。把“百日安全生产”活动纳入全年安全生产重点工作。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3.化肥分公司要高度重视、精心组织、全面协调，承办好省应急管理厅综合行政执法实训比武大赛，树立公司良好企业形象。</w:t>
      </w:r>
    </w:p>
    <w:p>
      <w:pPr>
        <w:ind w:firstLine="602" w:firstLineChars="200"/>
        <w:rPr>
          <w:rFonts w:hint="default"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(八)加快推进人员定位系统建设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严格按照川美丰〔2024〕58 号《关于实施连续高精度人员定位系统及多元融合智能识别系统开发项目立项的批复》文件要求和运行大表时间进度安排，有序推进“人员定位”系统建设，达到政府监管要求。</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仿宋" w:hAnsi="仿宋" w:eastAsia="仿宋" w:cs="仿宋"/>
          <w:b/>
          <w:bCs/>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(九)强化安全督查，督促隐患整改，确保装置长周期安全稳定运行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1.组织开展公司“五·一”节前HSE检查。各单位要认真组织各专业进行自查，公司安排督导检查，确保装置安全平稳运行。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2.组织开展针对性专项检查。重点开展夏季防雷、防洪、防暑降温等季节性检查。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default"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3.实时督导公司安全环保隐患治理项目实施进度。每月定期通报各单位隐患治理项目实施进度情况，全面跟踪，确保项目及时高效完成。</w:t>
      </w:r>
    </w:p>
    <w:p>
      <w:pPr>
        <w:pStyle w:val="2"/>
        <w:ind w:left="0" w:leftChars="0" w:firstLine="0" w:firstLineChars="0"/>
        <w:jc w:val="both"/>
        <w:rPr>
          <w:rFonts w:hint="default" w:ascii="仿宋" w:hAnsi="仿宋" w:eastAsia="仿宋" w:cs="仿宋"/>
          <w:b w:val="0"/>
          <w:bCs w:val="0"/>
          <w:i w:val="0"/>
          <w:caps w:val="0"/>
          <w:color w:val="auto"/>
          <w:spacing w:val="0"/>
          <w:kern w:val="2"/>
          <w:sz w:val="30"/>
          <w:szCs w:val="30"/>
          <w:highlight w:val="none"/>
          <w:shd w:val="clear" w:color="auto" w:fill="auto"/>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 xml:space="preserve">   (十)环保管理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1.强化环保法制意识。各单位组织开展好“6.5世界环境日”公益活动，加强环境保护宣传。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39" w:firstLineChars="213"/>
        <w:textAlignment w:val="auto"/>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val="0"/>
          <w:bCs w:val="0"/>
          <w:color w:val="auto"/>
          <w:kern w:val="0"/>
          <w:sz w:val="30"/>
          <w:szCs w:val="30"/>
          <w:highlight w:val="none"/>
          <w:lang w:val="en-US" w:eastAsia="zh-CN" w:bidi="ar-SA"/>
        </w:rPr>
        <w:t>2.强化环境保护主体责任。一是做好环保绩效等级</w:t>
      </w:r>
      <w:bookmarkStart w:id="2" w:name="_GoBack"/>
      <w:bookmarkEnd w:id="2"/>
      <w:r>
        <w:rPr>
          <w:rFonts w:hint="eastAsia" w:ascii="仿宋" w:hAnsi="仿宋" w:eastAsia="仿宋" w:cs="仿宋"/>
          <w:b w:val="0"/>
          <w:bCs w:val="0"/>
          <w:color w:val="auto"/>
          <w:kern w:val="0"/>
          <w:sz w:val="30"/>
          <w:szCs w:val="30"/>
          <w:highlight w:val="none"/>
          <w:lang w:val="en-US" w:eastAsia="zh-CN" w:bidi="ar-SA"/>
        </w:rPr>
        <w:t xml:space="preserve">申报工作；二是抓好环保设施运行维护，加强大气、水体监测，确保超低排放；三是规范环保信息采集和环保档案管理，规范化处置固体废物。 </w:t>
      </w:r>
    </w:p>
    <w:p>
      <w:pPr>
        <w:pStyle w:val="27"/>
        <w:spacing w:line="560" w:lineRule="exact"/>
        <w:rPr>
          <w:rFonts w:hint="eastAsia" w:ascii="仿宋" w:hAnsi="仿宋" w:eastAsia="仿宋" w:cs="仿宋"/>
          <w:b w:val="0"/>
          <w:bCs w:val="0"/>
          <w:color w:val="auto"/>
          <w:kern w:val="0"/>
          <w:sz w:val="30"/>
          <w:szCs w:val="30"/>
          <w:highlight w:val="none"/>
          <w:lang w:val="en-US" w:eastAsia="zh-CN" w:bidi="ar-SA"/>
        </w:rPr>
      </w:pPr>
      <w:r>
        <w:rPr>
          <w:rFonts w:hint="eastAsia" w:ascii="仿宋" w:hAnsi="仿宋" w:eastAsia="仿宋" w:cs="仿宋"/>
          <w:b/>
          <w:bCs/>
          <w:i w:val="0"/>
          <w:caps w:val="0"/>
          <w:color w:val="auto"/>
          <w:spacing w:val="0"/>
          <w:kern w:val="2"/>
          <w:sz w:val="30"/>
          <w:szCs w:val="30"/>
          <w:highlight w:val="none"/>
          <w:shd w:val="clear" w:color="auto" w:fill="auto"/>
          <w:lang w:val="en-US" w:eastAsia="zh-CN" w:bidi="ar-SA"/>
        </w:rPr>
        <w:t>（十一）</w:t>
      </w:r>
      <w:r>
        <w:rPr>
          <w:rFonts w:hint="eastAsia" w:ascii="仿宋" w:hAnsi="仿宋" w:eastAsia="仿宋" w:cs="仿宋"/>
          <w:b w:val="0"/>
          <w:bCs w:val="0"/>
          <w:color w:val="auto"/>
          <w:kern w:val="0"/>
          <w:sz w:val="30"/>
          <w:szCs w:val="30"/>
          <w:highlight w:val="none"/>
          <w:lang w:val="en-US" w:eastAsia="zh-CN" w:bidi="ar-SA"/>
        </w:rPr>
        <w:t>公司各级领导干部认真制定并实施《个人安全行动计划》，切实做好二季度安全联系点安全检查。</w:t>
      </w:r>
    </w:p>
    <w:sectPr>
      <w:headerReference r:id="rId3" w:type="default"/>
      <w:footerReference r:id="rId4" w:type="default"/>
      <w:footerReference r:id="rId5" w:type="even"/>
      <w:pgSz w:w="11906" w:h="16838"/>
      <w:pgMar w:top="1417" w:right="1417" w:bottom="1417" w:left="141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7" w:rightChars="170"/>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24" w:space="0"/>
      </w:pBdr>
      <w:tabs>
        <w:tab w:val="left" w:pos="1347"/>
        <w:tab w:val="center" w:pos="4590"/>
      </w:tabs>
      <w:ind w:right="-110"/>
      <w:jc w:val="left"/>
    </w:pPr>
    <w:r>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1949450" cy="277495"/>
          <wp:effectExtent l="0" t="0" r="12700" b="8255"/>
          <wp:wrapNone/>
          <wp:docPr id="1" name="Picture 1" descr="四川美丰化工股份有限公司带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四川美丰化工股份有限公司带图标"/>
                  <pic:cNvPicPr>
                    <a:picLocks noChangeAspect="1"/>
                  </pic:cNvPicPr>
                </pic:nvPicPr>
                <pic:blipFill>
                  <a:blip r:embed="rId1"/>
                  <a:stretch>
                    <a:fillRect/>
                  </a:stretch>
                </pic:blipFill>
                <pic:spPr>
                  <a:xfrm>
                    <a:off x="0" y="0"/>
                    <a:ext cx="1949450" cy="277495"/>
                  </a:xfrm>
                  <a:prstGeom prst="rect">
                    <a:avLst/>
                  </a:prstGeom>
                  <a:noFill/>
                  <a:ln>
                    <a:noFill/>
                  </a:ln>
                </pic:spPr>
              </pic:pic>
            </a:graphicData>
          </a:graphic>
        </wp:anchor>
      </w:drawing>
    </w:r>
    <w:r>
      <w:tab/>
    </w:r>
    <w:r>
      <w:rPr>
        <w:rFonts w:hint="eastAsia"/>
      </w:rPr>
      <w:t xml:space="preserve">                  </w:t>
    </w:r>
    <w:r>
      <w:rPr>
        <w:rFonts w:hint="eastAsia" w:ascii="华文新魏" w:eastAsia="华文新魏"/>
        <w:position w:val="2"/>
        <w:sz w:val="28"/>
        <w:szCs w:val="28"/>
      </w:rPr>
      <w:t xml:space="preserve">                   </w:t>
    </w:r>
  </w:p>
  <w:p>
    <w:pPr>
      <w:pStyle w:val="8"/>
      <w:pBdr>
        <w:bottom w:val="thinThickSmallGap" w:color="auto" w:sz="24" w:space="0"/>
      </w:pBdr>
      <w:wordWrap w:val="0"/>
      <w:ind w:right="-110"/>
      <w:jc w:val="right"/>
    </w:pPr>
    <w:r>
      <w:rPr>
        <w:rFonts w:hint="eastAsia" w:ascii="华文新魏" w:eastAsia="华文新魏"/>
        <w:position w:val="2"/>
        <w:sz w:val="28"/>
        <w:szCs w:val="28"/>
      </w:rPr>
      <w:t xml:space="preserve">             </w:t>
    </w:r>
    <w:r>
      <w:rPr>
        <w:rFonts w:hint="eastAsia" w:ascii="楷体_GB2312" w:hAnsi="宋体" w:eastAsia="楷体_GB2312"/>
        <w:position w:val="2"/>
        <w:sz w:val="24"/>
      </w:rPr>
      <w:t>202</w:t>
    </w:r>
    <w:r>
      <w:rPr>
        <w:rFonts w:hint="eastAsia" w:ascii="楷体_GB2312" w:hAnsi="宋体" w:eastAsia="楷体_GB2312"/>
        <w:position w:val="2"/>
        <w:sz w:val="24"/>
        <w:lang w:val="en-US" w:eastAsia="zh-CN"/>
      </w:rPr>
      <w:t>4</w:t>
    </w:r>
    <w:r>
      <w:rPr>
        <w:rFonts w:hint="eastAsia" w:ascii="楷体_GB2312" w:hAnsi="宋体" w:eastAsia="楷体_GB2312"/>
        <w:position w:val="2"/>
        <w:sz w:val="24"/>
      </w:rPr>
      <w:t>年</w:t>
    </w:r>
    <w:r>
      <w:rPr>
        <w:rFonts w:hint="eastAsia" w:ascii="楷体_GB2312" w:hAnsi="宋体" w:eastAsia="楷体_GB2312"/>
        <w:position w:val="2"/>
        <w:sz w:val="24"/>
        <w:lang w:eastAsia="zh-CN"/>
      </w:rPr>
      <w:t>二季度</w:t>
    </w:r>
    <w:r>
      <w:rPr>
        <w:rFonts w:hint="eastAsia" w:ascii="楷体_GB2312" w:hAnsi="宋体" w:eastAsia="楷体_GB2312"/>
        <w:position w:val="2"/>
        <w:sz w:val="24"/>
      </w:rPr>
      <w:t>HSE工作会资料</w:t>
    </w:r>
    <w:r>
      <w:rPr>
        <w:rFonts w:hint="eastAsia" w:ascii="华文新魏" w:eastAsia="华文新魏"/>
        <w:position w:val="2"/>
        <w:sz w:val="28"/>
        <w:szCs w:val="28"/>
      </w:rPr>
      <w:t xml:space="preserve"> </w:t>
    </w:r>
    <w:r>
      <w:rPr>
        <w:rFonts w:hint="eastAsia" w:ascii="楷体_GB2312" w:hAnsi="宋体" w:eastAsia="楷体_GB2312"/>
        <w:position w:val="2"/>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D6158"/>
    <w:multiLevelType w:val="singleLevel"/>
    <w:tmpl w:val="817D6158"/>
    <w:lvl w:ilvl="0" w:tentative="0">
      <w:start w:val="5"/>
      <w:numFmt w:val="chineseCounting"/>
      <w:suff w:val="nothing"/>
      <w:lvlText w:val="（%1）"/>
      <w:lvlJc w:val="left"/>
      <w:rPr>
        <w:rFonts w:hint="eastAsia"/>
      </w:rPr>
    </w:lvl>
  </w:abstractNum>
  <w:abstractNum w:abstractNumId="1">
    <w:nsid w:val="C8918BFF"/>
    <w:multiLevelType w:val="singleLevel"/>
    <w:tmpl w:val="C8918BFF"/>
    <w:lvl w:ilvl="0" w:tentative="0">
      <w:start w:val="1"/>
      <w:numFmt w:val="chineseCounting"/>
      <w:suff w:val="nothing"/>
      <w:lvlText w:val="（%1）"/>
      <w:lvlJc w:val="left"/>
      <w:rPr>
        <w:rFonts w:hint="eastAsia"/>
      </w:rPr>
    </w:lvl>
  </w:abstractNum>
  <w:abstractNum w:abstractNumId="2">
    <w:nsid w:val="FA87E94B"/>
    <w:multiLevelType w:val="singleLevel"/>
    <w:tmpl w:val="FA87E94B"/>
    <w:lvl w:ilvl="0" w:tentative="0">
      <w:start w:val="1"/>
      <w:numFmt w:val="chineseCounting"/>
      <w:suff w:val="nothing"/>
      <w:lvlText w:val="%1、"/>
      <w:lvlJc w:val="left"/>
      <w:rPr>
        <w:rFonts w:hint="eastAsia"/>
      </w:rPr>
    </w:lvl>
  </w:abstractNum>
  <w:abstractNum w:abstractNumId="3">
    <w:nsid w:val="581C8FD8"/>
    <w:multiLevelType w:val="singleLevel"/>
    <w:tmpl w:val="581C8FD8"/>
    <w:lvl w:ilvl="0" w:tentative="0">
      <w:start w:val="1"/>
      <w:numFmt w:val="chineseCounting"/>
      <w:suff w:val="nothing"/>
      <w:lvlText w:val="%1、"/>
      <w:lvlJc w:val="left"/>
      <w:rPr>
        <w:rFonts w:hint="eastAsia"/>
      </w:rPr>
    </w:lvl>
  </w:abstractNum>
  <w:abstractNum w:abstractNumId="4">
    <w:nsid w:val="59AC3DA5"/>
    <w:multiLevelType w:val="singleLevel"/>
    <w:tmpl w:val="59AC3DA5"/>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ODNmZDBjMGI0MTFiYTM5MmEyYjcwMDZiYzNmNDkifQ=="/>
  </w:docVars>
  <w:rsids>
    <w:rsidRoot w:val="0092587E"/>
    <w:rsid w:val="00001DF2"/>
    <w:rsid w:val="00006830"/>
    <w:rsid w:val="000576B0"/>
    <w:rsid w:val="00095243"/>
    <w:rsid w:val="000B607A"/>
    <w:rsid w:val="000D7A27"/>
    <w:rsid w:val="000E1B19"/>
    <w:rsid w:val="00104681"/>
    <w:rsid w:val="00112896"/>
    <w:rsid w:val="00116F56"/>
    <w:rsid w:val="0012281D"/>
    <w:rsid w:val="00124461"/>
    <w:rsid w:val="0013079E"/>
    <w:rsid w:val="0017377C"/>
    <w:rsid w:val="00181BDC"/>
    <w:rsid w:val="001A1486"/>
    <w:rsid w:val="001C0B98"/>
    <w:rsid w:val="001F3520"/>
    <w:rsid w:val="00211A30"/>
    <w:rsid w:val="00230CBA"/>
    <w:rsid w:val="002548E8"/>
    <w:rsid w:val="00267C01"/>
    <w:rsid w:val="0027429C"/>
    <w:rsid w:val="00283911"/>
    <w:rsid w:val="002C696A"/>
    <w:rsid w:val="002E5121"/>
    <w:rsid w:val="002F3882"/>
    <w:rsid w:val="002F7252"/>
    <w:rsid w:val="00313990"/>
    <w:rsid w:val="0032266F"/>
    <w:rsid w:val="00335AE1"/>
    <w:rsid w:val="00336763"/>
    <w:rsid w:val="0035352B"/>
    <w:rsid w:val="00355A94"/>
    <w:rsid w:val="00372CB4"/>
    <w:rsid w:val="00381E9E"/>
    <w:rsid w:val="00391722"/>
    <w:rsid w:val="003B2847"/>
    <w:rsid w:val="003C25B8"/>
    <w:rsid w:val="003C2CBD"/>
    <w:rsid w:val="003E39BE"/>
    <w:rsid w:val="00402C17"/>
    <w:rsid w:val="00415B9D"/>
    <w:rsid w:val="0045148A"/>
    <w:rsid w:val="004B02A7"/>
    <w:rsid w:val="004C77BF"/>
    <w:rsid w:val="004E7762"/>
    <w:rsid w:val="005053AD"/>
    <w:rsid w:val="0052123E"/>
    <w:rsid w:val="005325D2"/>
    <w:rsid w:val="00535FBA"/>
    <w:rsid w:val="005631CF"/>
    <w:rsid w:val="005649A0"/>
    <w:rsid w:val="005B0707"/>
    <w:rsid w:val="005B53D2"/>
    <w:rsid w:val="006064F8"/>
    <w:rsid w:val="00611644"/>
    <w:rsid w:val="00625FA7"/>
    <w:rsid w:val="006421C2"/>
    <w:rsid w:val="00645D49"/>
    <w:rsid w:val="00661B6B"/>
    <w:rsid w:val="00680B24"/>
    <w:rsid w:val="006871AA"/>
    <w:rsid w:val="006B2546"/>
    <w:rsid w:val="006B4A98"/>
    <w:rsid w:val="006C6DFF"/>
    <w:rsid w:val="006E6850"/>
    <w:rsid w:val="00716111"/>
    <w:rsid w:val="00722D16"/>
    <w:rsid w:val="0073634C"/>
    <w:rsid w:val="0074197D"/>
    <w:rsid w:val="007664B1"/>
    <w:rsid w:val="007810B4"/>
    <w:rsid w:val="007E30D4"/>
    <w:rsid w:val="00806CD6"/>
    <w:rsid w:val="00844283"/>
    <w:rsid w:val="008660AF"/>
    <w:rsid w:val="00867281"/>
    <w:rsid w:val="008B3831"/>
    <w:rsid w:val="008C0B9A"/>
    <w:rsid w:val="008C6D5B"/>
    <w:rsid w:val="008E3F24"/>
    <w:rsid w:val="00900DAC"/>
    <w:rsid w:val="009064B1"/>
    <w:rsid w:val="00913D96"/>
    <w:rsid w:val="00920348"/>
    <w:rsid w:val="0092587E"/>
    <w:rsid w:val="0095462A"/>
    <w:rsid w:val="009548F4"/>
    <w:rsid w:val="00954A88"/>
    <w:rsid w:val="00967D12"/>
    <w:rsid w:val="009B4526"/>
    <w:rsid w:val="009C1388"/>
    <w:rsid w:val="009C35C8"/>
    <w:rsid w:val="009E6197"/>
    <w:rsid w:val="009F610C"/>
    <w:rsid w:val="00A061C6"/>
    <w:rsid w:val="00A20180"/>
    <w:rsid w:val="00A54CC7"/>
    <w:rsid w:val="00AC4595"/>
    <w:rsid w:val="00AD2342"/>
    <w:rsid w:val="00AE5F8D"/>
    <w:rsid w:val="00AE7B00"/>
    <w:rsid w:val="00AF78B9"/>
    <w:rsid w:val="00B114AE"/>
    <w:rsid w:val="00B27E18"/>
    <w:rsid w:val="00B47C11"/>
    <w:rsid w:val="00B754E0"/>
    <w:rsid w:val="00B845A0"/>
    <w:rsid w:val="00B934FA"/>
    <w:rsid w:val="00BE34F7"/>
    <w:rsid w:val="00C10AB9"/>
    <w:rsid w:val="00C132D7"/>
    <w:rsid w:val="00C1410D"/>
    <w:rsid w:val="00C21001"/>
    <w:rsid w:val="00C30043"/>
    <w:rsid w:val="00C419EC"/>
    <w:rsid w:val="00C54E34"/>
    <w:rsid w:val="00C67284"/>
    <w:rsid w:val="00C80B84"/>
    <w:rsid w:val="00CC2A49"/>
    <w:rsid w:val="00CC3EE3"/>
    <w:rsid w:val="00D07CA7"/>
    <w:rsid w:val="00D10CBB"/>
    <w:rsid w:val="00D43818"/>
    <w:rsid w:val="00D55A3B"/>
    <w:rsid w:val="00D70E57"/>
    <w:rsid w:val="00DA190B"/>
    <w:rsid w:val="00DB02B7"/>
    <w:rsid w:val="00DE24D8"/>
    <w:rsid w:val="00DE2A7A"/>
    <w:rsid w:val="00DF2436"/>
    <w:rsid w:val="00E02B00"/>
    <w:rsid w:val="00E04382"/>
    <w:rsid w:val="00E11F40"/>
    <w:rsid w:val="00E54ED8"/>
    <w:rsid w:val="00E57056"/>
    <w:rsid w:val="00E913C5"/>
    <w:rsid w:val="00EA25DF"/>
    <w:rsid w:val="00EB4AB0"/>
    <w:rsid w:val="00EC6CF2"/>
    <w:rsid w:val="00ED079B"/>
    <w:rsid w:val="00ED5B29"/>
    <w:rsid w:val="00EE1401"/>
    <w:rsid w:val="00EF4E94"/>
    <w:rsid w:val="00F115DB"/>
    <w:rsid w:val="00F21D0F"/>
    <w:rsid w:val="00F33A6E"/>
    <w:rsid w:val="00F85980"/>
    <w:rsid w:val="00FA0AC6"/>
    <w:rsid w:val="00FA7396"/>
    <w:rsid w:val="00FE201C"/>
    <w:rsid w:val="00FF51AA"/>
    <w:rsid w:val="00FF54F2"/>
    <w:rsid w:val="01034D7E"/>
    <w:rsid w:val="01074DDB"/>
    <w:rsid w:val="010C635A"/>
    <w:rsid w:val="01104567"/>
    <w:rsid w:val="011B0D5C"/>
    <w:rsid w:val="011D73A2"/>
    <w:rsid w:val="01277FCD"/>
    <w:rsid w:val="012A3B55"/>
    <w:rsid w:val="012F0659"/>
    <w:rsid w:val="01311557"/>
    <w:rsid w:val="013D36A6"/>
    <w:rsid w:val="0143221D"/>
    <w:rsid w:val="014B30ED"/>
    <w:rsid w:val="0150029B"/>
    <w:rsid w:val="01533C1D"/>
    <w:rsid w:val="01761B13"/>
    <w:rsid w:val="01782DC1"/>
    <w:rsid w:val="017C62C0"/>
    <w:rsid w:val="017F5784"/>
    <w:rsid w:val="018B6190"/>
    <w:rsid w:val="01921A2C"/>
    <w:rsid w:val="01974E36"/>
    <w:rsid w:val="019840F3"/>
    <w:rsid w:val="01B06D18"/>
    <w:rsid w:val="01BE587F"/>
    <w:rsid w:val="01C020A6"/>
    <w:rsid w:val="01C87A92"/>
    <w:rsid w:val="01CC5078"/>
    <w:rsid w:val="01D3700C"/>
    <w:rsid w:val="01D65EFF"/>
    <w:rsid w:val="01E265AB"/>
    <w:rsid w:val="01E616CA"/>
    <w:rsid w:val="01F757F2"/>
    <w:rsid w:val="01F95C4B"/>
    <w:rsid w:val="02021ADD"/>
    <w:rsid w:val="02023B47"/>
    <w:rsid w:val="02072187"/>
    <w:rsid w:val="020D6E3D"/>
    <w:rsid w:val="02113567"/>
    <w:rsid w:val="021A29EA"/>
    <w:rsid w:val="021D49D6"/>
    <w:rsid w:val="021E31CA"/>
    <w:rsid w:val="021F2CC1"/>
    <w:rsid w:val="022E5FA1"/>
    <w:rsid w:val="023D4EA8"/>
    <w:rsid w:val="024E5F3E"/>
    <w:rsid w:val="024F51EA"/>
    <w:rsid w:val="02517CB5"/>
    <w:rsid w:val="02523749"/>
    <w:rsid w:val="0259226C"/>
    <w:rsid w:val="025E47F4"/>
    <w:rsid w:val="02743544"/>
    <w:rsid w:val="027513EB"/>
    <w:rsid w:val="0281331A"/>
    <w:rsid w:val="02881616"/>
    <w:rsid w:val="028A04C9"/>
    <w:rsid w:val="02994C8F"/>
    <w:rsid w:val="029B0133"/>
    <w:rsid w:val="02A06BE6"/>
    <w:rsid w:val="02A711F9"/>
    <w:rsid w:val="02B53CE5"/>
    <w:rsid w:val="02CE56AE"/>
    <w:rsid w:val="02D27CD4"/>
    <w:rsid w:val="02D608EC"/>
    <w:rsid w:val="02DA0249"/>
    <w:rsid w:val="02DC0019"/>
    <w:rsid w:val="02E470AD"/>
    <w:rsid w:val="02EC4ABB"/>
    <w:rsid w:val="02F0339D"/>
    <w:rsid w:val="02F10C49"/>
    <w:rsid w:val="02F35F59"/>
    <w:rsid w:val="02F41F2C"/>
    <w:rsid w:val="03042B58"/>
    <w:rsid w:val="03292CF2"/>
    <w:rsid w:val="032C1950"/>
    <w:rsid w:val="03381CA5"/>
    <w:rsid w:val="03445EB6"/>
    <w:rsid w:val="03466AA5"/>
    <w:rsid w:val="03496DFA"/>
    <w:rsid w:val="034D3BDB"/>
    <w:rsid w:val="035822B6"/>
    <w:rsid w:val="035C726B"/>
    <w:rsid w:val="03645958"/>
    <w:rsid w:val="03646BA1"/>
    <w:rsid w:val="03734B8C"/>
    <w:rsid w:val="037A2C5D"/>
    <w:rsid w:val="037F17BB"/>
    <w:rsid w:val="037F244D"/>
    <w:rsid w:val="03807E0D"/>
    <w:rsid w:val="0381678B"/>
    <w:rsid w:val="038546E9"/>
    <w:rsid w:val="03864E83"/>
    <w:rsid w:val="03866AE1"/>
    <w:rsid w:val="03955628"/>
    <w:rsid w:val="03995900"/>
    <w:rsid w:val="039B2F6C"/>
    <w:rsid w:val="03A36EB8"/>
    <w:rsid w:val="03AB4471"/>
    <w:rsid w:val="03C10E57"/>
    <w:rsid w:val="03CD507D"/>
    <w:rsid w:val="03D468A1"/>
    <w:rsid w:val="03D94D59"/>
    <w:rsid w:val="03E166B5"/>
    <w:rsid w:val="03EC2A7A"/>
    <w:rsid w:val="03EE1884"/>
    <w:rsid w:val="03F449AE"/>
    <w:rsid w:val="03F72F1C"/>
    <w:rsid w:val="03F84CDC"/>
    <w:rsid w:val="03FE138F"/>
    <w:rsid w:val="03FE6695"/>
    <w:rsid w:val="04020D04"/>
    <w:rsid w:val="04021328"/>
    <w:rsid w:val="04073FCA"/>
    <w:rsid w:val="040C7BC1"/>
    <w:rsid w:val="04100C13"/>
    <w:rsid w:val="041702E7"/>
    <w:rsid w:val="041C53F6"/>
    <w:rsid w:val="041E7908"/>
    <w:rsid w:val="04281535"/>
    <w:rsid w:val="04351A17"/>
    <w:rsid w:val="04363A79"/>
    <w:rsid w:val="04401CB0"/>
    <w:rsid w:val="04461D96"/>
    <w:rsid w:val="044C0957"/>
    <w:rsid w:val="0450794C"/>
    <w:rsid w:val="04590434"/>
    <w:rsid w:val="04594CAA"/>
    <w:rsid w:val="046704E9"/>
    <w:rsid w:val="046A772A"/>
    <w:rsid w:val="046C0CAD"/>
    <w:rsid w:val="046E7990"/>
    <w:rsid w:val="04703E32"/>
    <w:rsid w:val="04711B6B"/>
    <w:rsid w:val="04763ED4"/>
    <w:rsid w:val="047A356C"/>
    <w:rsid w:val="047D0B0D"/>
    <w:rsid w:val="048505A6"/>
    <w:rsid w:val="04870E16"/>
    <w:rsid w:val="048760BD"/>
    <w:rsid w:val="048A352D"/>
    <w:rsid w:val="0493135F"/>
    <w:rsid w:val="04A94845"/>
    <w:rsid w:val="04CE536D"/>
    <w:rsid w:val="04D620EB"/>
    <w:rsid w:val="04DA3A45"/>
    <w:rsid w:val="04E277D1"/>
    <w:rsid w:val="04E60EFA"/>
    <w:rsid w:val="04E96135"/>
    <w:rsid w:val="04F00836"/>
    <w:rsid w:val="04F831CB"/>
    <w:rsid w:val="04FA455D"/>
    <w:rsid w:val="05092D2D"/>
    <w:rsid w:val="051700C6"/>
    <w:rsid w:val="051859A3"/>
    <w:rsid w:val="051A0518"/>
    <w:rsid w:val="051C6612"/>
    <w:rsid w:val="05374ED9"/>
    <w:rsid w:val="053E39C4"/>
    <w:rsid w:val="053E76FB"/>
    <w:rsid w:val="054946AA"/>
    <w:rsid w:val="054E584B"/>
    <w:rsid w:val="0555311B"/>
    <w:rsid w:val="05597BAC"/>
    <w:rsid w:val="056705CD"/>
    <w:rsid w:val="056F7062"/>
    <w:rsid w:val="0587559F"/>
    <w:rsid w:val="05953A3E"/>
    <w:rsid w:val="059808B0"/>
    <w:rsid w:val="059E45FB"/>
    <w:rsid w:val="05A34064"/>
    <w:rsid w:val="05AE331A"/>
    <w:rsid w:val="05B21D8B"/>
    <w:rsid w:val="05BC3755"/>
    <w:rsid w:val="05C469E0"/>
    <w:rsid w:val="05CD4D8A"/>
    <w:rsid w:val="05DF2635"/>
    <w:rsid w:val="05E1327F"/>
    <w:rsid w:val="05E1633A"/>
    <w:rsid w:val="05F43290"/>
    <w:rsid w:val="05FD70ED"/>
    <w:rsid w:val="06114796"/>
    <w:rsid w:val="061C27CD"/>
    <w:rsid w:val="061E0F09"/>
    <w:rsid w:val="06282D7A"/>
    <w:rsid w:val="062A342B"/>
    <w:rsid w:val="06306BD1"/>
    <w:rsid w:val="063F4ECA"/>
    <w:rsid w:val="06452B3F"/>
    <w:rsid w:val="064D18E2"/>
    <w:rsid w:val="0650536D"/>
    <w:rsid w:val="06594C4A"/>
    <w:rsid w:val="0667176B"/>
    <w:rsid w:val="06673ED9"/>
    <w:rsid w:val="067905F4"/>
    <w:rsid w:val="067D6082"/>
    <w:rsid w:val="06856740"/>
    <w:rsid w:val="068E7165"/>
    <w:rsid w:val="069706FC"/>
    <w:rsid w:val="069C4738"/>
    <w:rsid w:val="069F201C"/>
    <w:rsid w:val="06AE7780"/>
    <w:rsid w:val="06BB6139"/>
    <w:rsid w:val="06BB6C37"/>
    <w:rsid w:val="06BD18DB"/>
    <w:rsid w:val="06C20553"/>
    <w:rsid w:val="06C3234E"/>
    <w:rsid w:val="06DB65D6"/>
    <w:rsid w:val="06E45EC1"/>
    <w:rsid w:val="06EB4E1F"/>
    <w:rsid w:val="06EC672F"/>
    <w:rsid w:val="06F41125"/>
    <w:rsid w:val="06F7024D"/>
    <w:rsid w:val="07061531"/>
    <w:rsid w:val="07082654"/>
    <w:rsid w:val="07163FED"/>
    <w:rsid w:val="071810DB"/>
    <w:rsid w:val="074267F1"/>
    <w:rsid w:val="074326AC"/>
    <w:rsid w:val="074D008A"/>
    <w:rsid w:val="075272EE"/>
    <w:rsid w:val="07597B93"/>
    <w:rsid w:val="07623DDD"/>
    <w:rsid w:val="07692F95"/>
    <w:rsid w:val="07726BE5"/>
    <w:rsid w:val="077378D2"/>
    <w:rsid w:val="077C64B9"/>
    <w:rsid w:val="077F1E4F"/>
    <w:rsid w:val="07834FB0"/>
    <w:rsid w:val="07987EEC"/>
    <w:rsid w:val="079972E6"/>
    <w:rsid w:val="07B556C7"/>
    <w:rsid w:val="07BB746E"/>
    <w:rsid w:val="07BD24E0"/>
    <w:rsid w:val="07C277EB"/>
    <w:rsid w:val="07C34B5C"/>
    <w:rsid w:val="07C40B51"/>
    <w:rsid w:val="07C52A47"/>
    <w:rsid w:val="07C66455"/>
    <w:rsid w:val="07C84348"/>
    <w:rsid w:val="07CC132A"/>
    <w:rsid w:val="07CD0AD9"/>
    <w:rsid w:val="07D76865"/>
    <w:rsid w:val="07DE4100"/>
    <w:rsid w:val="07E96974"/>
    <w:rsid w:val="07EF333A"/>
    <w:rsid w:val="07F207FB"/>
    <w:rsid w:val="07F616FA"/>
    <w:rsid w:val="07FD04F1"/>
    <w:rsid w:val="08013C99"/>
    <w:rsid w:val="08056B06"/>
    <w:rsid w:val="080A5EB3"/>
    <w:rsid w:val="080E0358"/>
    <w:rsid w:val="08173E5F"/>
    <w:rsid w:val="08217C8D"/>
    <w:rsid w:val="08334BFA"/>
    <w:rsid w:val="08334DBE"/>
    <w:rsid w:val="084C239A"/>
    <w:rsid w:val="08595656"/>
    <w:rsid w:val="08615AA6"/>
    <w:rsid w:val="0862312C"/>
    <w:rsid w:val="086605C2"/>
    <w:rsid w:val="08692F1B"/>
    <w:rsid w:val="08717A62"/>
    <w:rsid w:val="0872597E"/>
    <w:rsid w:val="08726BBC"/>
    <w:rsid w:val="0876673A"/>
    <w:rsid w:val="08861493"/>
    <w:rsid w:val="08977D36"/>
    <w:rsid w:val="089B2BCE"/>
    <w:rsid w:val="08A91605"/>
    <w:rsid w:val="08B3446D"/>
    <w:rsid w:val="08CE0B56"/>
    <w:rsid w:val="08D21ECD"/>
    <w:rsid w:val="08D27BF7"/>
    <w:rsid w:val="08DA0882"/>
    <w:rsid w:val="08DF6188"/>
    <w:rsid w:val="09043B9D"/>
    <w:rsid w:val="09070629"/>
    <w:rsid w:val="090A07BB"/>
    <w:rsid w:val="09180C09"/>
    <w:rsid w:val="091A5BE1"/>
    <w:rsid w:val="091D14AF"/>
    <w:rsid w:val="0936010F"/>
    <w:rsid w:val="093601F9"/>
    <w:rsid w:val="09390171"/>
    <w:rsid w:val="094C282A"/>
    <w:rsid w:val="09515150"/>
    <w:rsid w:val="09524024"/>
    <w:rsid w:val="095608E6"/>
    <w:rsid w:val="095669ED"/>
    <w:rsid w:val="0959503B"/>
    <w:rsid w:val="095F78C8"/>
    <w:rsid w:val="09615898"/>
    <w:rsid w:val="09640823"/>
    <w:rsid w:val="097809F9"/>
    <w:rsid w:val="097A630D"/>
    <w:rsid w:val="09864D57"/>
    <w:rsid w:val="098B4BCA"/>
    <w:rsid w:val="09944B2B"/>
    <w:rsid w:val="0994568C"/>
    <w:rsid w:val="09957410"/>
    <w:rsid w:val="099B5A1F"/>
    <w:rsid w:val="09A134C7"/>
    <w:rsid w:val="09A562ED"/>
    <w:rsid w:val="09B0443C"/>
    <w:rsid w:val="09B32996"/>
    <w:rsid w:val="09B908C1"/>
    <w:rsid w:val="09B94C7B"/>
    <w:rsid w:val="09BD1E95"/>
    <w:rsid w:val="09BD5C6A"/>
    <w:rsid w:val="09C65887"/>
    <w:rsid w:val="09C8340C"/>
    <w:rsid w:val="09CA6E53"/>
    <w:rsid w:val="09E25B6F"/>
    <w:rsid w:val="09E34A8C"/>
    <w:rsid w:val="09E901D0"/>
    <w:rsid w:val="09EF4B2C"/>
    <w:rsid w:val="09FD48C9"/>
    <w:rsid w:val="0A05417A"/>
    <w:rsid w:val="0A062442"/>
    <w:rsid w:val="0A0F5076"/>
    <w:rsid w:val="0A153845"/>
    <w:rsid w:val="0A1E2CAC"/>
    <w:rsid w:val="0A296682"/>
    <w:rsid w:val="0A3A5773"/>
    <w:rsid w:val="0A3D1F8D"/>
    <w:rsid w:val="0A4204CE"/>
    <w:rsid w:val="0A461BF4"/>
    <w:rsid w:val="0A490291"/>
    <w:rsid w:val="0A4D7A21"/>
    <w:rsid w:val="0A52549B"/>
    <w:rsid w:val="0A650F9E"/>
    <w:rsid w:val="0A6B5959"/>
    <w:rsid w:val="0A710EC6"/>
    <w:rsid w:val="0A736EC6"/>
    <w:rsid w:val="0A740F0D"/>
    <w:rsid w:val="0A780BE1"/>
    <w:rsid w:val="0A7C1F71"/>
    <w:rsid w:val="0A7E6B0C"/>
    <w:rsid w:val="0A802747"/>
    <w:rsid w:val="0A862BE1"/>
    <w:rsid w:val="0A887C64"/>
    <w:rsid w:val="0A9506AB"/>
    <w:rsid w:val="0A960E92"/>
    <w:rsid w:val="0A9D1C0D"/>
    <w:rsid w:val="0A9D1E25"/>
    <w:rsid w:val="0AA230CD"/>
    <w:rsid w:val="0AA96C01"/>
    <w:rsid w:val="0AAE4620"/>
    <w:rsid w:val="0AAF785B"/>
    <w:rsid w:val="0AB333D0"/>
    <w:rsid w:val="0AB351F4"/>
    <w:rsid w:val="0ABE30DD"/>
    <w:rsid w:val="0AC3271C"/>
    <w:rsid w:val="0AC73322"/>
    <w:rsid w:val="0ACE0D31"/>
    <w:rsid w:val="0AD2369E"/>
    <w:rsid w:val="0ADA2296"/>
    <w:rsid w:val="0AE35CAF"/>
    <w:rsid w:val="0AE41A0F"/>
    <w:rsid w:val="0AE64FFB"/>
    <w:rsid w:val="0AEE6CE3"/>
    <w:rsid w:val="0AF2366F"/>
    <w:rsid w:val="0AF710A5"/>
    <w:rsid w:val="0AF8000C"/>
    <w:rsid w:val="0B003977"/>
    <w:rsid w:val="0B1C5D5B"/>
    <w:rsid w:val="0B294474"/>
    <w:rsid w:val="0B3A01CB"/>
    <w:rsid w:val="0B3B05E2"/>
    <w:rsid w:val="0B3B36BA"/>
    <w:rsid w:val="0B441DF3"/>
    <w:rsid w:val="0B540E6D"/>
    <w:rsid w:val="0B5A01E2"/>
    <w:rsid w:val="0B6825CD"/>
    <w:rsid w:val="0B6972BA"/>
    <w:rsid w:val="0B6C2FA3"/>
    <w:rsid w:val="0B7161F3"/>
    <w:rsid w:val="0B7B02BC"/>
    <w:rsid w:val="0B7B758C"/>
    <w:rsid w:val="0B7D6E1C"/>
    <w:rsid w:val="0B833E66"/>
    <w:rsid w:val="0BA01D01"/>
    <w:rsid w:val="0BAE76A6"/>
    <w:rsid w:val="0BB8097E"/>
    <w:rsid w:val="0BC31C0C"/>
    <w:rsid w:val="0BC83356"/>
    <w:rsid w:val="0BD379A4"/>
    <w:rsid w:val="0BE36895"/>
    <w:rsid w:val="0BE433E2"/>
    <w:rsid w:val="0BE44F89"/>
    <w:rsid w:val="0BE81D66"/>
    <w:rsid w:val="0BED041E"/>
    <w:rsid w:val="0BF87A94"/>
    <w:rsid w:val="0BFA0333"/>
    <w:rsid w:val="0C04672A"/>
    <w:rsid w:val="0C047161"/>
    <w:rsid w:val="0C08305C"/>
    <w:rsid w:val="0C0F0ACD"/>
    <w:rsid w:val="0C1042C6"/>
    <w:rsid w:val="0C1A458A"/>
    <w:rsid w:val="0C2127C6"/>
    <w:rsid w:val="0C2278DB"/>
    <w:rsid w:val="0C29497C"/>
    <w:rsid w:val="0C355D4E"/>
    <w:rsid w:val="0C36639F"/>
    <w:rsid w:val="0C3A49B6"/>
    <w:rsid w:val="0C421CC7"/>
    <w:rsid w:val="0C456B0D"/>
    <w:rsid w:val="0C851B15"/>
    <w:rsid w:val="0C8804AE"/>
    <w:rsid w:val="0C883FF2"/>
    <w:rsid w:val="0C9203AA"/>
    <w:rsid w:val="0C9C18E6"/>
    <w:rsid w:val="0C9C3BF4"/>
    <w:rsid w:val="0CA36AC5"/>
    <w:rsid w:val="0CA839D7"/>
    <w:rsid w:val="0CA87305"/>
    <w:rsid w:val="0CB050B2"/>
    <w:rsid w:val="0CB12E73"/>
    <w:rsid w:val="0CBB1E07"/>
    <w:rsid w:val="0CBC145F"/>
    <w:rsid w:val="0CD143AE"/>
    <w:rsid w:val="0CD270A0"/>
    <w:rsid w:val="0CF24FF5"/>
    <w:rsid w:val="0CF45AA7"/>
    <w:rsid w:val="0D0C2D53"/>
    <w:rsid w:val="0D0C612A"/>
    <w:rsid w:val="0D1459F5"/>
    <w:rsid w:val="0D1D0F59"/>
    <w:rsid w:val="0D1F647B"/>
    <w:rsid w:val="0D201EDA"/>
    <w:rsid w:val="0D3127B7"/>
    <w:rsid w:val="0D32739A"/>
    <w:rsid w:val="0D372D85"/>
    <w:rsid w:val="0D3D2AED"/>
    <w:rsid w:val="0D3E62B7"/>
    <w:rsid w:val="0D432CD5"/>
    <w:rsid w:val="0D451C6B"/>
    <w:rsid w:val="0D461A27"/>
    <w:rsid w:val="0D514B6F"/>
    <w:rsid w:val="0D5353F9"/>
    <w:rsid w:val="0D6120AF"/>
    <w:rsid w:val="0D626F7D"/>
    <w:rsid w:val="0D7D4D18"/>
    <w:rsid w:val="0D876264"/>
    <w:rsid w:val="0D8B09F3"/>
    <w:rsid w:val="0D9074CF"/>
    <w:rsid w:val="0DA61637"/>
    <w:rsid w:val="0DAE33C2"/>
    <w:rsid w:val="0DB177CF"/>
    <w:rsid w:val="0DB31DE4"/>
    <w:rsid w:val="0DB51E43"/>
    <w:rsid w:val="0DB97EDC"/>
    <w:rsid w:val="0DC84111"/>
    <w:rsid w:val="0DC908C4"/>
    <w:rsid w:val="0DCF6637"/>
    <w:rsid w:val="0DDA2FC5"/>
    <w:rsid w:val="0DE27E92"/>
    <w:rsid w:val="0DEE5A3A"/>
    <w:rsid w:val="0DF1154A"/>
    <w:rsid w:val="0DFB4621"/>
    <w:rsid w:val="0E0351D6"/>
    <w:rsid w:val="0E0664FD"/>
    <w:rsid w:val="0E0959FF"/>
    <w:rsid w:val="0E121632"/>
    <w:rsid w:val="0E12461A"/>
    <w:rsid w:val="0E132579"/>
    <w:rsid w:val="0E1826A6"/>
    <w:rsid w:val="0E305B6B"/>
    <w:rsid w:val="0E491572"/>
    <w:rsid w:val="0E4D5D18"/>
    <w:rsid w:val="0E4E3248"/>
    <w:rsid w:val="0E5579B5"/>
    <w:rsid w:val="0E66114C"/>
    <w:rsid w:val="0E664567"/>
    <w:rsid w:val="0E6C3320"/>
    <w:rsid w:val="0E6C631B"/>
    <w:rsid w:val="0E7004BE"/>
    <w:rsid w:val="0E74608A"/>
    <w:rsid w:val="0E7629D1"/>
    <w:rsid w:val="0E8468C3"/>
    <w:rsid w:val="0E8B3CF6"/>
    <w:rsid w:val="0E8F6D6E"/>
    <w:rsid w:val="0E936928"/>
    <w:rsid w:val="0E975A84"/>
    <w:rsid w:val="0E9A6AE2"/>
    <w:rsid w:val="0EA1469E"/>
    <w:rsid w:val="0EA569D5"/>
    <w:rsid w:val="0EAA0650"/>
    <w:rsid w:val="0EAB3108"/>
    <w:rsid w:val="0EAB4168"/>
    <w:rsid w:val="0ECC1B08"/>
    <w:rsid w:val="0ED71D59"/>
    <w:rsid w:val="0EDB0A83"/>
    <w:rsid w:val="0EE2344C"/>
    <w:rsid w:val="0EE30C2A"/>
    <w:rsid w:val="0EEF7E3C"/>
    <w:rsid w:val="0EF05FDA"/>
    <w:rsid w:val="0EF127E9"/>
    <w:rsid w:val="0EF315E2"/>
    <w:rsid w:val="0EF51332"/>
    <w:rsid w:val="0EF80BE6"/>
    <w:rsid w:val="0EFC6006"/>
    <w:rsid w:val="0F025800"/>
    <w:rsid w:val="0F047B5E"/>
    <w:rsid w:val="0F185F9B"/>
    <w:rsid w:val="0F190D48"/>
    <w:rsid w:val="0F436981"/>
    <w:rsid w:val="0F4A24A5"/>
    <w:rsid w:val="0F4C654C"/>
    <w:rsid w:val="0F591CE3"/>
    <w:rsid w:val="0F5E5FB0"/>
    <w:rsid w:val="0F6C39BC"/>
    <w:rsid w:val="0F7D5BEE"/>
    <w:rsid w:val="0F820151"/>
    <w:rsid w:val="0F844A2B"/>
    <w:rsid w:val="0F8C4AF5"/>
    <w:rsid w:val="0F940643"/>
    <w:rsid w:val="0FA51479"/>
    <w:rsid w:val="0FB507AE"/>
    <w:rsid w:val="0FB62796"/>
    <w:rsid w:val="0FB831D1"/>
    <w:rsid w:val="0FC87D3A"/>
    <w:rsid w:val="0FD3086F"/>
    <w:rsid w:val="0FD3277A"/>
    <w:rsid w:val="0FDB66EA"/>
    <w:rsid w:val="0FDF4392"/>
    <w:rsid w:val="0FF3339D"/>
    <w:rsid w:val="1005350C"/>
    <w:rsid w:val="100D76B8"/>
    <w:rsid w:val="101A5A95"/>
    <w:rsid w:val="10242072"/>
    <w:rsid w:val="10365DE0"/>
    <w:rsid w:val="10367A44"/>
    <w:rsid w:val="103C15BF"/>
    <w:rsid w:val="103E5B34"/>
    <w:rsid w:val="10493BB0"/>
    <w:rsid w:val="1049459D"/>
    <w:rsid w:val="10592B76"/>
    <w:rsid w:val="105B1566"/>
    <w:rsid w:val="105E681F"/>
    <w:rsid w:val="106C2E24"/>
    <w:rsid w:val="1076028D"/>
    <w:rsid w:val="10796998"/>
    <w:rsid w:val="108E67BF"/>
    <w:rsid w:val="109B44E3"/>
    <w:rsid w:val="109E57FC"/>
    <w:rsid w:val="10BC5A3C"/>
    <w:rsid w:val="10C83D87"/>
    <w:rsid w:val="10C90397"/>
    <w:rsid w:val="10D2687E"/>
    <w:rsid w:val="10D82847"/>
    <w:rsid w:val="10E53833"/>
    <w:rsid w:val="10E85B96"/>
    <w:rsid w:val="10E86B94"/>
    <w:rsid w:val="10EB1014"/>
    <w:rsid w:val="10EF1790"/>
    <w:rsid w:val="10EF40BD"/>
    <w:rsid w:val="10EF77CF"/>
    <w:rsid w:val="10F269F2"/>
    <w:rsid w:val="10FA7400"/>
    <w:rsid w:val="110069E4"/>
    <w:rsid w:val="1107311E"/>
    <w:rsid w:val="11130BE5"/>
    <w:rsid w:val="111723F5"/>
    <w:rsid w:val="111D6A56"/>
    <w:rsid w:val="112A5088"/>
    <w:rsid w:val="114267AC"/>
    <w:rsid w:val="114346E3"/>
    <w:rsid w:val="11436996"/>
    <w:rsid w:val="11526A95"/>
    <w:rsid w:val="11597359"/>
    <w:rsid w:val="115C5FBE"/>
    <w:rsid w:val="115C7880"/>
    <w:rsid w:val="115D048A"/>
    <w:rsid w:val="11601C50"/>
    <w:rsid w:val="11677109"/>
    <w:rsid w:val="116C3350"/>
    <w:rsid w:val="11742A32"/>
    <w:rsid w:val="11802ECC"/>
    <w:rsid w:val="1199192B"/>
    <w:rsid w:val="11A6100C"/>
    <w:rsid w:val="11A6598E"/>
    <w:rsid w:val="11A86EC7"/>
    <w:rsid w:val="11B06E33"/>
    <w:rsid w:val="11B50B6C"/>
    <w:rsid w:val="11B72CC7"/>
    <w:rsid w:val="11B75E82"/>
    <w:rsid w:val="11BF5B9C"/>
    <w:rsid w:val="11BF63CD"/>
    <w:rsid w:val="11C31CB2"/>
    <w:rsid w:val="11C762AB"/>
    <w:rsid w:val="11CA63D3"/>
    <w:rsid w:val="11D20EEC"/>
    <w:rsid w:val="11D246E0"/>
    <w:rsid w:val="11D668D3"/>
    <w:rsid w:val="11DB40C3"/>
    <w:rsid w:val="11DF3350"/>
    <w:rsid w:val="11E87373"/>
    <w:rsid w:val="11EA0787"/>
    <w:rsid w:val="11EA5EE9"/>
    <w:rsid w:val="120016B6"/>
    <w:rsid w:val="12034FDC"/>
    <w:rsid w:val="1204695B"/>
    <w:rsid w:val="12145A3A"/>
    <w:rsid w:val="122D0C03"/>
    <w:rsid w:val="122F51B5"/>
    <w:rsid w:val="12302D73"/>
    <w:rsid w:val="12364D0A"/>
    <w:rsid w:val="12391224"/>
    <w:rsid w:val="1241270B"/>
    <w:rsid w:val="12463C08"/>
    <w:rsid w:val="12560B6E"/>
    <w:rsid w:val="125939F9"/>
    <w:rsid w:val="1261544F"/>
    <w:rsid w:val="126E08B1"/>
    <w:rsid w:val="128E2D32"/>
    <w:rsid w:val="12901260"/>
    <w:rsid w:val="129E74C5"/>
    <w:rsid w:val="129F1661"/>
    <w:rsid w:val="12AA15BF"/>
    <w:rsid w:val="12B34496"/>
    <w:rsid w:val="12BC57AA"/>
    <w:rsid w:val="12D80FE7"/>
    <w:rsid w:val="12DB03D0"/>
    <w:rsid w:val="12DE3B48"/>
    <w:rsid w:val="12E56E86"/>
    <w:rsid w:val="12FC3935"/>
    <w:rsid w:val="12FD6F2C"/>
    <w:rsid w:val="131350F3"/>
    <w:rsid w:val="13150371"/>
    <w:rsid w:val="1325748F"/>
    <w:rsid w:val="133554D7"/>
    <w:rsid w:val="134C2485"/>
    <w:rsid w:val="135062EB"/>
    <w:rsid w:val="13553D60"/>
    <w:rsid w:val="135E3975"/>
    <w:rsid w:val="1361525A"/>
    <w:rsid w:val="13643C91"/>
    <w:rsid w:val="13694342"/>
    <w:rsid w:val="136C23F1"/>
    <w:rsid w:val="13715B0B"/>
    <w:rsid w:val="13761416"/>
    <w:rsid w:val="137D6A4D"/>
    <w:rsid w:val="13802494"/>
    <w:rsid w:val="13960A58"/>
    <w:rsid w:val="13983C7B"/>
    <w:rsid w:val="139C7B63"/>
    <w:rsid w:val="13A21ACB"/>
    <w:rsid w:val="13A22E54"/>
    <w:rsid w:val="13C04A4E"/>
    <w:rsid w:val="13CE4E2D"/>
    <w:rsid w:val="13CF2ED7"/>
    <w:rsid w:val="13D22579"/>
    <w:rsid w:val="13E67BF7"/>
    <w:rsid w:val="13FD4C63"/>
    <w:rsid w:val="140A0652"/>
    <w:rsid w:val="140C43A0"/>
    <w:rsid w:val="140D06D4"/>
    <w:rsid w:val="1410135B"/>
    <w:rsid w:val="142243D0"/>
    <w:rsid w:val="1423405E"/>
    <w:rsid w:val="1429309B"/>
    <w:rsid w:val="142C3BEB"/>
    <w:rsid w:val="143532E2"/>
    <w:rsid w:val="14385AC6"/>
    <w:rsid w:val="14490522"/>
    <w:rsid w:val="145B4668"/>
    <w:rsid w:val="145D7982"/>
    <w:rsid w:val="146221FB"/>
    <w:rsid w:val="14664DED"/>
    <w:rsid w:val="146A71DE"/>
    <w:rsid w:val="14781B5B"/>
    <w:rsid w:val="147A1BC4"/>
    <w:rsid w:val="147A3DBA"/>
    <w:rsid w:val="147B45EE"/>
    <w:rsid w:val="147F300C"/>
    <w:rsid w:val="148671BE"/>
    <w:rsid w:val="1492384F"/>
    <w:rsid w:val="149F3936"/>
    <w:rsid w:val="14A10585"/>
    <w:rsid w:val="14A32446"/>
    <w:rsid w:val="14A7208E"/>
    <w:rsid w:val="14B81C61"/>
    <w:rsid w:val="14BC5C7B"/>
    <w:rsid w:val="14BF5738"/>
    <w:rsid w:val="14C87E5C"/>
    <w:rsid w:val="14CD615E"/>
    <w:rsid w:val="14CF4BA1"/>
    <w:rsid w:val="14D07E33"/>
    <w:rsid w:val="14E13657"/>
    <w:rsid w:val="14E31CDB"/>
    <w:rsid w:val="14EE7CC5"/>
    <w:rsid w:val="14F27806"/>
    <w:rsid w:val="14FF5C3D"/>
    <w:rsid w:val="15071CFC"/>
    <w:rsid w:val="15230DBB"/>
    <w:rsid w:val="15264006"/>
    <w:rsid w:val="152C06C6"/>
    <w:rsid w:val="153B7C71"/>
    <w:rsid w:val="15411BA9"/>
    <w:rsid w:val="1549430F"/>
    <w:rsid w:val="154F0339"/>
    <w:rsid w:val="15513633"/>
    <w:rsid w:val="15520AA2"/>
    <w:rsid w:val="15564B14"/>
    <w:rsid w:val="1575176C"/>
    <w:rsid w:val="157C40EE"/>
    <w:rsid w:val="1580121E"/>
    <w:rsid w:val="15816EF9"/>
    <w:rsid w:val="15992568"/>
    <w:rsid w:val="159B542F"/>
    <w:rsid w:val="159C03DE"/>
    <w:rsid w:val="15AB70B2"/>
    <w:rsid w:val="15C4323A"/>
    <w:rsid w:val="15D45B29"/>
    <w:rsid w:val="15D712CB"/>
    <w:rsid w:val="15DA42CB"/>
    <w:rsid w:val="15E11C63"/>
    <w:rsid w:val="15F05DFA"/>
    <w:rsid w:val="15F66B83"/>
    <w:rsid w:val="15F82FC8"/>
    <w:rsid w:val="15FD7DF6"/>
    <w:rsid w:val="16025B3F"/>
    <w:rsid w:val="160A7D9F"/>
    <w:rsid w:val="160C6D45"/>
    <w:rsid w:val="161359FB"/>
    <w:rsid w:val="161A237A"/>
    <w:rsid w:val="161C52DC"/>
    <w:rsid w:val="16292B52"/>
    <w:rsid w:val="16342CD7"/>
    <w:rsid w:val="16352605"/>
    <w:rsid w:val="16355BB3"/>
    <w:rsid w:val="164003A5"/>
    <w:rsid w:val="164009BA"/>
    <w:rsid w:val="1640662B"/>
    <w:rsid w:val="1642639A"/>
    <w:rsid w:val="16494DD5"/>
    <w:rsid w:val="16497DA5"/>
    <w:rsid w:val="164C0929"/>
    <w:rsid w:val="164F7CE7"/>
    <w:rsid w:val="16513385"/>
    <w:rsid w:val="1654567C"/>
    <w:rsid w:val="166317C3"/>
    <w:rsid w:val="1664501B"/>
    <w:rsid w:val="16672126"/>
    <w:rsid w:val="166D0B4B"/>
    <w:rsid w:val="166E12F8"/>
    <w:rsid w:val="16722D58"/>
    <w:rsid w:val="167256EB"/>
    <w:rsid w:val="16772A2E"/>
    <w:rsid w:val="167C1F2E"/>
    <w:rsid w:val="167F0969"/>
    <w:rsid w:val="16843916"/>
    <w:rsid w:val="168D0836"/>
    <w:rsid w:val="168E0EC8"/>
    <w:rsid w:val="16921A81"/>
    <w:rsid w:val="16A15CDB"/>
    <w:rsid w:val="16A91F96"/>
    <w:rsid w:val="16C92FF8"/>
    <w:rsid w:val="16CD12E8"/>
    <w:rsid w:val="16D54B06"/>
    <w:rsid w:val="16E45A41"/>
    <w:rsid w:val="16E711E3"/>
    <w:rsid w:val="16E7503A"/>
    <w:rsid w:val="16FA417D"/>
    <w:rsid w:val="16FB2FC7"/>
    <w:rsid w:val="1702716F"/>
    <w:rsid w:val="1713747B"/>
    <w:rsid w:val="1714531E"/>
    <w:rsid w:val="17224770"/>
    <w:rsid w:val="17290462"/>
    <w:rsid w:val="172B05FE"/>
    <w:rsid w:val="173229D3"/>
    <w:rsid w:val="1733483D"/>
    <w:rsid w:val="173567D3"/>
    <w:rsid w:val="174A6879"/>
    <w:rsid w:val="175035A1"/>
    <w:rsid w:val="17527379"/>
    <w:rsid w:val="17584BDE"/>
    <w:rsid w:val="175A6A84"/>
    <w:rsid w:val="17636F37"/>
    <w:rsid w:val="17732518"/>
    <w:rsid w:val="17772B5B"/>
    <w:rsid w:val="177C32DE"/>
    <w:rsid w:val="1781071C"/>
    <w:rsid w:val="17933E5F"/>
    <w:rsid w:val="17965DFB"/>
    <w:rsid w:val="17AA3357"/>
    <w:rsid w:val="17AA5080"/>
    <w:rsid w:val="17B774C4"/>
    <w:rsid w:val="17BB66C0"/>
    <w:rsid w:val="17BE2129"/>
    <w:rsid w:val="17CF6E08"/>
    <w:rsid w:val="17D6656D"/>
    <w:rsid w:val="17DF65DE"/>
    <w:rsid w:val="17E42104"/>
    <w:rsid w:val="17F41A27"/>
    <w:rsid w:val="180428F1"/>
    <w:rsid w:val="180A3B6C"/>
    <w:rsid w:val="181873D3"/>
    <w:rsid w:val="181C7770"/>
    <w:rsid w:val="181E7E44"/>
    <w:rsid w:val="18226220"/>
    <w:rsid w:val="18235831"/>
    <w:rsid w:val="182E63CC"/>
    <w:rsid w:val="18305549"/>
    <w:rsid w:val="1835229D"/>
    <w:rsid w:val="183C7245"/>
    <w:rsid w:val="184029CF"/>
    <w:rsid w:val="184777E9"/>
    <w:rsid w:val="1848699F"/>
    <w:rsid w:val="18497A70"/>
    <w:rsid w:val="185479AD"/>
    <w:rsid w:val="18642A42"/>
    <w:rsid w:val="186A14A9"/>
    <w:rsid w:val="186D056A"/>
    <w:rsid w:val="18732437"/>
    <w:rsid w:val="187716D8"/>
    <w:rsid w:val="187A4847"/>
    <w:rsid w:val="187F2F0D"/>
    <w:rsid w:val="189503A1"/>
    <w:rsid w:val="189A50BE"/>
    <w:rsid w:val="18AD193B"/>
    <w:rsid w:val="18B07D03"/>
    <w:rsid w:val="18BA52A5"/>
    <w:rsid w:val="18C74A52"/>
    <w:rsid w:val="18C87FA1"/>
    <w:rsid w:val="18EB4156"/>
    <w:rsid w:val="18EB4CCE"/>
    <w:rsid w:val="18FC0313"/>
    <w:rsid w:val="190073FF"/>
    <w:rsid w:val="191F432C"/>
    <w:rsid w:val="193E5A31"/>
    <w:rsid w:val="193E5CA2"/>
    <w:rsid w:val="194C51F2"/>
    <w:rsid w:val="194E0B7E"/>
    <w:rsid w:val="194E6EA1"/>
    <w:rsid w:val="19597DCB"/>
    <w:rsid w:val="195D50C8"/>
    <w:rsid w:val="195F7343"/>
    <w:rsid w:val="1969721A"/>
    <w:rsid w:val="197E317D"/>
    <w:rsid w:val="198542CB"/>
    <w:rsid w:val="19867CED"/>
    <w:rsid w:val="198F44C6"/>
    <w:rsid w:val="19902605"/>
    <w:rsid w:val="19925D11"/>
    <w:rsid w:val="199E79BE"/>
    <w:rsid w:val="19AA1B00"/>
    <w:rsid w:val="19BA322A"/>
    <w:rsid w:val="19D115AF"/>
    <w:rsid w:val="19DD330E"/>
    <w:rsid w:val="19E40545"/>
    <w:rsid w:val="1A03147E"/>
    <w:rsid w:val="1A0F5A58"/>
    <w:rsid w:val="1A1465D8"/>
    <w:rsid w:val="1A2623EB"/>
    <w:rsid w:val="1A2A3442"/>
    <w:rsid w:val="1A397139"/>
    <w:rsid w:val="1A3B5A09"/>
    <w:rsid w:val="1A51355D"/>
    <w:rsid w:val="1A67262B"/>
    <w:rsid w:val="1A6A43AE"/>
    <w:rsid w:val="1A6C5151"/>
    <w:rsid w:val="1A750976"/>
    <w:rsid w:val="1A7559EC"/>
    <w:rsid w:val="1A7574FE"/>
    <w:rsid w:val="1A7D7352"/>
    <w:rsid w:val="1A8A2E97"/>
    <w:rsid w:val="1A8A7D34"/>
    <w:rsid w:val="1A8D0917"/>
    <w:rsid w:val="1AB413D0"/>
    <w:rsid w:val="1AD1572E"/>
    <w:rsid w:val="1AD865B4"/>
    <w:rsid w:val="1ADD0149"/>
    <w:rsid w:val="1AEB2A4D"/>
    <w:rsid w:val="1AED64F3"/>
    <w:rsid w:val="1AEE0E9D"/>
    <w:rsid w:val="1AF52058"/>
    <w:rsid w:val="1AF70843"/>
    <w:rsid w:val="1AFC6A04"/>
    <w:rsid w:val="1B067B7E"/>
    <w:rsid w:val="1B070F5B"/>
    <w:rsid w:val="1B173B47"/>
    <w:rsid w:val="1B1E083A"/>
    <w:rsid w:val="1B244C14"/>
    <w:rsid w:val="1B2D5ABB"/>
    <w:rsid w:val="1B34649C"/>
    <w:rsid w:val="1B3C7852"/>
    <w:rsid w:val="1B3F16EF"/>
    <w:rsid w:val="1B466FF2"/>
    <w:rsid w:val="1B4E1752"/>
    <w:rsid w:val="1B567FE6"/>
    <w:rsid w:val="1B584A87"/>
    <w:rsid w:val="1B6008B1"/>
    <w:rsid w:val="1B607B06"/>
    <w:rsid w:val="1B6B342B"/>
    <w:rsid w:val="1B700B8A"/>
    <w:rsid w:val="1B722AC6"/>
    <w:rsid w:val="1B7372BB"/>
    <w:rsid w:val="1B7418EF"/>
    <w:rsid w:val="1B821463"/>
    <w:rsid w:val="1B8218A5"/>
    <w:rsid w:val="1B881E0E"/>
    <w:rsid w:val="1B8A6D69"/>
    <w:rsid w:val="1B8B1675"/>
    <w:rsid w:val="1B904091"/>
    <w:rsid w:val="1B9268D9"/>
    <w:rsid w:val="1B9334D0"/>
    <w:rsid w:val="1B95101F"/>
    <w:rsid w:val="1B9C2CB8"/>
    <w:rsid w:val="1BA113A8"/>
    <w:rsid w:val="1BA17CBE"/>
    <w:rsid w:val="1BA23567"/>
    <w:rsid w:val="1BAC29B9"/>
    <w:rsid w:val="1BB32EE1"/>
    <w:rsid w:val="1BBD4107"/>
    <w:rsid w:val="1BBF58FD"/>
    <w:rsid w:val="1BCD6754"/>
    <w:rsid w:val="1BCF070F"/>
    <w:rsid w:val="1BD72034"/>
    <w:rsid w:val="1BE15C68"/>
    <w:rsid w:val="1BE76C66"/>
    <w:rsid w:val="1BED1A34"/>
    <w:rsid w:val="1BFF4033"/>
    <w:rsid w:val="1BFF6389"/>
    <w:rsid w:val="1C051CBF"/>
    <w:rsid w:val="1C0E07B5"/>
    <w:rsid w:val="1C116376"/>
    <w:rsid w:val="1C204BAB"/>
    <w:rsid w:val="1C2D3830"/>
    <w:rsid w:val="1C2E7F19"/>
    <w:rsid w:val="1C3309D3"/>
    <w:rsid w:val="1C3F1546"/>
    <w:rsid w:val="1C3F2DA1"/>
    <w:rsid w:val="1C5313A0"/>
    <w:rsid w:val="1C546DB4"/>
    <w:rsid w:val="1C565E06"/>
    <w:rsid w:val="1C5A2FD8"/>
    <w:rsid w:val="1C5B4578"/>
    <w:rsid w:val="1C5D2E84"/>
    <w:rsid w:val="1C660FFE"/>
    <w:rsid w:val="1C6F2663"/>
    <w:rsid w:val="1C700E17"/>
    <w:rsid w:val="1C793514"/>
    <w:rsid w:val="1C7D41C8"/>
    <w:rsid w:val="1C7F47EF"/>
    <w:rsid w:val="1C806475"/>
    <w:rsid w:val="1C932991"/>
    <w:rsid w:val="1C941E25"/>
    <w:rsid w:val="1C946327"/>
    <w:rsid w:val="1C9A6F74"/>
    <w:rsid w:val="1CA042FC"/>
    <w:rsid w:val="1CA83D17"/>
    <w:rsid w:val="1CAC584F"/>
    <w:rsid w:val="1CB971CD"/>
    <w:rsid w:val="1CBB695D"/>
    <w:rsid w:val="1CBD64C3"/>
    <w:rsid w:val="1CC10E13"/>
    <w:rsid w:val="1CC53C4F"/>
    <w:rsid w:val="1CC66461"/>
    <w:rsid w:val="1CD02C91"/>
    <w:rsid w:val="1CD65E36"/>
    <w:rsid w:val="1CD907DD"/>
    <w:rsid w:val="1CE112B5"/>
    <w:rsid w:val="1CEA1179"/>
    <w:rsid w:val="1CED43C1"/>
    <w:rsid w:val="1CF866B2"/>
    <w:rsid w:val="1CFB63AB"/>
    <w:rsid w:val="1D025356"/>
    <w:rsid w:val="1D097730"/>
    <w:rsid w:val="1D0E7B0C"/>
    <w:rsid w:val="1D196DFB"/>
    <w:rsid w:val="1D433475"/>
    <w:rsid w:val="1D4E4D7C"/>
    <w:rsid w:val="1D690A4F"/>
    <w:rsid w:val="1D6A72E7"/>
    <w:rsid w:val="1D745810"/>
    <w:rsid w:val="1D89701F"/>
    <w:rsid w:val="1D9E05E6"/>
    <w:rsid w:val="1DA0724B"/>
    <w:rsid w:val="1DA85DDA"/>
    <w:rsid w:val="1DAA3F4B"/>
    <w:rsid w:val="1DAD66DE"/>
    <w:rsid w:val="1DB87890"/>
    <w:rsid w:val="1DBC20B0"/>
    <w:rsid w:val="1DBE13AB"/>
    <w:rsid w:val="1DC61DDA"/>
    <w:rsid w:val="1DC72C5F"/>
    <w:rsid w:val="1DD17320"/>
    <w:rsid w:val="1DD67A76"/>
    <w:rsid w:val="1DE23F3D"/>
    <w:rsid w:val="1DF6699F"/>
    <w:rsid w:val="1DF74C0D"/>
    <w:rsid w:val="1DFC6BED"/>
    <w:rsid w:val="1E0419AB"/>
    <w:rsid w:val="1E04372E"/>
    <w:rsid w:val="1E043A5D"/>
    <w:rsid w:val="1E100533"/>
    <w:rsid w:val="1E11548E"/>
    <w:rsid w:val="1E336DFB"/>
    <w:rsid w:val="1E35032D"/>
    <w:rsid w:val="1E361CA5"/>
    <w:rsid w:val="1E3E2175"/>
    <w:rsid w:val="1E3E49B3"/>
    <w:rsid w:val="1E4C5850"/>
    <w:rsid w:val="1E6D508B"/>
    <w:rsid w:val="1E8369A9"/>
    <w:rsid w:val="1E943554"/>
    <w:rsid w:val="1E9B676C"/>
    <w:rsid w:val="1EA43BA3"/>
    <w:rsid w:val="1EB16988"/>
    <w:rsid w:val="1EB35718"/>
    <w:rsid w:val="1EB61F64"/>
    <w:rsid w:val="1EB77450"/>
    <w:rsid w:val="1EB93E2C"/>
    <w:rsid w:val="1EBA0261"/>
    <w:rsid w:val="1EBA722A"/>
    <w:rsid w:val="1EBF61C9"/>
    <w:rsid w:val="1EC438A2"/>
    <w:rsid w:val="1EC62E95"/>
    <w:rsid w:val="1ECA3A76"/>
    <w:rsid w:val="1ECC3EE5"/>
    <w:rsid w:val="1ED37621"/>
    <w:rsid w:val="1EDC0714"/>
    <w:rsid w:val="1EE6584F"/>
    <w:rsid w:val="1EF5158F"/>
    <w:rsid w:val="1F00756B"/>
    <w:rsid w:val="1F0B2477"/>
    <w:rsid w:val="1F1A23C7"/>
    <w:rsid w:val="1F1E76F7"/>
    <w:rsid w:val="1F244AFE"/>
    <w:rsid w:val="1F291593"/>
    <w:rsid w:val="1F296D1B"/>
    <w:rsid w:val="1F2A68DA"/>
    <w:rsid w:val="1F323A0F"/>
    <w:rsid w:val="1F473784"/>
    <w:rsid w:val="1F503519"/>
    <w:rsid w:val="1F5B13AE"/>
    <w:rsid w:val="1F6A2CEE"/>
    <w:rsid w:val="1F933B46"/>
    <w:rsid w:val="1F9C5DAB"/>
    <w:rsid w:val="1FA77BBC"/>
    <w:rsid w:val="1FA82E3F"/>
    <w:rsid w:val="1FAB3CA2"/>
    <w:rsid w:val="1FB069CD"/>
    <w:rsid w:val="1FC4746B"/>
    <w:rsid w:val="1FD6794B"/>
    <w:rsid w:val="1FD75A35"/>
    <w:rsid w:val="1FE027E1"/>
    <w:rsid w:val="1FE61814"/>
    <w:rsid w:val="1FE8316E"/>
    <w:rsid w:val="1FEB590E"/>
    <w:rsid w:val="1FEC7EB5"/>
    <w:rsid w:val="1FF34D9D"/>
    <w:rsid w:val="1FF46BF7"/>
    <w:rsid w:val="1FF810EA"/>
    <w:rsid w:val="1FFE05B7"/>
    <w:rsid w:val="20080DBD"/>
    <w:rsid w:val="20093618"/>
    <w:rsid w:val="20124BD8"/>
    <w:rsid w:val="201874AD"/>
    <w:rsid w:val="201E30F1"/>
    <w:rsid w:val="20250841"/>
    <w:rsid w:val="202527FD"/>
    <w:rsid w:val="20335CED"/>
    <w:rsid w:val="20352CEE"/>
    <w:rsid w:val="2044108B"/>
    <w:rsid w:val="20455300"/>
    <w:rsid w:val="204616D5"/>
    <w:rsid w:val="20546600"/>
    <w:rsid w:val="20672A6A"/>
    <w:rsid w:val="206E529E"/>
    <w:rsid w:val="207A03BB"/>
    <w:rsid w:val="208579F1"/>
    <w:rsid w:val="2087670D"/>
    <w:rsid w:val="208A332E"/>
    <w:rsid w:val="208E7AB1"/>
    <w:rsid w:val="209035AB"/>
    <w:rsid w:val="20A55D7D"/>
    <w:rsid w:val="20A926BF"/>
    <w:rsid w:val="20AE75B4"/>
    <w:rsid w:val="20B02A6D"/>
    <w:rsid w:val="20B11B38"/>
    <w:rsid w:val="20B742E3"/>
    <w:rsid w:val="20BA66C3"/>
    <w:rsid w:val="20BD3B2C"/>
    <w:rsid w:val="20BE05D1"/>
    <w:rsid w:val="20EA54DF"/>
    <w:rsid w:val="20F70991"/>
    <w:rsid w:val="210064E9"/>
    <w:rsid w:val="2113451A"/>
    <w:rsid w:val="21242C7E"/>
    <w:rsid w:val="2133030F"/>
    <w:rsid w:val="21365449"/>
    <w:rsid w:val="21380B3A"/>
    <w:rsid w:val="213D7606"/>
    <w:rsid w:val="214430CB"/>
    <w:rsid w:val="215E0DC6"/>
    <w:rsid w:val="21645AF1"/>
    <w:rsid w:val="216C1F9B"/>
    <w:rsid w:val="21731BD7"/>
    <w:rsid w:val="2179412D"/>
    <w:rsid w:val="217D145C"/>
    <w:rsid w:val="217E4B51"/>
    <w:rsid w:val="217E6D74"/>
    <w:rsid w:val="218C64D4"/>
    <w:rsid w:val="218D2514"/>
    <w:rsid w:val="21941474"/>
    <w:rsid w:val="2195162E"/>
    <w:rsid w:val="21994CE3"/>
    <w:rsid w:val="219B45E7"/>
    <w:rsid w:val="21A1743C"/>
    <w:rsid w:val="21A212B4"/>
    <w:rsid w:val="21A238F3"/>
    <w:rsid w:val="21A57D53"/>
    <w:rsid w:val="21B37539"/>
    <w:rsid w:val="21B81317"/>
    <w:rsid w:val="21B90726"/>
    <w:rsid w:val="21B938C7"/>
    <w:rsid w:val="21C11264"/>
    <w:rsid w:val="21CB6CB0"/>
    <w:rsid w:val="21DA13C1"/>
    <w:rsid w:val="22020394"/>
    <w:rsid w:val="220755F5"/>
    <w:rsid w:val="221D28C0"/>
    <w:rsid w:val="22206330"/>
    <w:rsid w:val="222261B5"/>
    <w:rsid w:val="222457F6"/>
    <w:rsid w:val="222B132B"/>
    <w:rsid w:val="222D26F6"/>
    <w:rsid w:val="222E05C5"/>
    <w:rsid w:val="22321F04"/>
    <w:rsid w:val="22376ADA"/>
    <w:rsid w:val="224453B1"/>
    <w:rsid w:val="22461027"/>
    <w:rsid w:val="22534A00"/>
    <w:rsid w:val="22552592"/>
    <w:rsid w:val="22593F11"/>
    <w:rsid w:val="225C7C89"/>
    <w:rsid w:val="225E34E6"/>
    <w:rsid w:val="2263473D"/>
    <w:rsid w:val="22644B11"/>
    <w:rsid w:val="22654CF7"/>
    <w:rsid w:val="22743DF4"/>
    <w:rsid w:val="227844A4"/>
    <w:rsid w:val="22817185"/>
    <w:rsid w:val="228F2314"/>
    <w:rsid w:val="22A71AA0"/>
    <w:rsid w:val="22AB0BDF"/>
    <w:rsid w:val="22AD3D85"/>
    <w:rsid w:val="22AF4350"/>
    <w:rsid w:val="22B377FB"/>
    <w:rsid w:val="22C16C6D"/>
    <w:rsid w:val="22C25022"/>
    <w:rsid w:val="22C653B8"/>
    <w:rsid w:val="22CC17C6"/>
    <w:rsid w:val="22CF3A59"/>
    <w:rsid w:val="22D30699"/>
    <w:rsid w:val="22E73209"/>
    <w:rsid w:val="22EF0E50"/>
    <w:rsid w:val="22F93C86"/>
    <w:rsid w:val="22FC6EC2"/>
    <w:rsid w:val="23046309"/>
    <w:rsid w:val="230765F1"/>
    <w:rsid w:val="23201BE1"/>
    <w:rsid w:val="2327300F"/>
    <w:rsid w:val="232E48B0"/>
    <w:rsid w:val="233D5E39"/>
    <w:rsid w:val="2341117D"/>
    <w:rsid w:val="23497DA6"/>
    <w:rsid w:val="235E2678"/>
    <w:rsid w:val="23610D01"/>
    <w:rsid w:val="23613374"/>
    <w:rsid w:val="23646C87"/>
    <w:rsid w:val="236A0954"/>
    <w:rsid w:val="236D20C7"/>
    <w:rsid w:val="23745677"/>
    <w:rsid w:val="237F779D"/>
    <w:rsid w:val="238B151F"/>
    <w:rsid w:val="2397448D"/>
    <w:rsid w:val="239A75E0"/>
    <w:rsid w:val="239B4C52"/>
    <w:rsid w:val="23A40524"/>
    <w:rsid w:val="23B04CDF"/>
    <w:rsid w:val="23B109AB"/>
    <w:rsid w:val="23B66A2C"/>
    <w:rsid w:val="23B74E13"/>
    <w:rsid w:val="23B97731"/>
    <w:rsid w:val="23BA47FB"/>
    <w:rsid w:val="23C53EE1"/>
    <w:rsid w:val="23CE0DF5"/>
    <w:rsid w:val="23D9578F"/>
    <w:rsid w:val="23E05ADB"/>
    <w:rsid w:val="23E371E5"/>
    <w:rsid w:val="23E44554"/>
    <w:rsid w:val="23F310EF"/>
    <w:rsid w:val="23FB42C2"/>
    <w:rsid w:val="240521BD"/>
    <w:rsid w:val="240C0579"/>
    <w:rsid w:val="24157DD7"/>
    <w:rsid w:val="241E0698"/>
    <w:rsid w:val="242C3745"/>
    <w:rsid w:val="24371D1E"/>
    <w:rsid w:val="24383D21"/>
    <w:rsid w:val="244261D0"/>
    <w:rsid w:val="24494AF2"/>
    <w:rsid w:val="24513A4C"/>
    <w:rsid w:val="2457145D"/>
    <w:rsid w:val="245F0368"/>
    <w:rsid w:val="246334B9"/>
    <w:rsid w:val="2466332C"/>
    <w:rsid w:val="24697103"/>
    <w:rsid w:val="247C7592"/>
    <w:rsid w:val="248506EE"/>
    <w:rsid w:val="248A67D9"/>
    <w:rsid w:val="24967640"/>
    <w:rsid w:val="249C340F"/>
    <w:rsid w:val="24A54391"/>
    <w:rsid w:val="24AB7B18"/>
    <w:rsid w:val="24C4569E"/>
    <w:rsid w:val="24CA0C99"/>
    <w:rsid w:val="24D075FE"/>
    <w:rsid w:val="24D52ED4"/>
    <w:rsid w:val="24D57757"/>
    <w:rsid w:val="24DC775E"/>
    <w:rsid w:val="24E46B31"/>
    <w:rsid w:val="24FC1EF7"/>
    <w:rsid w:val="25033FC5"/>
    <w:rsid w:val="251259E7"/>
    <w:rsid w:val="25166D4B"/>
    <w:rsid w:val="251A6A5C"/>
    <w:rsid w:val="25243432"/>
    <w:rsid w:val="25261069"/>
    <w:rsid w:val="252C742E"/>
    <w:rsid w:val="253048F0"/>
    <w:rsid w:val="25331BDD"/>
    <w:rsid w:val="25376DD5"/>
    <w:rsid w:val="253A131D"/>
    <w:rsid w:val="253B5211"/>
    <w:rsid w:val="25424D90"/>
    <w:rsid w:val="25446428"/>
    <w:rsid w:val="25494964"/>
    <w:rsid w:val="25640C9E"/>
    <w:rsid w:val="2569602B"/>
    <w:rsid w:val="25770AB2"/>
    <w:rsid w:val="257B428A"/>
    <w:rsid w:val="257F7274"/>
    <w:rsid w:val="258E786B"/>
    <w:rsid w:val="259F5C99"/>
    <w:rsid w:val="25AF6455"/>
    <w:rsid w:val="25BC56DE"/>
    <w:rsid w:val="25BC5E12"/>
    <w:rsid w:val="25DC2CB0"/>
    <w:rsid w:val="25DF79DD"/>
    <w:rsid w:val="25E23A49"/>
    <w:rsid w:val="25E3762E"/>
    <w:rsid w:val="25EA222F"/>
    <w:rsid w:val="25F93C46"/>
    <w:rsid w:val="25FC1C86"/>
    <w:rsid w:val="25FF69B4"/>
    <w:rsid w:val="260B143D"/>
    <w:rsid w:val="260B68F0"/>
    <w:rsid w:val="261B03FF"/>
    <w:rsid w:val="26277C72"/>
    <w:rsid w:val="262B3C50"/>
    <w:rsid w:val="262C3F67"/>
    <w:rsid w:val="262F783D"/>
    <w:rsid w:val="264644E3"/>
    <w:rsid w:val="26500F8A"/>
    <w:rsid w:val="26542696"/>
    <w:rsid w:val="26570B0F"/>
    <w:rsid w:val="265902D9"/>
    <w:rsid w:val="266644E8"/>
    <w:rsid w:val="26710196"/>
    <w:rsid w:val="26727E1E"/>
    <w:rsid w:val="26734279"/>
    <w:rsid w:val="267351A5"/>
    <w:rsid w:val="268339F3"/>
    <w:rsid w:val="269074A0"/>
    <w:rsid w:val="26917B4F"/>
    <w:rsid w:val="26A50196"/>
    <w:rsid w:val="26B117CA"/>
    <w:rsid w:val="26B80305"/>
    <w:rsid w:val="26B8240C"/>
    <w:rsid w:val="26CE3EC3"/>
    <w:rsid w:val="26E22185"/>
    <w:rsid w:val="26E339A9"/>
    <w:rsid w:val="26F631EE"/>
    <w:rsid w:val="26FA43F1"/>
    <w:rsid w:val="26FB6A3E"/>
    <w:rsid w:val="270D54CC"/>
    <w:rsid w:val="2720572A"/>
    <w:rsid w:val="272E1AE3"/>
    <w:rsid w:val="273022A9"/>
    <w:rsid w:val="27402D4F"/>
    <w:rsid w:val="274B5641"/>
    <w:rsid w:val="275F7304"/>
    <w:rsid w:val="276173D5"/>
    <w:rsid w:val="277145D0"/>
    <w:rsid w:val="278A0624"/>
    <w:rsid w:val="278C5567"/>
    <w:rsid w:val="27947EAF"/>
    <w:rsid w:val="27972889"/>
    <w:rsid w:val="279F2ADC"/>
    <w:rsid w:val="279F6583"/>
    <w:rsid w:val="27A6312C"/>
    <w:rsid w:val="27AD7C14"/>
    <w:rsid w:val="27AF0D21"/>
    <w:rsid w:val="27AF6713"/>
    <w:rsid w:val="27B42ED6"/>
    <w:rsid w:val="27BF4A36"/>
    <w:rsid w:val="27C11FDA"/>
    <w:rsid w:val="27C51C9E"/>
    <w:rsid w:val="27CC455B"/>
    <w:rsid w:val="27D34BB4"/>
    <w:rsid w:val="27D829FD"/>
    <w:rsid w:val="27E14C06"/>
    <w:rsid w:val="27E230A1"/>
    <w:rsid w:val="27E42E3A"/>
    <w:rsid w:val="27E8639F"/>
    <w:rsid w:val="27ED0DFC"/>
    <w:rsid w:val="27ED0FD9"/>
    <w:rsid w:val="27F146D1"/>
    <w:rsid w:val="27F565D7"/>
    <w:rsid w:val="27FE0077"/>
    <w:rsid w:val="28004FA0"/>
    <w:rsid w:val="28046D14"/>
    <w:rsid w:val="280C22C5"/>
    <w:rsid w:val="282004F9"/>
    <w:rsid w:val="28216499"/>
    <w:rsid w:val="2821665E"/>
    <w:rsid w:val="282265AA"/>
    <w:rsid w:val="2829157C"/>
    <w:rsid w:val="283B3B23"/>
    <w:rsid w:val="283C74DA"/>
    <w:rsid w:val="28460D38"/>
    <w:rsid w:val="28481943"/>
    <w:rsid w:val="284930B9"/>
    <w:rsid w:val="285312D1"/>
    <w:rsid w:val="28580A1F"/>
    <w:rsid w:val="285B7C7F"/>
    <w:rsid w:val="285D6E82"/>
    <w:rsid w:val="28716416"/>
    <w:rsid w:val="287453D9"/>
    <w:rsid w:val="28773F8E"/>
    <w:rsid w:val="2878077C"/>
    <w:rsid w:val="288D28E6"/>
    <w:rsid w:val="288F1F90"/>
    <w:rsid w:val="2897136D"/>
    <w:rsid w:val="28A56148"/>
    <w:rsid w:val="28A830F7"/>
    <w:rsid w:val="28AD561E"/>
    <w:rsid w:val="28B25BCF"/>
    <w:rsid w:val="28B44664"/>
    <w:rsid w:val="28B5624A"/>
    <w:rsid w:val="28B76BDE"/>
    <w:rsid w:val="28BC34E1"/>
    <w:rsid w:val="28C546C5"/>
    <w:rsid w:val="28CA6A44"/>
    <w:rsid w:val="28CE5741"/>
    <w:rsid w:val="28E15518"/>
    <w:rsid w:val="28F26382"/>
    <w:rsid w:val="28F43834"/>
    <w:rsid w:val="28F5496B"/>
    <w:rsid w:val="28FB65E3"/>
    <w:rsid w:val="28FC1C3F"/>
    <w:rsid w:val="28FF6F86"/>
    <w:rsid w:val="290C7B06"/>
    <w:rsid w:val="290E7418"/>
    <w:rsid w:val="291353E0"/>
    <w:rsid w:val="29290F72"/>
    <w:rsid w:val="29322775"/>
    <w:rsid w:val="2940473F"/>
    <w:rsid w:val="29421FFF"/>
    <w:rsid w:val="2948467E"/>
    <w:rsid w:val="29571B2C"/>
    <w:rsid w:val="295751DA"/>
    <w:rsid w:val="2967773D"/>
    <w:rsid w:val="29684F22"/>
    <w:rsid w:val="296D50D3"/>
    <w:rsid w:val="29760F42"/>
    <w:rsid w:val="29776761"/>
    <w:rsid w:val="298F2CE1"/>
    <w:rsid w:val="29934AF4"/>
    <w:rsid w:val="29942DCD"/>
    <w:rsid w:val="299F064B"/>
    <w:rsid w:val="29AC3FE1"/>
    <w:rsid w:val="29AD4B74"/>
    <w:rsid w:val="29BF114F"/>
    <w:rsid w:val="29D41006"/>
    <w:rsid w:val="29D64D00"/>
    <w:rsid w:val="29D81B35"/>
    <w:rsid w:val="29D9019B"/>
    <w:rsid w:val="29DA76FE"/>
    <w:rsid w:val="29E21F8C"/>
    <w:rsid w:val="29E92B2A"/>
    <w:rsid w:val="29EB2F2E"/>
    <w:rsid w:val="2A0034CB"/>
    <w:rsid w:val="2A102D4E"/>
    <w:rsid w:val="2A161767"/>
    <w:rsid w:val="2A1A4ED5"/>
    <w:rsid w:val="2A1C4D60"/>
    <w:rsid w:val="2A1F628B"/>
    <w:rsid w:val="2A260DA6"/>
    <w:rsid w:val="2A306C8F"/>
    <w:rsid w:val="2A3121A3"/>
    <w:rsid w:val="2A325DCC"/>
    <w:rsid w:val="2A361E89"/>
    <w:rsid w:val="2A5202F0"/>
    <w:rsid w:val="2A590FEA"/>
    <w:rsid w:val="2A5E5B9D"/>
    <w:rsid w:val="2A773592"/>
    <w:rsid w:val="2A7B5006"/>
    <w:rsid w:val="2A7C1BF6"/>
    <w:rsid w:val="2A7C5863"/>
    <w:rsid w:val="2A7D4D73"/>
    <w:rsid w:val="2A8805CE"/>
    <w:rsid w:val="2AA018FC"/>
    <w:rsid w:val="2AA3573F"/>
    <w:rsid w:val="2AB84996"/>
    <w:rsid w:val="2AC025D0"/>
    <w:rsid w:val="2ACA0243"/>
    <w:rsid w:val="2AD05D90"/>
    <w:rsid w:val="2AD54546"/>
    <w:rsid w:val="2ADA6D92"/>
    <w:rsid w:val="2ADE1EFD"/>
    <w:rsid w:val="2AE43D7A"/>
    <w:rsid w:val="2AE97FC5"/>
    <w:rsid w:val="2AF34F62"/>
    <w:rsid w:val="2AF748CD"/>
    <w:rsid w:val="2B0000B9"/>
    <w:rsid w:val="2B04202C"/>
    <w:rsid w:val="2B1B27C0"/>
    <w:rsid w:val="2B240F6F"/>
    <w:rsid w:val="2B265E34"/>
    <w:rsid w:val="2B380AE7"/>
    <w:rsid w:val="2B390FFE"/>
    <w:rsid w:val="2B445CC9"/>
    <w:rsid w:val="2B54696A"/>
    <w:rsid w:val="2B594A7D"/>
    <w:rsid w:val="2B5D7860"/>
    <w:rsid w:val="2B64300B"/>
    <w:rsid w:val="2B6932AF"/>
    <w:rsid w:val="2B7B5E0E"/>
    <w:rsid w:val="2B7B7AAB"/>
    <w:rsid w:val="2B83648B"/>
    <w:rsid w:val="2B931564"/>
    <w:rsid w:val="2B943906"/>
    <w:rsid w:val="2B955D00"/>
    <w:rsid w:val="2B960546"/>
    <w:rsid w:val="2B980213"/>
    <w:rsid w:val="2BA100D1"/>
    <w:rsid w:val="2BAF36A3"/>
    <w:rsid w:val="2BB17B93"/>
    <w:rsid w:val="2BB41E3C"/>
    <w:rsid w:val="2BBD7E4E"/>
    <w:rsid w:val="2BC104EC"/>
    <w:rsid w:val="2BC12C9F"/>
    <w:rsid w:val="2BC33ACF"/>
    <w:rsid w:val="2BC45CE7"/>
    <w:rsid w:val="2BC531C5"/>
    <w:rsid w:val="2BCE50A8"/>
    <w:rsid w:val="2BD625DB"/>
    <w:rsid w:val="2BDC51F5"/>
    <w:rsid w:val="2BDD5EAE"/>
    <w:rsid w:val="2BE018CA"/>
    <w:rsid w:val="2BE2697F"/>
    <w:rsid w:val="2BE543DC"/>
    <w:rsid w:val="2BE57F38"/>
    <w:rsid w:val="2BE8438A"/>
    <w:rsid w:val="2BF271DB"/>
    <w:rsid w:val="2BF85DE7"/>
    <w:rsid w:val="2BFF0DD3"/>
    <w:rsid w:val="2C113E16"/>
    <w:rsid w:val="2C1351AC"/>
    <w:rsid w:val="2C14762F"/>
    <w:rsid w:val="2C18650C"/>
    <w:rsid w:val="2C1A6B8A"/>
    <w:rsid w:val="2C1A7ACD"/>
    <w:rsid w:val="2C260831"/>
    <w:rsid w:val="2C3B1589"/>
    <w:rsid w:val="2C48216F"/>
    <w:rsid w:val="2C583546"/>
    <w:rsid w:val="2C5D7148"/>
    <w:rsid w:val="2C634B60"/>
    <w:rsid w:val="2C68678D"/>
    <w:rsid w:val="2C706B92"/>
    <w:rsid w:val="2C715CAA"/>
    <w:rsid w:val="2C763610"/>
    <w:rsid w:val="2C7676D6"/>
    <w:rsid w:val="2C821A7F"/>
    <w:rsid w:val="2C856D5E"/>
    <w:rsid w:val="2C8B0F4B"/>
    <w:rsid w:val="2C90120C"/>
    <w:rsid w:val="2C950AFD"/>
    <w:rsid w:val="2C954B49"/>
    <w:rsid w:val="2C970D19"/>
    <w:rsid w:val="2CB36116"/>
    <w:rsid w:val="2CB573ED"/>
    <w:rsid w:val="2CB65029"/>
    <w:rsid w:val="2CC20D6F"/>
    <w:rsid w:val="2CC22533"/>
    <w:rsid w:val="2CC374D2"/>
    <w:rsid w:val="2CC438E5"/>
    <w:rsid w:val="2CC65775"/>
    <w:rsid w:val="2CD3536B"/>
    <w:rsid w:val="2CD9783D"/>
    <w:rsid w:val="2CDC3227"/>
    <w:rsid w:val="2CE74FB4"/>
    <w:rsid w:val="2CE96039"/>
    <w:rsid w:val="2CEE0419"/>
    <w:rsid w:val="2D057F50"/>
    <w:rsid w:val="2D156FCC"/>
    <w:rsid w:val="2D1711F1"/>
    <w:rsid w:val="2D3562D8"/>
    <w:rsid w:val="2D3846E9"/>
    <w:rsid w:val="2D3D6DF4"/>
    <w:rsid w:val="2D3F5E83"/>
    <w:rsid w:val="2D40097F"/>
    <w:rsid w:val="2D4C2366"/>
    <w:rsid w:val="2D591FBD"/>
    <w:rsid w:val="2D5D539F"/>
    <w:rsid w:val="2D604E48"/>
    <w:rsid w:val="2D7827F9"/>
    <w:rsid w:val="2D7C1401"/>
    <w:rsid w:val="2D900D31"/>
    <w:rsid w:val="2D904A9F"/>
    <w:rsid w:val="2D947919"/>
    <w:rsid w:val="2D9B772D"/>
    <w:rsid w:val="2D9C1A0C"/>
    <w:rsid w:val="2D9F1042"/>
    <w:rsid w:val="2DA270D7"/>
    <w:rsid w:val="2DA42484"/>
    <w:rsid w:val="2DA559AE"/>
    <w:rsid w:val="2DB04387"/>
    <w:rsid w:val="2DB52582"/>
    <w:rsid w:val="2DB623DB"/>
    <w:rsid w:val="2DBB6C28"/>
    <w:rsid w:val="2DC3577E"/>
    <w:rsid w:val="2DC83F29"/>
    <w:rsid w:val="2DD00E35"/>
    <w:rsid w:val="2DD44F41"/>
    <w:rsid w:val="2DDF1B0F"/>
    <w:rsid w:val="2DE239DC"/>
    <w:rsid w:val="2DFF77FF"/>
    <w:rsid w:val="2E007C70"/>
    <w:rsid w:val="2E030A18"/>
    <w:rsid w:val="2E055D8A"/>
    <w:rsid w:val="2E09061C"/>
    <w:rsid w:val="2E1270A1"/>
    <w:rsid w:val="2E1952C7"/>
    <w:rsid w:val="2E1B5689"/>
    <w:rsid w:val="2E2049A9"/>
    <w:rsid w:val="2E233751"/>
    <w:rsid w:val="2E276E23"/>
    <w:rsid w:val="2E2D72DE"/>
    <w:rsid w:val="2E2F7BA0"/>
    <w:rsid w:val="2E4D5518"/>
    <w:rsid w:val="2E5E463A"/>
    <w:rsid w:val="2E702DB9"/>
    <w:rsid w:val="2E727D91"/>
    <w:rsid w:val="2E7337E8"/>
    <w:rsid w:val="2E7906E3"/>
    <w:rsid w:val="2E7F23A2"/>
    <w:rsid w:val="2E991293"/>
    <w:rsid w:val="2EA02D24"/>
    <w:rsid w:val="2EB57EB8"/>
    <w:rsid w:val="2EB668DA"/>
    <w:rsid w:val="2EB97467"/>
    <w:rsid w:val="2EC36B26"/>
    <w:rsid w:val="2ED6488E"/>
    <w:rsid w:val="2EDF018D"/>
    <w:rsid w:val="2EE06E77"/>
    <w:rsid w:val="2EE46396"/>
    <w:rsid w:val="2EEF1887"/>
    <w:rsid w:val="2EF1318B"/>
    <w:rsid w:val="2EF36D8A"/>
    <w:rsid w:val="2EF477B5"/>
    <w:rsid w:val="2EFC477A"/>
    <w:rsid w:val="2EFF641B"/>
    <w:rsid w:val="2F04124B"/>
    <w:rsid w:val="2F042AB4"/>
    <w:rsid w:val="2F045586"/>
    <w:rsid w:val="2F097DEB"/>
    <w:rsid w:val="2F0F283D"/>
    <w:rsid w:val="2F130092"/>
    <w:rsid w:val="2F1C482F"/>
    <w:rsid w:val="2F2256B6"/>
    <w:rsid w:val="2F251E1F"/>
    <w:rsid w:val="2F261C16"/>
    <w:rsid w:val="2F276C5E"/>
    <w:rsid w:val="2F282886"/>
    <w:rsid w:val="2F4A7D41"/>
    <w:rsid w:val="2F4F4188"/>
    <w:rsid w:val="2F572AD5"/>
    <w:rsid w:val="2F5E279D"/>
    <w:rsid w:val="2F6C7360"/>
    <w:rsid w:val="2F7000CF"/>
    <w:rsid w:val="2F706EA6"/>
    <w:rsid w:val="2F737988"/>
    <w:rsid w:val="2F85301D"/>
    <w:rsid w:val="2F8C3F06"/>
    <w:rsid w:val="2F8C59F7"/>
    <w:rsid w:val="2F8F7D9D"/>
    <w:rsid w:val="2FAA2A31"/>
    <w:rsid w:val="2FB020B0"/>
    <w:rsid w:val="2FB96DE5"/>
    <w:rsid w:val="2FC65EFA"/>
    <w:rsid w:val="2FCF0765"/>
    <w:rsid w:val="2FD933F6"/>
    <w:rsid w:val="30002913"/>
    <w:rsid w:val="30035226"/>
    <w:rsid w:val="300A10C8"/>
    <w:rsid w:val="301E7781"/>
    <w:rsid w:val="30366FD7"/>
    <w:rsid w:val="30380428"/>
    <w:rsid w:val="303A3FD8"/>
    <w:rsid w:val="305E2DD6"/>
    <w:rsid w:val="30610A01"/>
    <w:rsid w:val="30651700"/>
    <w:rsid w:val="30654336"/>
    <w:rsid w:val="30742CBE"/>
    <w:rsid w:val="30781FCC"/>
    <w:rsid w:val="307918B7"/>
    <w:rsid w:val="307B65BA"/>
    <w:rsid w:val="30827263"/>
    <w:rsid w:val="308B5164"/>
    <w:rsid w:val="308D406D"/>
    <w:rsid w:val="308F0E4D"/>
    <w:rsid w:val="3094731A"/>
    <w:rsid w:val="30953167"/>
    <w:rsid w:val="309B11C0"/>
    <w:rsid w:val="309D05ED"/>
    <w:rsid w:val="30A85275"/>
    <w:rsid w:val="30AC4412"/>
    <w:rsid w:val="30AC6D42"/>
    <w:rsid w:val="30B77106"/>
    <w:rsid w:val="30CA5464"/>
    <w:rsid w:val="30CB0033"/>
    <w:rsid w:val="30D209A8"/>
    <w:rsid w:val="30D4097D"/>
    <w:rsid w:val="30DE43EC"/>
    <w:rsid w:val="30E83C28"/>
    <w:rsid w:val="30E86C7A"/>
    <w:rsid w:val="30E931CA"/>
    <w:rsid w:val="30EB0C94"/>
    <w:rsid w:val="30EB44DF"/>
    <w:rsid w:val="30F30C0C"/>
    <w:rsid w:val="30F354D8"/>
    <w:rsid w:val="30F61E5E"/>
    <w:rsid w:val="30FA4148"/>
    <w:rsid w:val="311822DD"/>
    <w:rsid w:val="31234A14"/>
    <w:rsid w:val="3127595E"/>
    <w:rsid w:val="31285C31"/>
    <w:rsid w:val="31287613"/>
    <w:rsid w:val="312E1899"/>
    <w:rsid w:val="31334FA4"/>
    <w:rsid w:val="313B2940"/>
    <w:rsid w:val="31455289"/>
    <w:rsid w:val="314A0999"/>
    <w:rsid w:val="314A38E6"/>
    <w:rsid w:val="314C5A39"/>
    <w:rsid w:val="315A2B01"/>
    <w:rsid w:val="316358A4"/>
    <w:rsid w:val="3175472D"/>
    <w:rsid w:val="317E40DC"/>
    <w:rsid w:val="318A48BD"/>
    <w:rsid w:val="318D73C1"/>
    <w:rsid w:val="318E5AE5"/>
    <w:rsid w:val="31A34574"/>
    <w:rsid w:val="31A71D46"/>
    <w:rsid w:val="31C94689"/>
    <w:rsid w:val="31CA320A"/>
    <w:rsid w:val="31CC0FC1"/>
    <w:rsid w:val="31CF5AD4"/>
    <w:rsid w:val="31D33CA5"/>
    <w:rsid w:val="31E20151"/>
    <w:rsid w:val="31EB4549"/>
    <w:rsid w:val="31F13847"/>
    <w:rsid w:val="31F242DA"/>
    <w:rsid w:val="31F33B03"/>
    <w:rsid w:val="31F434C6"/>
    <w:rsid w:val="31F95C25"/>
    <w:rsid w:val="31FC728C"/>
    <w:rsid w:val="31FD4BAF"/>
    <w:rsid w:val="3205403F"/>
    <w:rsid w:val="320730AF"/>
    <w:rsid w:val="32097071"/>
    <w:rsid w:val="320A1B1B"/>
    <w:rsid w:val="3218627F"/>
    <w:rsid w:val="32202023"/>
    <w:rsid w:val="32467D56"/>
    <w:rsid w:val="32494CF8"/>
    <w:rsid w:val="324F0966"/>
    <w:rsid w:val="32563F64"/>
    <w:rsid w:val="32590EB1"/>
    <w:rsid w:val="325A0E6D"/>
    <w:rsid w:val="325A2C9E"/>
    <w:rsid w:val="325D3E6B"/>
    <w:rsid w:val="32665459"/>
    <w:rsid w:val="32761EF6"/>
    <w:rsid w:val="32803211"/>
    <w:rsid w:val="32864E8D"/>
    <w:rsid w:val="328A2AE6"/>
    <w:rsid w:val="328A7BF4"/>
    <w:rsid w:val="328B457A"/>
    <w:rsid w:val="329317F2"/>
    <w:rsid w:val="329D6B57"/>
    <w:rsid w:val="32BC306F"/>
    <w:rsid w:val="32C25C14"/>
    <w:rsid w:val="32C87F10"/>
    <w:rsid w:val="32C96A7B"/>
    <w:rsid w:val="32CA2F29"/>
    <w:rsid w:val="32CC2894"/>
    <w:rsid w:val="32CE34B1"/>
    <w:rsid w:val="32D26112"/>
    <w:rsid w:val="32DB1A05"/>
    <w:rsid w:val="32DE4461"/>
    <w:rsid w:val="32E32C04"/>
    <w:rsid w:val="32E771AC"/>
    <w:rsid w:val="32E845A0"/>
    <w:rsid w:val="32EB12D6"/>
    <w:rsid w:val="32EC57B3"/>
    <w:rsid w:val="331054E9"/>
    <w:rsid w:val="33153C9B"/>
    <w:rsid w:val="332B64AD"/>
    <w:rsid w:val="332E191D"/>
    <w:rsid w:val="333C1CA3"/>
    <w:rsid w:val="33435AC0"/>
    <w:rsid w:val="33485A95"/>
    <w:rsid w:val="334C1152"/>
    <w:rsid w:val="335049ED"/>
    <w:rsid w:val="336E0EB5"/>
    <w:rsid w:val="33701572"/>
    <w:rsid w:val="337E1B88"/>
    <w:rsid w:val="3386653F"/>
    <w:rsid w:val="3394746D"/>
    <w:rsid w:val="33A9611D"/>
    <w:rsid w:val="33AA68AB"/>
    <w:rsid w:val="33B07D3E"/>
    <w:rsid w:val="33B35CD0"/>
    <w:rsid w:val="33B61281"/>
    <w:rsid w:val="33B9459A"/>
    <w:rsid w:val="33BD59A1"/>
    <w:rsid w:val="33C31E22"/>
    <w:rsid w:val="33DD1EB0"/>
    <w:rsid w:val="33DE11A3"/>
    <w:rsid w:val="33E86ACA"/>
    <w:rsid w:val="33FC52A2"/>
    <w:rsid w:val="34015787"/>
    <w:rsid w:val="340F6C49"/>
    <w:rsid w:val="341775C3"/>
    <w:rsid w:val="341C00BE"/>
    <w:rsid w:val="341E1D1F"/>
    <w:rsid w:val="34293A3E"/>
    <w:rsid w:val="34366AD8"/>
    <w:rsid w:val="34386E4D"/>
    <w:rsid w:val="343D1CEF"/>
    <w:rsid w:val="343D2C14"/>
    <w:rsid w:val="343E2102"/>
    <w:rsid w:val="34435651"/>
    <w:rsid w:val="34481ED5"/>
    <w:rsid w:val="344B5C73"/>
    <w:rsid w:val="344D0E7A"/>
    <w:rsid w:val="34501B0B"/>
    <w:rsid w:val="345228D6"/>
    <w:rsid w:val="345A14B3"/>
    <w:rsid w:val="346250E5"/>
    <w:rsid w:val="346365FE"/>
    <w:rsid w:val="346B4FDA"/>
    <w:rsid w:val="347A4FC8"/>
    <w:rsid w:val="347E703E"/>
    <w:rsid w:val="34952DEE"/>
    <w:rsid w:val="349C38CA"/>
    <w:rsid w:val="34A54282"/>
    <w:rsid w:val="34A779AC"/>
    <w:rsid w:val="34A94616"/>
    <w:rsid w:val="34AF3232"/>
    <w:rsid w:val="34B05F86"/>
    <w:rsid w:val="34BC7F6A"/>
    <w:rsid w:val="34CB589F"/>
    <w:rsid w:val="34D07C20"/>
    <w:rsid w:val="34D6203C"/>
    <w:rsid w:val="34D928D1"/>
    <w:rsid w:val="34E17B0A"/>
    <w:rsid w:val="34EA0C21"/>
    <w:rsid w:val="34EC1AEB"/>
    <w:rsid w:val="34ED1C0D"/>
    <w:rsid w:val="34F2178C"/>
    <w:rsid w:val="34F87B46"/>
    <w:rsid w:val="350D1ED2"/>
    <w:rsid w:val="3511065B"/>
    <w:rsid w:val="35160AB7"/>
    <w:rsid w:val="35177626"/>
    <w:rsid w:val="3518311A"/>
    <w:rsid w:val="35237463"/>
    <w:rsid w:val="35251F58"/>
    <w:rsid w:val="3529198F"/>
    <w:rsid w:val="35311B34"/>
    <w:rsid w:val="353F5705"/>
    <w:rsid w:val="354847FC"/>
    <w:rsid w:val="35503C2D"/>
    <w:rsid w:val="3561343C"/>
    <w:rsid w:val="35743175"/>
    <w:rsid w:val="35795420"/>
    <w:rsid w:val="358103A0"/>
    <w:rsid w:val="358A501B"/>
    <w:rsid w:val="358F63D2"/>
    <w:rsid w:val="359D3973"/>
    <w:rsid w:val="35A561D7"/>
    <w:rsid w:val="35A74783"/>
    <w:rsid w:val="35B110FA"/>
    <w:rsid w:val="35B20971"/>
    <w:rsid w:val="35CE5267"/>
    <w:rsid w:val="35D65F0C"/>
    <w:rsid w:val="35E30C17"/>
    <w:rsid w:val="35F9554E"/>
    <w:rsid w:val="35F956FB"/>
    <w:rsid w:val="35FB6F94"/>
    <w:rsid w:val="36066B8B"/>
    <w:rsid w:val="36073A85"/>
    <w:rsid w:val="360F435F"/>
    <w:rsid w:val="361355D7"/>
    <w:rsid w:val="36297008"/>
    <w:rsid w:val="362C2EE5"/>
    <w:rsid w:val="3631258C"/>
    <w:rsid w:val="363C0498"/>
    <w:rsid w:val="363D3A84"/>
    <w:rsid w:val="364202C1"/>
    <w:rsid w:val="36487CF5"/>
    <w:rsid w:val="365F2341"/>
    <w:rsid w:val="366D4ED9"/>
    <w:rsid w:val="366D6AAF"/>
    <w:rsid w:val="366E13C3"/>
    <w:rsid w:val="366F278A"/>
    <w:rsid w:val="3677662D"/>
    <w:rsid w:val="367C4E19"/>
    <w:rsid w:val="367D428B"/>
    <w:rsid w:val="3682002B"/>
    <w:rsid w:val="368F709C"/>
    <w:rsid w:val="369259A8"/>
    <w:rsid w:val="36972562"/>
    <w:rsid w:val="36A67578"/>
    <w:rsid w:val="36A90CB2"/>
    <w:rsid w:val="36B11D90"/>
    <w:rsid w:val="36B61D80"/>
    <w:rsid w:val="36BB4E65"/>
    <w:rsid w:val="36C40A14"/>
    <w:rsid w:val="36C64D2B"/>
    <w:rsid w:val="36D95BB1"/>
    <w:rsid w:val="36DA0141"/>
    <w:rsid w:val="36DB0746"/>
    <w:rsid w:val="36DC56D3"/>
    <w:rsid w:val="36E519CB"/>
    <w:rsid w:val="36E56BE6"/>
    <w:rsid w:val="36E63009"/>
    <w:rsid w:val="36FE14C8"/>
    <w:rsid w:val="3702134C"/>
    <w:rsid w:val="371A2526"/>
    <w:rsid w:val="371D27AE"/>
    <w:rsid w:val="372704FE"/>
    <w:rsid w:val="3727440C"/>
    <w:rsid w:val="372C579D"/>
    <w:rsid w:val="372F1151"/>
    <w:rsid w:val="37325FED"/>
    <w:rsid w:val="37385EB6"/>
    <w:rsid w:val="374741A9"/>
    <w:rsid w:val="37486D3A"/>
    <w:rsid w:val="374C2A45"/>
    <w:rsid w:val="37516AD6"/>
    <w:rsid w:val="375F608E"/>
    <w:rsid w:val="37657002"/>
    <w:rsid w:val="37691F64"/>
    <w:rsid w:val="376B5635"/>
    <w:rsid w:val="376D5FE7"/>
    <w:rsid w:val="37721A5B"/>
    <w:rsid w:val="37791983"/>
    <w:rsid w:val="37802AEE"/>
    <w:rsid w:val="37873600"/>
    <w:rsid w:val="378B2A68"/>
    <w:rsid w:val="37A91EAD"/>
    <w:rsid w:val="37AE7F3A"/>
    <w:rsid w:val="37BE0AA0"/>
    <w:rsid w:val="37C31203"/>
    <w:rsid w:val="37C43B16"/>
    <w:rsid w:val="37C757AA"/>
    <w:rsid w:val="37CD1E6D"/>
    <w:rsid w:val="37E05637"/>
    <w:rsid w:val="37E81F03"/>
    <w:rsid w:val="37F4370A"/>
    <w:rsid w:val="37F50C10"/>
    <w:rsid w:val="37FB240A"/>
    <w:rsid w:val="380A371D"/>
    <w:rsid w:val="380E0681"/>
    <w:rsid w:val="381011F6"/>
    <w:rsid w:val="38204C9A"/>
    <w:rsid w:val="382259E3"/>
    <w:rsid w:val="382F52B0"/>
    <w:rsid w:val="38317EA0"/>
    <w:rsid w:val="383854B3"/>
    <w:rsid w:val="38395C36"/>
    <w:rsid w:val="383A3441"/>
    <w:rsid w:val="38410695"/>
    <w:rsid w:val="38415D25"/>
    <w:rsid w:val="38442B71"/>
    <w:rsid w:val="384546C5"/>
    <w:rsid w:val="384969C6"/>
    <w:rsid w:val="385840BE"/>
    <w:rsid w:val="385A2F27"/>
    <w:rsid w:val="385E4214"/>
    <w:rsid w:val="386A0443"/>
    <w:rsid w:val="38732D03"/>
    <w:rsid w:val="38765AB5"/>
    <w:rsid w:val="387A1D93"/>
    <w:rsid w:val="388447D3"/>
    <w:rsid w:val="38942ACB"/>
    <w:rsid w:val="38943AD6"/>
    <w:rsid w:val="38A27A47"/>
    <w:rsid w:val="38A41386"/>
    <w:rsid w:val="38A65FE4"/>
    <w:rsid w:val="38B9760F"/>
    <w:rsid w:val="38C20488"/>
    <w:rsid w:val="38CA36E8"/>
    <w:rsid w:val="38D6647A"/>
    <w:rsid w:val="38D94ECF"/>
    <w:rsid w:val="38DE4C2C"/>
    <w:rsid w:val="38DE544E"/>
    <w:rsid w:val="38E1010B"/>
    <w:rsid w:val="38EE5A16"/>
    <w:rsid w:val="38F94809"/>
    <w:rsid w:val="38FF1B03"/>
    <w:rsid w:val="39020442"/>
    <w:rsid w:val="39043ED7"/>
    <w:rsid w:val="39066127"/>
    <w:rsid w:val="390A5C07"/>
    <w:rsid w:val="3911663F"/>
    <w:rsid w:val="391E2C68"/>
    <w:rsid w:val="391F6ED3"/>
    <w:rsid w:val="3921133C"/>
    <w:rsid w:val="39302512"/>
    <w:rsid w:val="39353990"/>
    <w:rsid w:val="39492129"/>
    <w:rsid w:val="39575137"/>
    <w:rsid w:val="395A08EE"/>
    <w:rsid w:val="39655A58"/>
    <w:rsid w:val="396B40B3"/>
    <w:rsid w:val="397C6BBA"/>
    <w:rsid w:val="39862737"/>
    <w:rsid w:val="398E147C"/>
    <w:rsid w:val="39935510"/>
    <w:rsid w:val="399F0D6B"/>
    <w:rsid w:val="39A775A3"/>
    <w:rsid w:val="39AF1982"/>
    <w:rsid w:val="39B6681D"/>
    <w:rsid w:val="39BB72EB"/>
    <w:rsid w:val="39C22B1B"/>
    <w:rsid w:val="39CE4DDF"/>
    <w:rsid w:val="39D07222"/>
    <w:rsid w:val="39D805E2"/>
    <w:rsid w:val="39DB60A5"/>
    <w:rsid w:val="39DD2539"/>
    <w:rsid w:val="39E63653"/>
    <w:rsid w:val="39E72779"/>
    <w:rsid w:val="39EA3EE5"/>
    <w:rsid w:val="39F5048B"/>
    <w:rsid w:val="39FE7BE7"/>
    <w:rsid w:val="39FF3A86"/>
    <w:rsid w:val="3A121B50"/>
    <w:rsid w:val="3A125FB3"/>
    <w:rsid w:val="3A1536DF"/>
    <w:rsid w:val="3A191575"/>
    <w:rsid w:val="3A1C4889"/>
    <w:rsid w:val="3A240A29"/>
    <w:rsid w:val="3A296277"/>
    <w:rsid w:val="3A391705"/>
    <w:rsid w:val="3A440E5B"/>
    <w:rsid w:val="3A4414BA"/>
    <w:rsid w:val="3A4853D9"/>
    <w:rsid w:val="3A4B0714"/>
    <w:rsid w:val="3A4B6B72"/>
    <w:rsid w:val="3A4E0636"/>
    <w:rsid w:val="3A51108F"/>
    <w:rsid w:val="3A5368AD"/>
    <w:rsid w:val="3A62180D"/>
    <w:rsid w:val="3A6657C1"/>
    <w:rsid w:val="3A694F4C"/>
    <w:rsid w:val="3A6F18B0"/>
    <w:rsid w:val="3A810254"/>
    <w:rsid w:val="3A8D4807"/>
    <w:rsid w:val="3A903D59"/>
    <w:rsid w:val="3A926D05"/>
    <w:rsid w:val="3AA36CB1"/>
    <w:rsid w:val="3AA576FA"/>
    <w:rsid w:val="3AA671E3"/>
    <w:rsid w:val="3AA965C9"/>
    <w:rsid w:val="3AAB0192"/>
    <w:rsid w:val="3AB136E7"/>
    <w:rsid w:val="3AB20908"/>
    <w:rsid w:val="3AB35B89"/>
    <w:rsid w:val="3AB46AB8"/>
    <w:rsid w:val="3AB818C2"/>
    <w:rsid w:val="3AC37A81"/>
    <w:rsid w:val="3AC45EA7"/>
    <w:rsid w:val="3AC65B33"/>
    <w:rsid w:val="3AC93BCE"/>
    <w:rsid w:val="3ACE218D"/>
    <w:rsid w:val="3AD205E6"/>
    <w:rsid w:val="3AD50623"/>
    <w:rsid w:val="3AD93F94"/>
    <w:rsid w:val="3ADA205F"/>
    <w:rsid w:val="3AF151AC"/>
    <w:rsid w:val="3AF27BC1"/>
    <w:rsid w:val="3AFB4364"/>
    <w:rsid w:val="3B145CBB"/>
    <w:rsid w:val="3B182058"/>
    <w:rsid w:val="3B1B0D82"/>
    <w:rsid w:val="3B2201D7"/>
    <w:rsid w:val="3B2D3520"/>
    <w:rsid w:val="3B3026DC"/>
    <w:rsid w:val="3B446B22"/>
    <w:rsid w:val="3B46605E"/>
    <w:rsid w:val="3B4E4065"/>
    <w:rsid w:val="3B5226D4"/>
    <w:rsid w:val="3B5E3E45"/>
    <w:rsid w:val="3B5E4E8D"/>
    <w:rsid w:val="3B5E51FF"/>
    <w:rsid w:val="3B5E7D14"/>
    <w:rsid w:val="3B66121B"/>
    <w:rsid w:val="3B6C400D"/>
    <w:rsid w:val="3B6E3C10"/>
    <w:rsid w:val="3B7873FA"/>
    <w:rsid w:val="3B8630EA"/>
    <w:rsid w:val="3B8E7A8B"/>
    <w:rsid w:val="3B9362B4"/>
    <w:rsid w:val="3BAA3E58"/>
    <w:rsid w:val="3BAC7060"/>
    <w:rsid w:val="3BAE309B"/>
    <w:rsid w:val="3BB532DD"/>
    <w:rsid w:val="3BD749CF"/>
    <w:rsid w:val="3BDF6476"/>
    <w:rsid w:val="3BE617E8"/>
    <w:rsid w:val="3BEA0AA1"/>
    <w:rsid w:val="3BEF084D"/>
    <w:rsid w:val="3BF23232"/>
    <w:rsid w:val="3BF37AE6"/>
    <w:rsid w:val="3BFB462F"/>
    <w:rsid w:val="3BFD33D9"/>
    <w:rsid w:val="3C005448"/>
    <w:rsid w:val="3C065462"/>
    <w:rsid w:val="3C10577D"/>
    <w:rsid w:val="3C134BE9"/>
    <w:rsid w:val="3C231419"/>
    <w:rsid w:val="3C323E28"/>
    <w:rsid w:val="3C3948CD"/>
    <w:rsid w:val="3C3C34EA"/>
    <w:rsid w:val="3C4B28FC"/>
    <w:rsid w:val="3C546960"/>
    <w:rsid w:val="3C566BF9"/>
    <w:rsid w:val="3C5C7004"/>
    <w:rsid w:val="3C6169C1"/>
    <w:rsid w:val="3C6D1B3B"/>
    <w:rsid w:val="3C71229E"/>
    <w:rsid w:val="3C7321FA"/>
    <w:rsid w:val="3C87635F"/>
    <w:rsid w:val="3C876832"/>
    <w:rsid w:val="3C8A7DEA"/>
    <w:rsid w:val="3C92214C"/>
    <w:rsid w:val="3C952FDF"/>
    <w:rsid w:val="3CA610AD"/>
    <w:rsid w:val="3CAB6980"/>
    <w:rsid w:val="3CAD20AD"/>
    <w:rsid w:val="3CB13116"/>
    <w:rsid w:val="3CB202CB"/>
    <w:rsid w:val="3CB70C30"/>
    <w:rsid w:val="3CB7650A"/>
    <w:rsid w:val="3CB92819"/>
    <w:rsid w:val="3CB97E03"/>
    <w:rsid w:val="3CC61CB3"/>
    <w:rsid w:val="3CC64E92"/>
    <w:rsid w:val="3CCB7E73"/>
    <w:rsid w:val="3CD30D49"/>
    <w:rsid w:val="3CD37126"/>
    <w:rsid w:val="3CD477D5"/>
    <w:rsid w:val="3CEB59D6"/>
    <w:rsid w:val="3CF31647"/>
    <w:rsid w:val="3CF4534D"/>
    <w:rsid w:val="3CF86D14"/>
    <w:rsid w:val="3CFE27FE"/>
    <w:rsid w:val="3CFE6605"/>
    <w:rsid w:val="3D0918FD"/>
    <w:rsid w:val="3D11763C"/>
    <w:rsid w:val="3D1943C1"/>
    <w:rsid w:val="3D216F22"/>
    <w:rsid w:val="3D223C2D"/>
    <w:rsid w:val="3D2858A0"/>
    <w:rsid w:val="3D334988"/>
    <w:rsid w:val="3D3C2C99"/>
    <w:rsid w:val="3D44129A"/>
    <w:rsid w:val="3D4872E3"/>
    <w:rsid w:val="3D5736BD"/>
    <w:rsid w:val="3D5B39A3"/>
    <w:rsid w:val="3D5D0B53"/>
    <w:rsid w:val="3D78411C"/>
    <w:rsid w:val="3D7955C7"/>
    <w:rsid w:val="3D7C5ECC"/>
    <w:rsid w:val="3D812679"/>
    <w:rsid w:val="3D8C56A5"/>
    <w:rsid w:val="3D972B19"/>
    <w:rsid w:val="3D993E1E"/>
    <w:rsid w:val="3D9E5BF0"/>
    <w:rsid w:val="3D9F4BC1"/>
    <w:rsid w:val="3DA20093"/>
    <w:rsid w:val="3DB47824"/>
    <w:rsid w:val="3DB50D64"/>
    <w:rsid w:val="3DBB3FD1"/>
    <w:rsid w:val="3DBE516A"/>
    <w:rsid w:val="3DC0712E"/>
    <w:rsid w:val="3DCD64A3"/>
    <w:rsid w:val="3DDE02FA"/>
    <w:rsid w:val="3DF530AC"/>
    <w:rsid w:val="3DFA4775"/>
    <w:rsid w:val="3DFC24E7"/>
    <w:rsid w:val="3E013556"/>
    <w:rsid w:val="3E0354B7"/>
    <w:rsid w:val="3E1632C2"/>
    <w:rsid w:val="3E195FAA"/>
    <w:rsid w:val="3E245291"/>
    <w:rsid w:val="3E253936"/>
    <w:rsid w:val="3E2D5006"/>
    <w:rsid w:val="3E2F786A"/>
    <w:rsid w:val="3E2F7F66"/>
    <w:rsid w:val="3E36733C"/>
    <w:rsid w:val="3E3F7FE6"/>
    <w:rsid w:val="3E4717E0"/>
    <w:rsid w:val="3E571AFA"/>
    <w:rsid w:val="3E60707A"/>
    <w:rsid w:val="3E610E6C"/>
    <w:rsid w:val="3E684CF3"/>
    <w:rsid w:val="3E6A41B0"/>
    <w:rsid w:val="3E6D2747"/>
    <w:rsid w:val="3E7174AF"/>
    <w:rsid w:val="3E7D5222"/>
    <w:rsid w:val="3E8C0455"/>
    <w:rsid w:val="3E8E3830"/>
    <w:rsid w:val="3E981D9C"/>
    <w:rsid w:val="3EA82911"/>
    <w:rsid w:val="3EBC0CD0"/>
    <w:rsid w:val="3ECA4245"/>
    <w:rsid w:val="3ECF77FD"/>
    <w:rsid w:val="3ED30C71"/>
    <w:rsid w:val="3EEC3BE9"/>
    <w:rsid w:val="3EF34DD2"/>
    <w:rsid w:val="3EF9199F"/>
    <w:rsid w:val="3EFB6154"/>
    <w:rsid w:val="3EFC42D9"/>
    <w:rsid w:val="3F11512F"/>
    <w:rsid w:val="3F13473B"/>
    <w:rsid w:val="3F1A2BFF"/>
    <w:rsid w:val="3F1B5122"/>
    <w:rsid w:val="3F225EC5"/>
    <w:rsid w:val="3F2A780F"/>
    <w:rsid w:val="3F2B027A"/>
    <w:rsid w:val="3F2C3C73"/>
    <w:rsid w:val="3F2E0F78"/>
    <w:rsid w:val="3F346803"/>
    <w:rsid w:val="3F3F7BB5"/>
    <w:rsid w:val="3F677D8F"/>
    <w:rsid w:val="3F6B7063"/>
    <w:rsid w:val="3F85388E"/>
    <w:rsid w:val="3F9A2228"/>
    <w:rsid w:val="3F9A2C03"/>
    <w:rsid w:val="3FA06772"/>
    <w:rsid w:val="3FA5176E"/>
    <w:rsid w:val="3FB14094"/>
    <w:rsid w:val="3FB45B2B"/>
    <w:rsid w:val="3FBC6F7D"/>
    <w:rsid w:val="3FC45EBB"/>
    <w:rsid w:val="3FCA5FDF"/>
    <w:rsid w:val="3FD560F5"/>
    <w:rsid w:val="3FDC3E0B"/>
    <w:rsid w:val="3FE43E74"/>
    <w:rsid w:val="3FEB7FAA"/>
    <w:rsid w:val="3FF429B8"/>
    <w:rsid w:val="4008494D"/>
    <w:rsid w:val="400C7F19"/>
    <w:rsid w:val="400D525F"/>
    <w:rsid w:val="400E7385"/>
    <w:rsid w:val="40103C3A"/>
    <w:rsid w:val="40136C92"/>
    <w:rsid w:val="40155F5D"/>
    <w:rsid w:val="401B1F4D"/>
    <w:rsid w:val="40232F2E"/>
    <w:rsid w:val="40264B6F"/>
    <w:rsid w:val="40275479"/>
    <w:rsid w:val="402B0096"/>
    <w:rsid w:val="40392337"/>
    <w:rsid w:val="403D6B00"/>
    <w:rsid w:val="403F277A"/>
    <w:rsid w:val="40485439"/>
    <w:rsid w:val="4051698E"/>
    <w:rsid w:val="40533C3A"/>
    <w:rsid w:val="40592C4E"/>
    <w:rsid w:val="40597B1A"/>
    <w:rsid w:val="405C16AC"/>
    <w:rsid w:val="405F393D"/>
    <w:rsid w:val="406206C9"/>
    <w:rsid w:val="40651A95"/>
    <w:rsid w:val="406574B1"/>
    <w:rsid w:val="40671563"/>
    <w:rsid w:val="40672ADE"/>
    <w:rsid w:val="40694C2C"/>
    <w:rsid w:val="40744787"/>
    <w:rsid w:val="40745BD6"/>
    <w:rsid w:val="4078449B"/>
    <w:rsid w:val="40830B87"/>
    <w:rsid w:val="40851360"/>
    <w:rsid w:val="409C64F7"/>
    <w:rsid w:val="40B71AAE"/>
    <w:rsid w:val="40BA35BB"/>
    <w:rsid w:val="40BC11B6"/>
    <w:rsid w:val="40BD1786"/>
    <w:rsid w:val="40C42071"/>
    <w:rsid w:val="40D35D6A"/>
    <w:rsid w:val="40DA069E"/>
    <w:rsid w:val="40DC2BEE"/>
    <w:rsid w:val="40E63307"/>
    <w:rsid w:val="40E94F28"/>
    <w:rsid w:val="40EA4C9E"/>
    <w:rsid w:val="40EE4CC2"/>
    <w:rsid w:val="40F02F5D"/>
    <w:rsid w:val="40F6607C"/>
    <w:rsid w:val="40F95EAB"/>
    <w:rsid w:val="41082116"/>
    <w:rsid w:val="41172B40"/>
    <w:rsid w:val="411E6D14"/>
    <w:rsid w:val="41222FCD"/>
    <w:rsid w:val="41237A49"/>
    <w:rsid w:val="4128478E"/>
    <w:rsid w:val="4140208D"/>
    <w:rsid w:val="41420C0E"/>
    <w:rsid w:val="415D484B"/>
    <w:rsid w:val="416D0CF9"/>
    <w:rsid w:val="417C1A3D"/>
    <w:rsid w:val="4184273A"/>
    <w:rsid w:val="418A25AA"/>
    <w:rsid w:val="41A2479F"/>
    <w:rsid w:val="41A64DF4"/>
    <w:rsid w:val="41A87724"/>
    <w:rsid w:val="41AA2355"/>
    <w:rsid w:val="41AF5E77"/>
    <w:rsid w:val="41BE5C8D"/>
    <w:rsid w:val="41C41210"/>
    <w:rsid w:val="41CA3590"/>
    <w:rsid w:val="41CA6726"/>
    <w:rsid w:val="41CC2E6D"/>
    <w:rsid w:val="41CF1F74"/>
    <w:rsid w:val="41D25762"/>
    <w:rsid w:val="41E01707"/>
    <w:rsid w:val="41E74D4F"/>
    <w:rsid w:val="42094138"/>
    <w:rsid w:val="420C18E1"/>
    <w:rsid w:val="420E3B69"/>
    <w:rsid w:val="42140FC2"/>
    <w:rsid w:val="42180CE2"/>
    <w:rsid w:val="4226579C"/>
    <w:rsid w:val="4244373C"/>
    <w:rsid w:val="424708E2"/>
    <w:rsid w:val="42564A6F"/>
    <w:rsid w:val="425811A7"/>
    <w:rsid w:val="425E22E4"/>
    <w:rsid w:val="426047A6"/>
    <w:rsid w:val="4266233B"/>
    <w:rsid w:val="427275DD"/>
    <w:rsid w:val="42753263"/>
    <w:rsid w:val="427C72E4"/>
    <w:rsid w:val="4280136F"/>
    <w:rsid w:val="428B508B"/>
    <w:rsid w:val="428B7C6A"/>
    <w:rsid w:val="429D2956"/>
    <w:rsid w:val="42A01937"/>
    <w:rsid w:val="42A7373C"/>
    <w:rsid w:val="42AA3DEF"/>
    <w:rsid w:val="42B770E0"/>
    <w:rsid w:val="42C00ABA"/>
    <w:rsid w:val="42C551F7"/>
    <w:rsid w:val="42C725D6"/>
    <w:rsid w:val="42C9427C"/>
    <w:rsid w:val="42CD3508"/>
    <w:rsid w:val="42CE425C"/>
    <w:rsid w:val="42D24100"/>
    <w:rsid w:val="42DE4BA5"/>
    <w:rsid w:val="42E47AFB"/>
    <w:rsid w:val="42EE430E"/>
    <w:rsid w:val="42F96220"/>
    <w:rsid w:val="42FC3321"/>
    <w:rsid w:val="43034D55"/>
    <w:rsid w:val="4308401A"/>
    <w:rsid w:val="43126924"/>
    <w:rsid w:val="4320656F"/>
    <w:rsid w:val="4327763B"/>
    <w:rsid w:val="43493DCC"/>
    <w:rsid w:val="434C2C61"/>
    <w:rsid w:val="434E7A30"/>
    <w:rsid w:val="435D5787"/>
    <w:rsid w:val="435F7968"/>
    <w:rsid w:val="436212EF"/>
    <w:rsid w:val="43632825"/>
    <w:rsid w:val="436A4AD3"/>
    <w:rsid w:val="437135BE"/>
    <w:rsid w:val="43777757"/>
    <w:rsid w:val="43826B82"/>
    <w:rsid w:val="43842D31"/>
    <w:rsid w:val="438F58E2"/>
    <w:rsid w:val="439E7F3E"/>
    <w:rsid w:val="43C128B3"/>
    <w:rsid w:val="43CE44E7"/>
    <w:rsid w:val="43D025E2"/>
    <w:rsid w:val="43D37071"/>
    <w:rsid w:val="43D57E2B"/>
    <w:rsid w:val="43E555DE"/>
    <w:rsid w:val="43F9704B"/>
    <w:rsid w:val="43FB4C80"/>
    <w:rsid w:val="440B4884"/>
    <w:rsid w:val="440D4CAD"/>
    <w:rsid w:val="44116B19"/>
    <w:rsid w:val="44141C93"/>
    <w:rsid w:val="441A2508"/>
    <w:rsid w:val="441C639E"/>
    <w:rsid w:val="442E0E33"/>
    <w:rsid w:val="442F5D4E"/>
    <w:rsid w:val="44394E29"/>
    <w:rsid w:val="443C6036"/>
    <w:rsid w:val="443F3835"/>
    <w:rsid w:val="44527545"/>
    <w:rsid w:val="44553CDA"/>
    <w:rsid w:val="44562154"/>
    <w:rsid w:val="445B1F56"/>
    <w:rsid w:val="445B4D6F"/>
    <w:rsid w:val="445F4386"/>
    <w:rsid w:val="446656FE"/>
    <w:rsid w:val="446E1203"/>
    <w:rsid w:val="446F3A3F"/>
    <w:rsid w:val="44852626"/>
    <w:rsid w:val="44977C54"/>
    <w:rsid w:val="44986650"/>
    <w:rsid w:val="44A16630"/>
    <w:rsid w:val="44AF14B8"/>
    <w:rsid w:val="44C07F74"/>
    <w:rsid w:val="44C215B0"/>
    <w:rsid w:val="44C8340F"/>
    <w:rsid w:val="44CA1F81"/>
    <w:rsid w:val="44CA298B"/>
    <w:rsid w:val="44D96771"/>
    <w:rsid w:val="44E84C47"/>
    <w:rsid w:val="44E86195"/>
    <w:rsid w:val="44E903EE"/>
    <w:rsid w:val="44EC0191"/>
    <w:rsid w:val="44EC78C2"/>
    <w:rsid w:val="44FB1D2A"/>
    <w:rsid w:val="44FB39A5"/>
    <w:rsid w:val="44FE36AD"/>
    <w:rsid w:val="4508658F"/>
    <w:rsid w:val="45092472"/>
    <w:rsid w:val="450A77FF"/>
    <w:rsid w:val="450D796D"/>
    <w:rsid w:val="45141863"/>
    <w:rsid w:val="4519475D"/>
    <w:rsid w:val="45196BB0"/>
    <w:rsid w:val="451A0595"/>
    <w:rsid w:val="451B3B8B"/>
    <w:rsid w:val="451D6CE3"/>
    <w:rsid w:val="45296F6C"/>
    <w:rsid w:val="453A16AE"/>
    <w:rsid w:val="453D2611"/>
    <w:rsid w:val="453D58D3"/>
    <w:rsid w:val="45400F3B"/>
    <w:rsid w:val="45413A2E"/>
    <w:rsid w:val="45481DBC"/>
    <w:rsid w:val="454A5D21"/>
    <w:rsid w:val="45542CFC"/>
    <w:rsid w:val="455919CB"/>
    <w:rsid w:val="455D1582"/>
    <w:rsid w:val="45690DD4"/>
    <w:rsid w:val="456E51E7"/>
    <w:rsid w:val="45806801"/>
    <w:rsid w:val="45815656"/>
    <w:rsid w:val="458421C1"/>
    <w:rsid w:val="459866D2"/>
    <w:rsid w:val="459E78C8"/>
    <w:rsid w:val="45A07830"/>
    <w:rsid w:val="45B370C8"/>
    <w:rsid w:val="45B43D3B"/>
    <w:rsid w:val="45BA0452"/>
    <w:rsid w:val="45BB4463"/>
    <w:rsid w:val="45BC0E29"/>
    <w:rsid w:val="45BF7FA6"/>
    <w:rsid w:val="45C46D5B"/>
    <w:rsid w:val="45C96002"/>
    <w:rsid w:val="45D32D64"/>
    <w:rsid w:val="45D82F5D"/>
    <w:rsid w:val="45E329CB"/>
    <w:rsid w:val="45E9008B"/>
    <w:rsid w:val="45ED3D26"/>
    <w:rsid w:val="460458B2"/>
    <w:rsid w:val="460C1E03"/>
    <w:rsid w:val="461D1B1F"/>
    <w:rsid w:val="462B3CAA"/>
    <w:rsid w:val="46341C6B"/>
    <w:rsid w:val="46361436"/>
    <w:rsid w:val="46674D3E"/>
    <w:rsid w:val="466E4440"/>
    <w:rsid w:val="46710335"/>
    <w:rsid w:val="467D3DDA"/>
    <w:rsid w:val="46843C38"/>
    <w:rsid w:val="46870EAF"/>
    <w:rsid w:val="468A4C3E"/>
    <w:rsid w:val="468E04F2"/>
    <w:rsid w:val="46933ECB"/>
    <w:rsid w:val="46972374"/>
    <w:rsid w:val="469F41F3"/>
    <w:rsid w:val="46A26C4D"/>
    <w:rsid w:val="46A51F8B"/>
    <w:rsid w:val="46AB1BA1"/>
    <w:rsid w:val="46B173B6"/>
    <w:rsid w:val="46B95194"/>
    <w:rsid w:val="46BB23AF"/>
    <w:rsid w:val="46C90C10"/>
    <w:rsid w:val="46CB794C"/>
    <w:rsid w:val="46D736E9"/>
    <w:rsid w:val="46DE5F9D"/>
    <w:rsid w:val="46E4717E"/>
    <w:rsid w:val="46E86FBE"/>
    <w:rsid w:val="46EF37BE"/>
    <w:rsid w:val="46F82641"/>
    <w:rsid w:val="46FC403F"/>
    <w:rsid w:val="46FD7E8E"/>
    <w:rsid w:val="47025FA2"/>
    <w:rsid w:val="47027D6A"/>
    <w:rsid w:val="47032DFA"/>
    <w:rsid w:val="470D463F"/>
    <w:rsid w:val="47151C35"/>
    <w:rsid w:val="4718645D"/>
    <w:rsid w:val="471D105D"/>
    <w:rsid w:val="472C0375"/>
    <w:rsid w:val="472F0042"/>
    <w:rsid w:val="473D0461"/>
    <w:rsid w:val="473D474E"/>
    <w:rsid w:val="47494ED8"/>
    <w:rsid w:val="47582593"/>
    <w:rsid w:val="475E58BB"/>
    <w:rsid w:val="4764773F"/>
    <w:rsid w:val="476A0F75"/>
    <w:rsid w:val="476D152D"/>
    <w:rsid w:val="476D2621"/>
    <w:rsid w:val="47726510"/>
    <w:rsid w:val="477840EB"/>
    <w:rsid w:val="477B6BE5"/>
    <w:rsid w:val="47883F66"/>
    <w:rsid w:val="478B1044"/>
    <w:rsid w:val="4791592C"/>
    <w:rsid w:val="47994A0F"/>
    <w:rsid w:val="47995A4C"/>
    <w:rsid w:val="479C2499"/>
    <w:rsid w:val="479D5EF6"/>
    <w:rsid w:val="47A17057"/>
    <w:rsid w:val="47B91EF6"/>
    <w:rsid w:val="47C46EE1"/>
    <w:rsid w:val="47CD7696"/>
    <w:rsid w:val="47D326E0"/>
    <w:rsid w:val="47D40CF8"/>
    <w:rsid w:val="47D52B12"/>
    <w:rsid w:val="47E11FC1"/>
    <w:rsid w:val="47EB6511"/>
    <w:rsid w:val="47EF1E57"/>
    <w:rsid w:val="47FD2A5D"/>
    <w:rsid w:val="47FE3AAD"/>
    <w:rsid w:val="480036B2"/>
    <w:rsid w:val="4812559E"/>
    <w:rsid w:val="481B2B59"/>
    <w:rsid w:val="482A4446"/>
    <w:rsid w:val="482E6F61"/>
    <w:rsid w:val="48424816"/>
    <w:rsid w:val="48435C55"/>
    <w:rsid w:val="48522A95"/>
    <w:rsid w:val="48532440"/>
    <w:rsid w:val="485F38ED"/>
    <w:rsid w:val="48624A1B"/>
    <w:rsid w:val="48687097"/>
    <w:rsid w:val="48723379"/>
    <w:rsid w:val="487A2F26"/>
    <w:rsid w:val="48825A07"/>
    <w:rsid w:val="48856FCB"/>
    <w:rsid w:val="48905283"/>
    <w:rsid w:val="48A00CF3"/>
    <w:rsid w:val="48A3067A"/>
    <w:rsid w:val="48AD4F01"/>
    <w:rsid w:val="48B0214E"/>
    <w:rsid w:val="48B44335"/>
    <w:rsid w:val="48B80984"/>
    <w:rsid w:val="48BC2CF5"/>
    <w:rsid w:val="48BC3472"/>
    <w:rsid w:val="48C07B0F"/>
    <w:rsid w:val="48C23791"/>
    <w:rsid w:val="48C74CA2"/>
    <w:rsid w:val="48DA3A34"/>
    <w:rsid w:val="48DB13D8"/>
    <w:rsid w:val="48EB6F84"/>
    <w:rsid w:val="48F06244"/>
    <w:rsid w:val="48F77A55"/>
    <w:rsid w:val="48FA0F55"/>
    <w:rsid w:val="48FB01AE"/>
    <w:rsid w:val="48FD21AF"/>
    <w:rsid w:val="4903226A"/>
    <w:rsid w:val="490326C2"/>
    <w:rsid w:val="49133D69"/>
    <w:rsid w:val="49137A1D"/>
    <w:rsid w:val="491D4781"/>
    <w:rsid w:val="493B7A61"/>
    <w:rsid w:val="493C7632"/>
    <w:rsid w:val="4946704F"/>
    <w:rsid w:val="495504D9"/>
    <w:rsid w:val="49682890"/>
    <w:rsid w:val="4972318D"/>
    <w:rsid w:val="4974070A"/>
    <w:rsid w:val="49781F17"/>
    <w:rsid w:val="497C0370"/>
    <w:rsid w:val="497D03FC"/>
    <w:rsid w:val="498B70DA"/>
    <w:rsid w:val="498F470B"/>
    <w:rsid w:val="4998363F"/>
    <w:rsid w:val="499C6A18"/>
    <w:rsid w:val="499C7CA8"/>
    <w:rsid w:val="49AE766C"/>
    <w:rsid w:val="49B64821"/>
    <w:rsid w:val="49B918A6"/>
    <w:rsid w:val="49BA0439"/>
    <w:rsid w:val="49BC18B5"/>
    <w:rsid w:val="49D0793F"/>
    <w:rsid w:val="49D3676A"/>
    <w:rsid w:val="49E25146"/>
    <w:rsid w:val="49E608FB"/>
    <w:rsid w:val="49EE3A07"/>
    <w:rsid w:val="49EE47B4"/>
    <w:rsid w:val="49FE286E"/>
    <w:rsid w:val="4A0569C2"/>
    <w:rsid w:val="4A080390"/>
    <w:rsid w:val="4A087C1A"/>
    <w:rsid w:val="4A0A4BA7"/>
    <w:rsid w:val="4A0D1748"/>
    <w:rsid w:val="4A114303"/>
    <w:rsid w:val="4A116AF0"/>
    <w:rsid w:val="4A2E799A"/>
    <w:rsid w:val="4A316B99"/>
    <w:rsid w:val="4A431436"/>
    <w:rsid w:val="4A4705FE"/>
    <w:rsid w:val="4A4C7948"/>
    <w:rsid w:val="4A546779"/>
    <w:rsid w:val="4A645219"/>
    <w:rsid w:val="4A6A26C0"/>
    <w:rsid w:val="4A6F2E3B"/>
    <w:rsid w:val="4A904402"/>
    <w:rsid w:val="4A9D0DC9"/>
    <w:rsid w:val="4A9E10E9"/>
    <w:rsid w:val="4AA02E88"/>
    <w:rsid w:val="4AA16A7A"/>
    <w:rsid w:val="4AA225C4"/>
    <w:rsid w:val="4AA351B1"/>
    <w:rsid w:val="4AAD1462"/>
    <w:rsid w:val="4AB567BA"/>
    <w:rsid w:val="4AC462B2"/>
    <w:rsid w:val="4AC476C5"/>
    <w:rsid w:val="4AC6537D"/>
    <w:rsid w:val="4ACC77C6"/>
    <w:rsid w:val="4ACF60E1"/>
    <w:rsid w:val="4AD06B1D"/>
    <w:rsid w:val="4AD63FA5"/>
    <w:rsid w:val="4AE13B52"/>
    <w:rsid w:val="4AE17201"/>
    <w:rsid w:val="4AE31501"/>
    <w:rsid w:val="4AE60788"/>
    <w:rsid w:val="4AE71B31"/>
    <w:rsid w:val="4AF768DD"/>
    <w:rsid w:val="4B043331"/>
    <w:rsid w:val="4B0B6DB5"/>
    <w:rsid w:val="4B0C4DE5"/>
    <w:rsid w:val="4B117AFE"/>
    <w:rsid w:val="4B185F20"/>
    <w:rsid w:val="4B1C7344"/>
    <w:rsid w:val="4B2972CD"/>
    <w:rsid w:val="4B2E0F67"/>
    <w:rsid w:val="4B3127F0"/>
    <w:rsid w:val="4B397038"/>
    <w:rsid w:val="4B5B2024"/>
    <w:rsid w:val="4B605A85"/>
    <w:rsid w:val="4B703C5B"/>
    <w:rsid w:val="4B706983"/>
    <w:rsid w:val="4B782322"/>
    <w:rsid w:val="4B7F656B"/>
    <w:rsid w:val="4B87338B"/>
    <w:rsid w:val="4B98295B"/>
    <w:rsid w:val="4B9D7C7B"/>
    <w:rsid w:val="4B9E1EFC"/>
    <w:rsid w:val="4BB5724B"/>
    <w:rsid w:val="4BBF4484"/>
    <w:rsid w:val="4BC404C6"/>
    <w:rsid w:val="4BC4268B"/>
    <w:rsid w:val="4BDE6D0B"/>
    <w:rsid w:val="4BE607E7"/>
    <w:rsid w:val="4BF0170D"/>
    <w:rsid w:val="4BF62033"/>
    <w:rsid w:val="4BFA0673"/>
    <w:rsid w:val="4BFA6991"/>
    <w:rsid w:val="4BFB1587"/>
    <w:rsid w:val="4BFC15A3"/>
    <w:rsid w:val="4BFF564A"/>
    <w:rsid w:val="4C0072EA"/>
    <w:rsid w:val="4C0D79D9"/>
    <w:rsid w:val="4C0E5494"/>
    <w:rsid w:val="4C0F5311"/>
    <w:rsid w:val="4C107E76"/>
    <w:rsid w:val="4C136A97"/>
    <w:rsid w:val="4C1E4C2D"/>
    <w:rsid w:val="4C1E4D51"/>
    <w:rsid w:val="4C2C0E95"/>
    <w:rsid w:val="4C2F12FF"/>
    <w:rsid w:val="4C3B4046"/>
    <w:rsid w:val="4C414433"/>
    <w:rsid w:val="4C436839"/>
    <w:rsid w:val="4C560F29"/>
    <w:rsid w:val="4C5645E3"/>
    <w:rsid w:val="4C5E1A3E"/>
    <w:rsid w:val="4C616050"/>
    <w:rsid w:val="4C6B1557"/>
    <w:rsid w:val="4C7626E6"/>
    <w:rsid w:val="4C797008"/>
    <w:rsid w:val="4C805905"/>
    <w:rsid w:val="4C8238E7"/>
    <w:rsid w:val="4C82750A"/>
    <w:rsid w:val="4C896B08"/>
    <w:rsid w:val="4C8D58C4"/>
    <w:rsid w:val="4C8D6D3F"/>
    <w:rsid w:val="4C947149"/>
    <w:rsid w:val="4C9561B2"/>
    <w:rsid w:val="4C964534"/>
    <w:rsid w:val="4C9E4600"/>
    <w:rsid w:val="4CA414BB"/>
    <w:rsid w:val="4CA45BE2"/>
    <w:rsid w:val="4CA92B91"/>
    <w:rsid w:val="4CB666D0"/>
    <w:rsid w:val="4CBB6DD7"/>
    <w:rsid w:val="4CC040B9"/>
    <w:rsid w:val="4CC42B24"/>
    <w:rsid w:val="4CCC6CCF"/>
    <w:rsid w:val="4CD55499"/>
    <w:rsid w:val="4CD817D8"/>
    <w:rsid w:val="4CE22604"/>
    <w:rsid w:val="4CEF5242"/>
    <w:rsid w:val="4CF40024"/>
    <w:rsid w:val="4D0435BC"/>
    <w:rsid w:val="4D1F2FED"/>
    <w:rsid w:val="4D234B8F"/>
    <w:rsid w:val="4D2A224E"/>
    <w:rsid w:val="4D3268AA"/>
    <w:rsid w:val="4D3B64FE"/>
    <w:rsid w:val="4D430D1A"/>
    <w:rsid w:val="4D4E261A"/>
    <w:rsid w:val="4D5137E5"/>
    <w:rsid w:val="4D5B0E14"/>
    <w:rsid w:val="4D6B5D0C"/>
    <w:rsid w:val="4D726262"/>
    <w:rsid w:val="4D88298E"/>
    <w:rsid w:val="4D8A6A02"/>
    <w:rsid w:val="4D8F42E9"/>
    <w:rsid w:val="4D980471"/>
    <w:rsid w:val="4D9A3D6D"/>
    <w:rsid w:val="4DA710B4"/>
    <w:rsid w:val="4DB177A2"/>
    <w:rsid w:val="4DBC5C54"/>
    <w:rsid w:val="4DCA3392"/>
    <w:rsid w:val="4DCD5169"/>
    <w:rsid w:val="4DD84D9D"/>
    <w:rsid w:val="4E031C57"/>
    <w:rsid w:val="4E053A1C"/>
    <w:rsid w:val="4E1A2899"/>
    <w:rsid w:val="4E1C1947"/>
    <w:rsid w:val="4E2777D1"/>
    <w:rsid w:val="4E296AC9"/>
    <w:rsid w:val="4E2A1FB2"/>
    <w:rsid w:val="4E3C3317"/>
    <w:rsid w:val="4E3E2E29"/>
    <w:rsid w:val="4E402FFD"/>
    <w:rsid w:val="4E4176DC"/>
    <w:rsid w:val="4E572DD0"/>
    <w:rsid w:val="4E692CCD"/>
    <w:rsid w:val="4E6A19E1"/>
    <w:rsid w:val="4E7721EF"/>
    <w:rsid w:val="4E794D1B"/>
    <w:rsid w:val="4E842CAC"/>
    <w:rsid w:val="4E8879A7"/>
    <w:rsid w:val="4E907E65"/>
    <w:rsid w:val="4EA00053"/>
    <w:rsid w:val="4EA3332D"/>
    <w:rsid w:val="4EA83BA2"/>
    <w:rsid w:val="4EAA5F16"/>
    <w:rsid w:val="4EB07E00"/>
    <w:rsid w:val="4EB465B5"/>
    <w:rsid w:val="4EB910DE"/>
    <w:rsid w:val="4EC65A3F"/>
    <w:rsid w:val="4ECB6FE9"/>
    <w:rsid w:val="4ED63492"/>
    <w:rsid w:val="4ED940DD"/>
    <w:rsid w:val="4EDB0453"/>
    <w:rsid w:val="4EDB478B"/>
    <w:rsid w:val="4EE54BD1"/>
    <w:rsid w:val="4EED0323"/>
    <w:rsid w:val="4EFA1AA5"/>
    <w:rsid w:val="4EFC0B54"/>
    <w:rsid w:val="4F07603F"/>
    <w:rsid w:val="4F093B8B"/>
    <w:rsid w:val="4F0D6F80"/>
    <w:rsid w:val="4F122D14"/>
    <w:rsid w:val="4F14505A"/>
    <w:rsid w:val="4F244EAE"/>
    <w:rsid w:val="4F255C59"/>
    <w:rsid w:val="4F272A37"/>
    <w:rsid w:val="4F2B4EF6"/>
    <w:rsid w:val="4F4255B3"/>
    <w:rsid w:val="4F454C44"/>
    <w:rsid w:val="4F592B85"/>
    <w:rsid w:val="4F5E2636"/>
    <w:rsid w:val="4F615905"/>
    <w:rsid w:val="4F7119A7"/>
    <w:rsid w:val="4F7D4DCF"/>
    <w:rsid w:val="4F7F19C2"/>
    <w:rsid w:val="4F86016C"/>
    <w:rsid w:val="4F8E18C6"/>
    <w:rsid w:val="4F99129F"/>
    <w:rsid w:val="4FA634DB"/>
    <w:rsid w:val="4FA6672D"/>
    <w:rsid w:val="4FAF7753"/>
    <w:rsid w:val="4FB66C4C"/>
    <w:rsid w:val="4FC33B7E"/>
    <w:rsid w:val="4FC368F4"/>
    <w:rsid w:val="4FCA47D4"/>
    <w:rsid w:val="4FD264EB"/>
    <w:rsid w:val="4FDD28E3"/>
    <w:rsid w:val="4FE63406"/>
    <w:rsid w:val="4FE85E36"/>
    <w:rsid w:val="4FE95AA3"/>
    <w:rsid w:val="4FF75C82"/>
    <w:rsid w:val="4FFA4E6B"/>
    <w:rsid w:val="4FFB1B15"/>
    <w:rsid w:val="4FFD0A83"/>
    <w:rsid w:val="50046A26"/>
    <w:rsid w:val="500A61EF"/>
    <w:rsid w:val="502558A8"/>
    <w:rsid w:val="502C7118"/>
    <w:rsid w:val="504758D2"/>
    <w:rsid w:val="506D5CFB"/>
    <w:rsid w:val="50714A82"/>
    <w:rsid w:val="507F42EA"/>
    <w:rsid w:val="50856689"/>
    <w:rsid w:val="50864414"/>
    <w:rsid w:val="50967643"/>
    <w:rsid w:val="509A1F27"/>
    <w:rsid w:val="50A14E87"/>
    <w:rsid w:val="50B14B22"/>
    <w:rsid w:val="50C86E43"/>
    <w:rsid w:val="50CB36ED"/>
    <w:rsid w:val="50CB7F76"/>
    <w:rsid w:val="50E0511E"/>
    <w:rsid w:val="50E33E52"/>
    <w:rsid w:val="50E56C3A"/>
    <w:rsid w:val="50F4519D"/>
    <w:rsid w:val="50FB41D3"/>
    <w:rsid w:val="50FC0D6E"/>
    <w:rsid w:val="51202C9F"/>
    <w:rsid w:val="513833E5"/>
    <w:rsid w:val="514937B6"/>
    <w:rsid w:val="514D328D"/>
    <w:rsid w:val="51681A99"/>
    <w:rsid w:val="516A539A"/>
    <w:rsid w:val="51713FB6"/>
    <w:rsid w:val="51715721"/>
    <w:rsid w:val="517934BC"/>
    <w:rsid w:val="517F2188"/>
    <w:rsid w:val="51851585"/>
    <w:rsid w:val="51872045"/>
    <w:rsid w:val="51877DDB"/>
    <w:rsid w:val="518900AA"/>
    <w:rsid w:val="518B5619"/>
    <w:rsid w:val="519C75B7"/>
    <w:rsid w:val="519E1419"/>
    <w:rsid w:val="51B25620"/>
    <w:rsid w:val="51BF3ABB"/>
    <w:rsid w:val="51C22725"/>
    <w:rsid w:val="51C93D46"/>
    <w:rsid w:val="51CA1162"/>
    <w:rsid w:val="51D133AD"/>
    <w:rsid w:val="51E10EB5"/>
    <w:rsid w:val="51E61910"/>
    <w:rsid w:val="51E8169B"/>
    <w:rsid w:val="51ED5E11"/>
    <w:rsid w:val="51FA6089"/>
    <w:rsid w:val="51FB1147"/>
    <w:rsid w:val="520453CB"/>
    <w:rsid w:val="52076EF0"/>
    <w:rsid w:val="52097A25"/>
    <w:rsid w:val="520A79F1"/>
    <w:rsid w:val="520D4E76"/>
    <w:rsid w:val="521F012A"/>
    <w:rsid w:val="521F14A2"/>
    <w:rsid w:val="522B50CC"/>
    <w:rsid w:val="522D3B1B"/>
    <w:rsid w:val="523C06E7"/>
    <w:rsid w:val="52453A4D"/>
    <w:rsid w:val="524866E3"/>
    <w:rsid w:val="526673E2"/>
    <w:rsid w:val="526C7300"/>
    <w:rsid w:val="52723063"/>
    <w:rsid w:val="527659E1"/>
    <w:rsid w:val="528A4F82"/>
    <w:rsid w:val="528F43FE"/>
    <w:rsid w:val="528F7E39"/>
    <w:rsid w:val="52904876"/>
    <w:rsid w:val="52945B73"/>
    <w:rsid w:val="5297753E"/>
    <w:rsid w:val="529945F3"/>
    <w:rsid w:val="52B14715"/>
    <w:rsid w:val="52B8023A"/>
    <w:rsid w:val="52C468E0"/>
    <w:rsid w:val="52D105F6"/>
    <w:rsid w:val="52D156C4"/>
    <w:rsid w:val="52D1732B"/>
    <w:rsid w:val="52DA29B6"/>
    <w:rsid w:val="52EA0B0E"/>
    <w:rsid w:val="52EA44D1"/>
    <w:rsid w:val="52F27AE7"/>
    <w:rsid w:val="530869B5"/>
    <w:rsid w:val="53094ACC"/>
    <w:rsid w:val="530E7F3A"/>
    <w:rsid w:val="5316549A"/>
    <w:rsid w:val="531659E4"/>
    <w:rsid w:val="53174291"/>
    <w:rsid w:val="53180898"/>
    <w:rsid w:val="531974BD"/>
    <w:rsid w:val="531A4EF9"/>
    <w:rsid w:val="531D72F7"/>
    <w:rsid w:val="53206685"/>
    <w:rsid w:val="5323302E"/>
    <w:rsid w:val="53360222"/>
    <w:rsid w:val="533E5FDB"/>
    <w:rsid w:val="53436946"/>
    <w:rsid w:val="536654EE"/>
    <w:rsid w:val="53672B14"/>
    <w:rsid w:val="536B5740"/>
    <w:rsid w:val="536F2306"/>
    <w:rsid w:val="5379443D"/>
    <w:rsid w:val="537C121B"/>
    <w:rsid w:val="539111B5"/>
    <w:rsid w:val="53930F6B"/>
    <w:rsid w:val="539D3F3F"/>
    <w:rsid w:val="53BF1A44"/>
    <w:rsid w:val="53D04EC0"/>
    <w:rsid w:val="53DD7277"/>
    <w:rsid w:val="53DE7D53"/>
    <w:rsid w:val="53EA5691"/>
    <w:rsid w:val="53FC2C31"/>
    <w:rsid w:val="54047306"/>
    <w:rsid w:val="540A5DAA"/>
    <w:rsid w:val="541E3749"/>
    <w:rsid w:val="542876DD"/>
    <w:rsid w:val="543D3F57"/>
    <w:rsid w:val="543D71C4"/>
    <w:rsid w:val="54420173"/>
    <w:rsid w:val="544A23B0"/>
    <w:rsid w:val="54640332"/>
    <w:rsid w:val="546A600F"/>
    <w:rsid w:val="547055F9"/>
    <w:rsid w:val="547D472C"/>
    <w:rsid w:val="54863A6B"/>
    <w:rsid w:val="54A4362F"/>
    <w:rsid w:val="54AC4069"/>
    <w:rsid w:val="54B223DA"/>
    <w:rsid w:val="54B47001"/>
    <w:rsid w:val="54B75369"/>
    <w:rsid w:val="54B96A9F"/>
    <w:rsid w:val="54C84B97"/>
    <w:rsid w:val="54C94583"/>
    <w:rsid w:val="54D05A43"/>
    <w:rsid w:val="54D45F0E"/>
    <w:rsid w:val="54DC797D"/>
    <w:rsid w:val="54E461E7"/>
    <w:rsid w:val="54F34E4C"/>
    <w:rsid w:val="54F721AA"/>
    <w:rsid w:val="54F93C5D"/>
    <w:rsid w:val="54FB4965"/>
    <w:rsid w:val="550028DC"/>
    <w:rsid w:val="55033FB6"/>
    <w:rsid w:val="55037665"/>
    <w:rsid w:val="55153233"/>
    <w:rsid w:val="551A4038"/>
    <w:rsid w:val="55291492"/>
    <w:rsid w:val="55364E0B"/>
    <w:rsid w:val="5536591E"/>
    <w:rsid w:val="554E3072"/>
    <w:rsid w:val="5551032F"/>
    <w:rsid w:val="5561031A"/>
    <w:rsid w:val="556700A3"/>
    <w:rsid w:val="55745658"/>
    <w:rsid w:val="55755744"/>
    <w:rsid w:val="55890532"/>
    <w:rsid w:val="558A6E14"/>
    <w:rsid w:val="55912C8E"/>
    <w:rsid w:val="559951E3"/>
    <w:rsid w:val="55A14958"/>
    <w:rsid w:val="55BA1EC3"/>
    <w:rsid w:val="55C631B9"/>
    <w:rsid w:val="55CD5094"/>
    <w:rsid w:val="55D05855"/>
    <w:rsid w:val="55DA5447"/>
    <w:rsid w:val="55DC38D8"/>
    <w:rsid w:val="55E326AA"/>
    <w:rsid w:val="55F53CD0"/>
    <w:rsid w:val="5600158B"/>
    <w:rsid w:val="560B5552"/>
    <w:rsid w:val="560E45FE"/>
    <w:rsid w:val="56104ABC"/>
    <w:rsid w:val="561679FB"/>
    <w:rsid w:val="56172609"/>
    <w:rsid w:val="56336E3C"/>
    <w:rsid w:val="563F1320"/>
    <w:rsid w:val="56485505"/>
    <w:rsid w:val="56493C6B"/>
    <w:rsid w:val="564D7E99"/>
    <w:rsid w:val="566825F7"/>
    <w:rsid w:val="56693A13"/>
    <w:rsid w:val="56695FAC"/>
    <w:rsid w:val="566B4FB5"/>
    <w:rsid w:val="567126CB"/>
    <w:rsid w:val="567B732B"/>
    <w:rsid w:val="569108C0"/>
    <w:rsid w:val="56944E6E"/>
    <w:rsid w:val="56981D78"/>
    <w:rsid w:val="569D4CF1"/>
    <w:rsid w:val="569E147E"/>
    <w:rsid w:val="56A572F9"/>
    <w:rsid w:val="56AD79F1"/>
    <w:rsid w:val="56B60240"/>
    <w:rsid w:val="56B76397"/>
    <w:rsid w:val="56B96092"/>
    <w:rsid w:val="56C05B0D"/>
    <w:rsid w:val="56C2015B"/>
    <w:rsid w:val="56C27AFE"/>
    <w:rsid w:val="56C51FBF"/>
    <w:rsid w:val="56C64931"/>
    <w:rsid w:val="56CF15C3"/>
    <w:rsid w:val="56DC1CC1"/>
    <w:rsid w:val="56DC4540"/>
    <w:rsid w:val="56EE07D8"/>
    <w:rsid w:val="56EF20B5"/>
    <w:rsid w:val="56F027F2"/>
    <w:rsid w:val="56F71760"/>
    <w:rsid w:val="56FC2BB9"/>
    <w:rsid w:val="57070AA1"/>
    <w:rsid w:val="570B12E9"/>
    <w:rsid w:val="57175FD1"/>
    <w:rsid w:val="57294B6D"/>
    <w:rsid w:val="572E6ECA"/>
    <w:rsid w:val="57315742"/>
    <w:rsid w:val="5732782E"/>
    <w:rsid w:val="573331DD"/>
    <w:rsid w:val="57340399"/>
    <w:rsid w:val="573608B4"/>
    <w:rsid w:val="57373478"/>
    <w:rsid w:val="5747067F"/>
    <w:rsid w:val="574E1B77"/>
    <w:rsid w:val="57520582"/>
    <w:rsid w:val="575903E9"/>
    <w:rsid w:val="575D77B7"/>
    <w:rsid w:val="57632E09"/>
    <w:rsid w:val="57642E16"/>
    <w:rsid w:val="57677FB8"/>
    <w:rsid w:val="576E6A1F"/>
    <w:rsid w:val="5772502F"/>
    <w:rsid w:val="57751D4A"/>
    <w:rsid w:val="577B3B15"/>
    <w:rsid w:val="57841166"/>
    <w:rsid w:val="579A51CD"/>
    <w:rsid w:val="57A26C23"/>
    <w:rsid w:val="57A272F3"/>
    <w:rsid w:val="57A30586"/>
    <w:rsid w:val="57A86AE2"/>
    <w:rsid w:val="57B823CE"/>
    <w:rsid w:val="57BB3F51"/>
    <w:rsid w:val="57C274FF"/>
    <w:rsid w:val="57C4664E"/>
    <w:rsid w:val="57CC69A5"/>
    <w:rsid w:val="57E11D1E"/>
    <w:rsid w:val="57ED72E8"/>
    <w:rsid w:val="57EF442A"/>
    <w:rsid w:val="57F7712E"/>
    <w:rsid w:val="57F866D4"/>
    <w:rsid w:val="57FC2B8A"/>
    <w:rsid w:val="580262EE"/>
    <w:rsid w:val="580707DB"/>
    <w:rsid w:val="580A6AA0"/>
    <w:rsid w:val="5813098E"/>
    <w:rsid w:val="581318C4"/>
    <w:rsid w:val="581334CF"/>
    <w:rsid w:val="5822402B"/>
    <w:rsid w:val="58243587"/>
    <w:rsid w:val="582B118B"/>
    <w:rsid w:val="582E0197"/>
    <w:rsid w:val="58302250"/>
    <w:rsid w:val="58316641"/>
    <w:rsid w:val="5832404D"/>
    <w:rsid w:val="58357AFA"/>
    <w:rsid w:val="58382B95"/>
    <w:rsid w:val="583A485C"/>
    <w:rsid w:val="5848230C"/>
    <w:rsid w:val="584B4C43"/>
    <w:rsid w:val="584C2EC6"/>
    <w:rsid w:val="585046F0"/>
    <w:rsid w:val="585322C4"/>
    <w:rsid w:val="585907A8"/>
    <w:rsid w:val="585D0E9A"/>
    <w:rsid w:val="586800C5"/>
    <w:rsid w:val="58683E31"/>
    <w:rsid w:val="58690F0C"/>
    <w:rsid w:val="586F27DC"/>
    <w:rsid w:val="58703047"/>
    <w:rsid w:val="58760D4D"/>
    <w:rsid w:val="587D4299"/>
    <w:rsid w:val="587E2E68"/>
    <w:rsid w:val="58826925"/>
    <w:rsid w:val="588C6524"/>
    <w:rsid w:val="588F6A25"/>
    <w:rsid w:val="589002B0"/>
    <w:rsid w:val="58925826"/>
    <w:rsid w:val="58991D92"/>
    <w:rsid w:val="589E09F1"/>
    <w:rsid w:val="58A20BE5"/>
    <w:rsid w:val="58AB2EA2"/>
    <w:rsid w:val="58D22A52"/>
    <w:rsid w:val="58D553D5"/>
    <w:rsid w:val="58D7284D"/>
    <w:rsid w:val="58D95AD8"/>
    <w:rsid w:val="58DD270F"/>
    <w:rsid w:val="58E3655A"/>
    <w:rsid w:val="58EC13BA"/>
    <w:rsid w:val="58F11E19"/>
    <w:rsid w:val="58F74BFD"/>
    <w:rsid w:val="591A391C"/>
    <w:rsid w:val="591B6D31"/>
    <w:rsid w:val="592F1345"/>
    <w:rsid w:val="59351BFC"/>
    <w:rsid w:val="59464830"/>
    <w:rsid w:val="594D16D3"/>
    <w:rsid w:val="59570820"/>
    <w:rsid w:val="595F0CC9"/>
    <w:rsid w:val="59652975"/>
    <w:rsid w:val="596B4C15"/>
    <w:rsid w:val="596E657A"/>
    <w:rsid w:val="5972774B"/>
    <w:rsid w:val="597A2765"/>
    <w:rsid w:val="597D3D62"/>
    <w:rsid w:val="59873D80"/>
    <w:rsid w:val="59876C3A"/>
    <w:rsid w:val="599245EC"/>
    <w:rsid w:val="599D4896"/>
    <w:rsid w:val="59A82D47"/>
    <w:rsid w:val="59AC480D"/>
    <w:rsid w:val="59B61C07"/>
    <w:rsid w:val="59B755A7"/>
    <w:rsid w:val="59C01596"/>
    <w:rsid w:val="59C14B35"/>
    <w:rsid w:val="59C66239"/>
    <w:rsid w:val="59C80912"/>
    <w:rsid w:val="59D40137"/>
    <w:rsid w:val="59D563B4"/>
    <w:rsid w:val="59D9742C"/>
    <w:rsid w:val="59DF6FFA"/>
    <w:rsid w:val="59E46314"/>
    <w:rsid w:val="59E81B7B"/>
    <w:rsid w:val="5A0029EC"/>
    <w:rsid w:val="5A0E51E8"/>
    <w:rsid w:val="5A130582"/>
    <w:rsid w:val="5A1718F5"/>
    <w:rsid w:val="5A2A460A"/>
    <w:rsid w:val="5A384282"/>
    <w:rsid w:val="5A4800E0"/>
    <w:rsid w:val="5A4966FA"/>
    <w:rsid w:val="5A4C3C78"/>
    <w:rsid w:val="5A584676"/>
    <w:rsid w:val="5A596B11"/>
    <w:rsid w:val="5A64566A"/>
    <w:rsid w:val="5A6A56ED"/>
    <w:rsid w:val="5A7C3487"/>
    <w:rsid w:val="5A7F4B96"/>
    <w:rsid w:val="5A821A46"/>
    <w:rsid w:val="5A845179"/>
    <w:rsid w:val="5A8516B2"/>
    <w:rsid w:val="5A8E54BD"/>
    <w:rsid w:val="5A9C47FC"/>
    <w:rsid w:val="5AA17048"/>
    <w:rsid w:val="5AA83C24"/>
    <w:rsid w:val="5AAB2292"/>
    <w:rsid w:val="5AB40875"/>
    <w:rsid w:val="5AB46EE8"/>
    <w:rsid w:val="5AB55258"/>
    <w:rsid w:val="5ABF38BE"/>
    <w:rsid w:val="5AC47741"/>
    <w:rsid w:val="5AD94E3D"/>
    <w:rsid w:val="5AD94E40"/>
    <w:rsid w:val="5AE20AF5"/>
    <w:rsid w:val="5AF154FC"/>
    <w:rsid w:val="5AF45220"/>
    <w:rsid w:val="5B0C084B"/>
    <w:rsid w:val="5B0E2805"/>
    <w:rsid w:val="5B1D17FE"/>
    <w:rsid w:val="5B2A4695"/>
    <w:rsid w:val="5B347CB5"/>
    <w:rsid w:val="5B3F71DD"/>
    <w:rsid w:val="5B445BDA"/>
    <w:rsid w:val="5B685C03"/>
    <w:rsid w:val="5B6927AC"/>
    <w:rsid w:val="5B77229F"/>
    <w:rsid w:val="5B793CD3"/>
    <w:rsid w:val="5B7D40E5"/>
    <w:rsid w:val="5B820641"/>
    <w:rsid w:val="5B8C4D61"/>
    <w:rsid w:val="5B8E5A82"/>
    <w:rsid w:val="5B94461D"/>
    <w:rsid w:val="5B9F4FF7"/>
    <w:rsid w:val="5BA03E73"/>
    <w:rsid w:val="5BA075D1"/>
    <w:rsid w:val="5BB34E81"/>
    <w:rsid w:val="5BB52C7C"/>
    <w:rsid w:val="5BBF6FBA"/>
    <w:rsid w:val="5BC04CE0"/>
    <w:rsid w:val="5BC71244"/>
    <w:rsid w:val="5BC806A2"/>
    <w:rsid w:val="5BC84E03"/>
    <w:rsid w:val="5BC94597"/>
    <w:rsid w:val="5BF4235A"/>
    <w:rsid w:val="5BF9097A"/>
    <w:rsid w:val="5BFA2C6C"/>
    <w:rsid w:val="5BFB2179"/>
    <w:rsid w:val="5BFE5461"/>
    <w:rsid w:val="5C1533E7"/>
    <w:rsid w:val="5C1824FC"/>
    <w:rsid w:val="5C232F92"/>
    <w:rsid w:val="5C2734E3"/>
    <w:rsid w:val="5C2A09B2"/>
    <w:rsid w:val="5C3A0536"/>
    <w:rsid w:val="5C4314E6"/>
    <w:rsid w:val="5C453C82"/>
    <w:rsid w:val="5C474C94"/>
    <w:rsid w:val="5C483FBB"/>
    <w:rsid w:val="5C4C0AB6"/>
    <w:rsid w:val="5C516910"/>
    <w:rsid w:val="5C5E4ED3"/>
    <w:rsid w:val="5C667D08"/>
    <w:rsid w:val="5C712E1F"/>
    <w:rsid w:val="5C7D7B20"/>
    <w:rsid w:val="5C8835B6"/>
    <w:rsid w:val="5C9217FE"/>
    <w:rsid w:val="5C9724DA"/>
    <w:rsid w:val="5C9B244C"/>
    <w:rsid w:val="5CA04A73"/>
    <w:rsid w:val="5CA46452"/>
    <w:rsid w:val="5CAC6AB2"/>
    <w:rsid w:val="5CAF0B31"/>
    <w:rsid w:val="5CB82193"/>
    <w:rsid w:val="5CCA7065"/>
    <w:rsid w:val="5CD12F09"/>
    <w:rsid w:val="5CD22C29"/>
    <w:rsid w:val="5CD63399"/>
    <w:rsid w:val="5CE96787"/>
    <w:rsid w:val="5CEF0FCB"/>
    <w:rsid w:val="5CF50146"/>
    <w:rsid w:val="5D0A6EA5"/>
    <w:rsid w:val="5D1174AF"/>
    <w:rsid w:val="5D132397"/>
    <w:rsid w:val="5D2028DA"/>
    <w:rsid w:val="5D246FCA"/>
    <w:rsid w:val="5D2F0711"/>
    <w:rsid w:val="5D2F164B"/>
    <w:rsid w:val="5D323728"/>
    <w:rsid w:val="5D3E3C5B"/>
    <w:rsid w:val="5D411E8A"/>
    <w:rsid w:val="5D44399F"/>
    <w:rsid w:val="5D443BA6"/>
    <w:rsid w:val="5D4A09D8"/>
    <w:rsid w:val="5D593427"/>
    <w:rsid w:val="5D5A16CF"/>
    <w:rsid w:val="5D644F01"/>
    <w:rsid w:val="5D7C0B34"/>
    <w:rsid w:val="5D9E195B"/>
    <w:rsid w:val="5D9E501F"/>
    <w:rsid w:val="5DA32E1B"/>
    <w:rsid w:val="5DA57ECC"/>
    <w:rsid w:val="5DAE17D5"/>
    <w:rsid w:val="5DB3739B"/>
    <w:rsid w:val="5DB408D5"/>
    <w:rsid w:val="5DC165A0"/>
    <w:rsid w:val="5DC53D9C"/>
    <w:rsid w:val="5DC62C71"/>
    <w:rsid w:val="5DCB1083"/>
    <w:rsid w:val="5DD318C4"/>
    <w:rsid w:val="5DD47D8C"/>
    <w:rsid w:val="5DD75819"/>
    <w:rsid w:val="5DE1049B"/>
    <w:rsid w:val="5DE96A8A"/>
    <w:rsid w:val="5DEA3436"/>
    <w:rsid w:val="5DEE1D3B"/>
    <w:rsid w:val="5DF75E4A"/>
    <w:rsid w:val="5DFD1B73"/>
    <w:rsid w:val="5E017022"/>
    <w:rsid w:val="5E0E2569"/>
    <w:rsid w:val="5E1743AF"/>
    <w:rsid w:val="5E3D6273"/>
    <w:rsid w:val="5E8512BA"/>
    <w:rsid w:val="5E87740A"/>
    <w:rsid w:val="5E8D0139"/>
    <w:rsid w:val="5E8F129C"/>
    <w:rsid w:val="5EA20EC4"/>
    <w:rsid w:val="5EA801E1"/>
    <w:rsid w:val="5EAA2D5E"/>
    <w:rsid w:val="5EBD32BF"/>
    <w:rsid w:val="5EC30012"/>
    <w:rsid w:val="5EC97692"/>
    <w:rsid w:val="5ED62F65"/>
    <w:rsid w:val="5EDA49B1"/>
    <w:rsid w:val="5EDB2A0C"/>
    <w:rsid w:val="5EE00475"/>
    <w:rsid w:val="5EE82E33"/>
    <w:rsid w:val="5EE850CA"/>
    <w:rsid w:val="5F05246C"/>
    <w:rsid w:val="5F0B4E31"/>
    <w:rsid w:val="5F104FC2"/>
    <w:rsid w:val="5F1444A8"/>
    <w:rsid w:val="5F171617"/>
    <w:rsid w:val="5F1A0E0B"/>
    <w:rsid w:val="5F1B75F4"/>
    <w:rsid w:val="5F1C5377"/>
    <w:rsid w:val="5F2A5ECB"/>
    <w:rsid w:val="5F3273F9"/>
    <w:rsid w:val="5F342156"/>
    <w:rsid w:val="5F4646C0"/>
    <w:rsid w:val="5F4775C0"/>
    <w:rsid w:val="5F5D137A"/>
    <w:rsid w:val="5F686C61"/>
    <w:rsid w:val="5F692911"/>
    <w:rsid w:val="5F6D4DE8"/>
    <w:rsid w:val="5F783248"/>
    <w:rsid w:val="5F850E63"/>
    <w:rsid w:val="5F886DFB"/>
    <w:rsid w:val="5F8D0422"/>
    <w:rsid w:val="5F8E39C9"/>
    <w:rsid w:val="5F911EAF"/>
    <w:rsid w:val="5F921218"/>
    <w:rsid w:val="5F952DF0"/>
    <w:rsid w:val="5F9F7CC1"/>
    <w:rsid w:val="5FA431DA"/>
    <w:rsid w:val="5FAB4AFF"/>
    <w:rsid w:val="5FBE66EB"/>
    <w:rsid w:val="5FBF6B55"/>
    <w:rsid w:val="5FC849AC"/>
    <w:rsid w:val="5FCA3FE7"/>
    <w:rsid w:val="5FD0458F"/>
    <w:rsid w:val="5FD2525F"/>
    <w:rsid w:val="5FD97CBF"/>
    <w:rsid w:val="5FF731FF"/>
    <w:rsid w:val="5FFD4AD9"/>
    <w:rsid w:val="60017C38"/>
    <w:rsid w:val="6005050A"/>
    <w:rsid w:val="60062093"/>
    <w:rsid w:val="60073A67"/>
    <w:rsid w:val="600C0A30"/>
    <w:rsid w:val="60155E53"/>
    <w:rsid w:val="60192C64"/>
    <w:rsid w:val="601F284D"/>
    <w:rsid w:val="60251976"/>
    <w:rsid w:val="60305254"/>
    <w:rsid w:val="60334CCE"/>
    <w:rsid w:val="603A6D9B"/>
    <w:rsid w:val="603B5D8E"/>
    <w:rsid w:val="603C0263"/>
    <w:rsid w:val="603E13C0"/>
    <w:rsid w:val="6047005C"/>
    <w:rsid w:val="605135BA"/>
    <w:rsid w:val="605D7F70"/>
    <w:rsid w:val="60654E19"/>
    <w:rsid w:val="606673ED"/>
    <w:rsid w:val="60677F90"/>
    <w:rsid w:val="606E48FA"/>
    <w:rsid w:val="607B6E4E"/>
    <w:rsid w:val="60804D9A"/>
    <w:rsid w:val="60895A2B"/>
    <w:rsid w:val="6097324C"/>
    <w:rsid w:val="609D2347"/>
    <w:rsid w:val="60B83072"/>
    <w:rsid w:val="60BA7B7A"/>
    <w:rsid w:val="60D038BC"/>
    <w:rsid w:val="60D17387"/>
    <w:rsid w:val="60D7016D"/>
    <w:rsid w:val="60D836E5"/>
    <w:rsid w:val="60DA41F1"/>
    <w:rsid w:val="60DE06EF"/>
    <w:rsid w:val="60E60C6B"/>
    <w:rsid w:val="60F022AA"/>
    <w:rsid w:val="60F67502"/>
    <w:rsid w:val="60F9458A"/>
    <w:rsid w:val="60FC2426"/>
    <w:rsid w:val="60FE6366"/>
    <w:rsid w:val="610A7F83"/>
    <w:rsid w:val="61111465"/>
    <w:rsid w:val="61112DC4"/>
    <w:rsid w:val="611879B7"/>
    <w:rsid w:val="61190C5F"/>
    <w:rsid w:val="611F5709"/>
    <w:rsid w:val="61240664"/>
    <w:rsid w:val="612760FD"/>
    <w:rsid w:val="612B53A3"/>
    <w:rsid w:val="61440E19"/>
    <w:rsid w:val="61517B76"/>
    <w:rsid w:val="61550E2C"/>
    <w:rsid w:val="61552E30"/>
    <w:rsid w:val="61560FC1"/>
    <w:rsid w:val="61766C76"/>
    <w:rsid w:val="6177242E"/>
    <w:rsid w:val="617834F5"/>
    <w:rsid w:val="618958C7"/>
    <w:rsid w:val="618E0978"/>
    <w:rsid w:val="618F26BD"/>
    <w:rsid w:val="61966E76"/>
    <w:rsid w:val="619770F8"/>
    <w:rsid w:val="6198250D"/>
    <w:rsid w:val="61A05069"/>
    <w:rsid w:val="61A16ADA"/>
    <w:rsid w:val="61A35049"/>
    <w:rsid w:val="61AD39C8"/>
    <w:rsid w:val="61BB2089"/>
    <w:rsid w:val="61CE0ABE"/>
    <w:rsid w:val="61D03964"/>
    <w:rsid w:val="61D35E47"/>
    <w:rsid w:val="61DF4358"/>
    <w:rsid w:val="61E36C2B"/>
    <w:rsid w:val="61E62151"/>
    <w:rsid w:val="61E86AB7"/>
    <w:rsid w:val="61EF46C9"/>
    <w:rsid w:val="62045E78"/>
    <w:rsid w:val="62255064"/>
    <w:rsid w:val="62274D17"/>
    <w:rsid w:val="62282F2C"/>
    <w:rsid w:val="623456A7"/>
    <w:rsid w:val="62357722"/>
    <w:rsid w:val="62511933"/>
    <w:rsid w:val="62636D9D"/>
    <w:rsid w:val="62640869"/>
    <w:rsid w:val="62647929"/>
    <w:rsid w:val="626D1879"/>
    <w:rsid w:val="626F2164"/>
    <w:rsid w:val="6282754F"/>
    <w:rsid w:val="62867411"/>
    <w:rsid w:val="62886E56"/>
    <w:rsid w:val="629E1098"/>
    <w:rsid w:val="629E777B"/>
    <w:rsid w:val="62A22796"/>
    <w:rsid w:val="62A23582"/>
    <w:rsid w:val="62A23A88"/>
    <w:rsid w:val="62B0781B"/>
    <w:rsid w:val="62BB661A"/>
    <w:rsid w:val="62BD71D7"/>
    <w:rsid w:val="62E531C7"/>
    <w:rsid w:val="62FB20D6"/>
    <w:rsid w:val="62FC4886"/>
    <w:rsid w:val="63050506"/>
    <w:rsid w:val="630A454B"/>
    <w:rsid w:val="6319561E"/>
    <w:rsid w:val="631C35A1"/>
    <w:rsid w:val="63223CF5"/>
    <w:rsid w:val="63305C74"/>
    <w:rsid w:val="63334D8F"/>
    <w:rsid w:val="63340D26"/>
    <w:rsid w:val="635B6E7D"/>
    <w:rsid w:val="635E67D2"/>
    <w:rsid w:val="6365142F"/>
    <w:rsid w:val="636F6894"/>
    <w:rsid w:val="63765024"/>
    <w:rsid w:val="6377547E"/>
    <w:rsid w:val="637837C8"/>
    <w:rsid w:val="63787373"/>
    <w:rsid w:val="63871B3D"/>
    <w:rsid w:val="638F67EC"/>
    <w:rsid w:val="639C6E4E"/>
    <w:rsid w:val="63A72E86"/>
    <w:rsid w:val="63A951FF"/>
    <w:rsid w:val="63B2580C"/>
    <w:rsid w:val="63B47091"/>
    <w:rsid w:val="63C55FE8"/>
    <w:rsid w:val="63CD7C1C"/>
    <w:rsid w:val="63D37561"/>
    <w:rsid w:val="63D56535"/>
    <w:rsid w:val="63D574AB"/>
    <w:rsid w:val="63D61961"/>
    <w:rsid w:val="63DB0543"/>
    <w:rsid w:val="63DF5CEC"/>
    <w:rsid w:val="63E00709"/>
    <w:rsid w:val="63E8564C"/>
    <w:rsid w:val="63E927A3"/>
    <w:rsid w:val="63F862A2"/>
    <w:rsid w:val="64037261"/>
    <w:rsid w:val="640460A5"/>
    <w:rsid w:val="64146822"/>
    <w:rsid w:val="641562A1"/>
    <w:rsid w:val="64182CC5"/>
    <w:rsid w:val="642C1E02"/>
    <w:rsid w:val="642D6D56"/>
    <w:rsid w:val="642E187C"/>
    <w:rsid w:val="64305CB5"/>
    <w:rsid w:val="64330229"/>
    <w:rsid w:val="64337A1F"/>
    <w:rsid w:val="643A3854"/>
    <w:rsid w:val="643F0DE9"/>
    <w:rsid w:val="64433567"/>
    <w:rsid w:val="64465006"/>
    <w:rsid w:val="645F31A1"/>
    <w:rsid w:val="646E49E6"/>
    <w:rsid w:val="648F0582"/>
    <w:rsid w:val="649D5E4A"/>
    <w:rsid w:val="649E24AB"/>
    <w:rsid w:val="649F7178"/>
    <w:rsid w:val="64A02DBE"/>
    <w:rsid w:val="64A53553"/>
    <w:rsid w:val="64A55988"/>
    <w:rsid w:val="64A81943"/>
    <w:rsid w:val="64AA053F"/>
    <w:rsid w:val="64AC5889"/>
    <w:rsid w:val="64AD2166"/>
    <w:rsid w:val="64AE0443"/>
    <w:rsid w:val="64B231AF"/>
    <w:rsid w:val="64B725D7"/>
    <w:rsid w:val="64D7732C"/>
    <w:rsid w:val="64DA48EB"/>
    <w:rsid w:val="64E01125"/>
    <w:rsid w:val="64ED12EE"/>
    <w:rsid w:val="65016664"/>
    <w:rsid w:val="650C04DC"/>
    <w:rsid w:val="650F0F51"/>
    <w:rsid w:val="651C5B5C"/>
    <w:rsid w:val="651E1105"/>
    <w:rsid w:val="65234ACD"/>
    <w:rsid w:val="653C3AC6"/>
    <w:rsid w:val="654B64E0"/>
    <w:rsid w:val="65510575"/>
    <w:rsid w:val="65806E50"/>
    <w:rsid w:val="65827212"/>
    <w:rsid w:val="65834246"/>
    <w:rsid w:val="65842978"/>
    <w:rsid w:val="65887D29"/>
    <w:rsid w:val="65956B1B"/>
    <w:rsid w:val="65960C01"/>
    <w:rsid w:val="6596684D"/>
    <w:rsid w:val="659906DE"/>
    <w:rsid w:val="659A6589"/>
    <w:rsid w:val="659F1CC6"/>
    <w:rsid w:val="65A41033"/>
    <w:rsid w:val="65A52302"/>
    <w:rsid w:val="65A86BAC"/>
    <w:rsid w:val="65B40552"/>
    <w:rsid w:val="65B52765"/>
    <w:rsid w:val="65C0159C"/>
    <w:rsid w:val="65C17370"/>
    <w:rsid w:val="65C25387"/>
    <w:rsid w:val="65D37DF3"/>
    <w:rsid w:val="65D40D83"/>
    <w:rsid w:val="65E2024B"/>
    <w:rsid w:val="66005BC2"/>
    <w:rsid w:val="660849B0"/>
    <w:rsid w:val="66116B02"/>
    <w:rsid w:val="66130E5A"/>
    <w:rsid w:val="66197F12"/>
    <w:rsid w:val="662334E9"/>
    <w:rsid w:val="66276437"/>
    <w:rsid w:val="66280B29"/>
    <w:rsid w:val="662C4FBC"/>
    <w:rsid w:val="662D5DAA"/>
    <w:rsid w:val="662D650A"/>
    <w:rsid w:val="662F0AA4"/>
    <w:rsid w:val="6633645D"/>
    <w:rsid w:val="663A4B45"/>
    <w:rsid w:val="66462F0B"/>
    <w:rsid w:val="66482494"/>
    <w:rsid w:val="6649705A"/>
    <w:rsid w:val="664A1448"/>
    <w:rsid w:val="6654076B"/>
    <w:rsid w:val="6662462E"/>
    <w:rsid w:val="666C4CFC"/>
    <w:rsid w:val="667363A1"/>
    <w:rsid w:val="66794B62"/>
    <w:rsid w:val="667A2B82"/>
    <w:rsid w:val="667E2CBD"/>
    <w:rsid w:val="66804D7F"/>
    <w:rsid w:val="66814D84"/>
    <w:rsid w:val="668A7ADB"/>
    <w:rsid w:val="66924989"/>
    <w:rsid w:val="6692756D"/>
    <w:rsid w:val="66936318"/>
    <w:rsid w:val="66A961CC"/>
    <w:rsid w:val="66AF2AFD"/>
    <w:rsid w:val="66B54569"/>
    <w:rsid w:val="66B8782E"/>
    <w:rsid w:val="66BB53AD"/>
    <w:rsid w:val="66BD3424"/>
    <w:rsid w:val="66C37632"/>
    <w:rsid w:val="66C37A39"/>
    <w:rsid w:val="66C83D5E"/>
    <w:rsid w:val="66D27191"/>
    <w:rsid w:val="66E02A01"/>
    <w:rsid w:val="66E24AA9"/>
    <w:rsid w:val="66EA61A6"/>
    <w:rsid w:val="66EC6142"/>
    <w:rsid w:val="66F60D62"/>
    <w:rsid w:val="67035E0C"/>
    <w:rsid w:val="670921F9"/>
    <w:rsid w:val="670C7DA7"/>
    <w:rsid w:val="670F3EE7"/>
    <w:rsid w:val="67111C47"/>
    <w:rsid w:val="67117886"/>
    <w:rsid w:val="6745088C"/>
    <w:rsid w:val="675459A5"/>
    <w:rsid w:val="676913BC"/>
    <w:rsid w:val="676B65B5"/>
    <w:rsid w:val="677175C3"/>
    <w:rsid w:val="677E7223"/>
    <w:rsid w:val="677F0E7D"/>
    <w:rsid w:val="678413B9"/>
    <w:rsid w:val="67867CF3"/>
    <w:rsid w:val="67894028"/>
    <w:rsid w:val="679E4544"/>
    <w:rsid w:val="67AB3267"/>
    <w:rsid w:val="67AC1E31"/>
    <w:rsid w:val="67AE5847"/>
    <w:rsid w:val="67B17D8E"/>
    <w:rsid w:val="67BC168B"/>
    <w:rsid w:val="67BC6713"/>
    <w:rsid w:val="67C038EE"/>
    <w:rsid w:val="67C25FCB"/>
    <w:rsid w:val="67C63632"/>
    <w:rsid w:val="67CF40C3"/>
    <w:rsid w:val="67DA2519"/>
    <w:rsid w:val="67DC7960"/>
    <w:rsid w:val="67DF25E4"/>
    <w:rsid w:val="67E45AC8"/>
    <w:rsid w:val="67E47A07"/>
    <w:rsid w:val="67E54100"/>
    <w:rsid w:val="67E63F79"/>
    <w:rsid w:val="67E727F7"/>
    <w:rsid w:val="67F05B98"/>
    <w:rsid w:val="67F936AE"/>
    <w:rsid w:val="680B04BC"/>
    <w:rsid w:val="680B2320"/>
    <w:rsid w:val="68216B22"/>
    <w:rsid w:val="682808D0"/>
    <w:rsid w:val="682958F8"/>
    <w:rsid w:val="683502CC"/>
    <w:rsid w:val="683B30DF"/>
    <w:rsid w:val="684348A6"/>
    <w:rsid w:val="6847785D"/>
    <w:rsid w:val="684F196C"/>
    <w:rsid w:val="68505880"/>
    <w:rsid w:val="68541AF9"/>
    <w:rsid w:val="685714B0"/>
    <w:rsid w:val="685C6798"/>
    <w:rsid w:val="685E78CB"/>
    <w:rsid w:val="685F307A"/>
    <w:rsid w:val="686460E5"/>
    <w:rsid w:val="68693352"/>
    <w:rsid w:val="686A45AD"/>
    <w:rsid w:val="686F5D76"/>
    <w:rsid w:val="68806BBC"/>
    <w:rsid w:val="68814F4E"/>
    <w:rsid w:val="688A2246"/>
    <w:rsid w:val="688F0F36"/>
    <w:rsid w:val="68A84532"/>
    <w:rsid w:val="68AA1D0B"/>
    <w:rsid w:val="68AD0730"/>
    <w:rsid w:val="68B11D3A"/>
    <w:rsid w:val="68B25C13"/>
    <w:rsid w:val="68B34305"/>
    <w:rsid w:val="68BA1093"/>
    <w:rsid w:val="68CB2E1E"/>
    <w:rsid w:val="68CC5AFB"/>
    <w:rsid w:val="68CC6781"/>
    <w:rsid w:val="68CE3A36"/>
    <w:rsid w:val="68CF6880"/>
    <w:rsid w:val="68D1614C"/>
    <w:rsid w:val="68EB77F4"/>
    <w:rsid w:val="68F27B55"/>
    <w:rsid w:val="68FE56D6"/>
    <w:rsid w:val="690D739A"/>
    <w:rsid w:val="691009C4"/>
    <w:rsid w:val="691F1426"/>
    <w:rsid w:val="69234B26"/>
    <w:rsid w:val="69260CEE"/>
    <w:rsid w:val="692A0DE1"/>
    <w:rsid w:val="692E0355"/>
    <w:rsid w:val="693C033A"/>
    <w:rsid w:val="69447AEB"/>
    <w:rsid w:val="694E4B38"/>
    <w:rsid w:val="695175C6"/>
    <w:rsid w:val="69553D03"/>
    <w:rsid w:val="695736BB"/>
    <w:rsid w:val="695C7F80"/>
    <w:rsid w:val="696007F4"/>
    <w:rsid w:val="697D7D54"/>
    <w:rsid w:val="698159A0"/>
    <w:rsid w:val="69870FDA"/>
    <w:rsid w:val="69880D9E"/>
    <w:rsid w:val="69894301"/>
    <w:rsid w:val="699601E7"/>
    <w:rsid w:val="699C0182"/>
    <w:rsid w:val="69A6054A"/>
    <w:rsid w:val="69AF58AB"/>
    <w:rsid w:val="69BD7D03"/>
    <w:rsid w:val="69C433F9"/>
    <w:rsid w:val="69C47DB4"/>
    <w:rsid w:val="69CC032B"/>
    <w:rsid w:val="69D13D30"/>
    <w:rsid w:val="69D210C4"/>
    <w:rsid w:val="69D75EE8"/>
    <w:rsid w:val="69D9100D"/>
    <w:rsid w:val="69D96FD9"/>
    <w:rsid w:val="69DB566C"/>
    <w:rsid w:val="69DD4D8E"/>
    <w:rsid w:val="69E020EA"/>
    <w:rsid w:val="69E60900"/>
    <w:rsid w:val="69E65FFC"/>
    <w:rsid w:val="69F446B1"/>
    <w:rsid w:val="6A023995"/>
    <w:rsid w:val="6A0704F2"/>
    <w:rsid w:val="6A1202F5"/>
    <w:rsid w:val="6A1540EF"/>
    <w:rsid w:val="6A19242B"/>
    <w:rsid w:val="6A1B507E"/>
    <w:rsid w:val="6A1D2A01"/>
    <w:rsid w:val="6A200361"/>
    <w:rsid w:val="6A2B5972"/>
    <w:rsid w:val="6A2E0E80"/>
    <w:rsid w:val="6A320F31"/>
    <w:rsid w:val="6A3D12A2"/>
    <w:rsid w:val="6A406F85"/>
    <w:rsid w:val="6A4903EA"/>
    <w:rsid w:val="6A4C56BE"/>
    <w:rsid w:val="6A4F07EB"/>
    <w:rsid w:val="6A5462B5"/>
    <w:rsid w:val="6A6014F1"/>
    <w:rsid w:val="6A602350"/>
    <w:rsid w:val="6A6206C0"/>
    <w:rsid w:val="6A627A1D"/>
    <w:rsid w:val="6A630E60"/>
    <w:rsid w:val="6A783AAA"/>
    <w:rsid w:val="6A7E6802"/>
    <w:rsid w:val="6A8715A7"/>
    <w:rsid w:val="6A8B56DC"/>
    <w:rsid w:val="6AA56806"/>
    <w:rsid w:val="6AA83CA8"/>
    <w:rsid w:val="6AA85A88"/>
    <w:rsid w:val="6AA949DC"/>
    <w:rsid w:val="6ABF7AFE"/>
    <w:rsid w:val="6AD13B9C"/>
    <w:rsid w:val="6AE00B89"/>
    <w:rsid w:val="6AEB7CC0"/>
    <w:rsid w:val="6AED351D"/>
    <w:rsid w:val="6AF81AB1"/>
    <w:rsid w:val="6AFE7646"/>
    <w:rsid w:val="6AFF5919"/>
    <w:rsid w:val="6B05365C"/>
    <w:rsid w:val="6B115EC8"/>
    <w:rsid w:val="6B176364"/>
    <w:rsid w:val="6B1F7935"/>
    <w:rsid w:val="6B246109"/>
    <w:rsid w:val="6B2E212A"/>
    <w:rsid w:val="6B2E2865"/>
    <w:rsid w:val="6B370406"/>
    <w:rsid w:val="6B3E4AEB"/>
    <w:rsid w:val="6B42632C"/>
    <w:rsid w:val="6B44641B"/>
    <w:rsid w:val="6B492F06"/>
    <w:rsid w:val="6B4F2626"/>
    <w:rsid w:val="6B510C26"/>
    <w:rsid w:val="6B541FB3"/>
    <w:rsid w:val="6B565DE1"/>
    <w:rsid w:val="6B5A3BF5"/>
    <w:rsid w:val="6B5D368A"/>
    <w:rsid w:val="6B5F402F"/>
    <w:rsid w:val="6B662D89"/>
    <w:rsid w:val="6B666E13"/>
    <w:rsid w:val="6B6F7A60"/>
    <w:rsid w:val="6B7E6B57"/>
    <w:rsid w:val="6B8C28B1"/>
    <w:rsid w:val="6BA71361"/>
    <w:rsid w:val="6BA865CE"/>
    <w:rsid w:val="6BB1771F"/>
    <w:rsid w:val="6BC04B5F"/>
    <w:rsid w:val="6BC404DB"/>
    <w:rsid w:val="6BCC0AD3"/>
    <w:rsid w:val="6BD16FBD"/>
    <w:rsid w:val="6BD52821"/>
    <w:rsid w:val="6BD94BEA"/>
    <w:rsid w:val="6BDD0F85"/>
    <w:rsid w:val="6BDD5CD9"/>
    <w:rsid w:val="6BDE06AC"/>
    <w:rsid w:val="6BEA7224"/>
    <w:rsid w:val="6BED29DC"/>
    <w:rsid w:val="6BF951AC"/>
    <w:rsid w:val="6BFA2F3D"/>
    <w:rsid w:val="6C0767B8"/>
    <w:rsid w:val="6C102218"/>
    <w:rsid w:val="6C104D4E"/>
    <w:rsid w:val="6C1403F3"/>
    <w:rsid w:val="6C294FAF"/>
    <w:rsid w:val="6C312DD7"/>
    <w:rsid w:val="6C34664E"/>
    <w:rsid w:val="6C405926"/>
    <w:rsid w:val="6C447F3B"/>
    <w:rsid w:val="6C48088F"/>
    <w:rsid w:val="6C483B30"/>
    <w:rsid w:val="6C50659D"/>
    <w:rsid w:val="6C5A6F7D"/>
    <w:rsid w:val="6C65721E"/>
    <w:rsid w:val="6C661592"/>
    <w:rsid w:val="6C723822"/>
    <w:rsid w:val="6C767D0A"/>
    <w:rsid w:val="6C92486E"/>
    <w:rsid w:val="6C9756D6"/>
    <w:rsid w:val="6CA664D1"/>
    <w:rsid w:val="6CA9066C"/>
    <w:rsid w:val="6CBD0299"/>
    <w:rsid w:val="6CD25A3A"/>
    <w:rsid w:val="6CD96A5B"/>
    <w:rsid w:val="6CDE4664"/>
    <w:rsid w:val="6CF474EA"/>
    <w:rsid w:val="6D0135E8"/>
    <w:rsid w:val="6D044456"/>
    <w:rsid w:val="6D0458E2"/>
    <w:rsid w:val="6D061405"/>
    <w:rsid w:val="6D066993"/>
    <w:rsid w:val="6D071F4A"/>
    <w:rsid w:val="6D1D1189"/>
    <w:rsid w:val="6D317514"/>
    <w:rsid w:val="6D3368AD"/>
    <w:rsid w:val="6D3368F4"/>
    <w:rsid w:val="6D3E2BAF"/>
    <w:rsid w:val="6D3E4D28"/>
    <w:rsid w:val="6D603D44"/>
    <w:rsid w:val="6D636537"/>
    <w:rsid w:val="6D720BCA"/>
    <w:rsid w:val="6D725298"/>
    <w:rsid w:val="6D7351FC"/>
    <w:rsid w:val="6D7F5F9D"/>
    <w:rsid w:val="6D831E9E"/>
    <w:rsid w:val="6D894D9E"/>
    <w:rsid w:val="6D9677A4"/>
    <w:rsid w:val="6D99796E"/>
    <w:rsid w:val="6D9B0315"/>
    <w:rsid w:val="6D9D70C4"/>
    <w:rsid w:val="6DB27246"/>
    <w:rsid w:val="6DC53F84"/>
    <w:rsid w:val="6DD752AE"/>
    <w:rsid w:val="6DD83FA0"/>
    <w:rsid w:val="6DE71AFD"/>
    <w:rsid w:val="6DEA03BC"/>
    <w:rsid w:val="6DEA2906"/>
    <w:rsid w:val="6DEB51BC"/>
    <w:rsid w:val="6E063B77"/>
    <w:rsid w:val="6E0D5D5A"/>
    <w:rsid w:val="6E13439D"/>
    <w:rsid w:val="6E1D2AB8"/>
    <w:rsid w:val="6E375FBF"/>
    <w:rsid w:val="6E384E33"/>
    <w:rsid w:val="6E3A3709"/>
    <w:rsid w:val="6E3E4FAC"/>
    <w:rsid w:val="6E3E6D4B"/>
    <w:rsid w:val="6E426B4E"/>
    <w:rsid w:val="6E480AB6"/>
    <w:rsid w:val="6E486231"/>
    <w:rsid w:val="6E4C3C54"/>
    <w:rsid w:val="6E603425"/>
    <w:rsid w:val="6E634CC3"/>
    <w:rsid w:val="6E6F1C9B"/>
    <w:rsid w:val="6E757434"/>
    <w:rsid w:val="6E776DB5"/>
    <w:rsid w:val="6E8C4E0F"/>
    <w:rsid w:val="6E8C6940"/>
    <w:rsid w:val="6E930F25"/>
    <w:rsid w:val="6E9C7C5B"/>
    <w:rsid w:val="6E9D1167"/>
    <w:rsid w:val="6EA5052D"/>
    <w:rsid w:val="6EAE75EE"/>
    <w:rsid w:val="6EBA04E9"/>
    <w:rsid w:val="6EC973A7"/>
    <w:rsid w:val="6ECA348E"/>
    <w:rsid w:val="6ED70B33"/>
    <w:rsid w:val="6EE73873"/>
    <w:rsid w:val="6EE925C8"/>
    <w:rsid w:val="6EF47141"/>
    <w:rsid w:val="6EFA223A"/>
    <w:rsid w:val="6F0D2257"/>
    <w:rsid w:val="6F0D2868"/>
    <w:rsid w:val="6F1758B4"/>
    <w:rsid w:val="6F1F1BE9"/>
    <w:rsid w:val="6F2D1C2F"/>
    <w:rsid w:val="6F33065F"/>
    <w:rsid w:val="6F361F35"/>
    <w:rsid w:val="6F3A14E3"/>
    <w:rsid w:val="6F3A48D7"/>
    <w:rsid w:val="6F3C69A8"/>
    <w:rsid w:val="6F447686"/>
    <w:rsid w:val="6F571666"/>
    <w:rsid w:val="6F5C2F8E"/>
    <w:rsid w:val="6F5D1F35"/>
    <w:rsid w:val="6F60216C"/>
    <w:rsid w:val="6F6513A6"/>
    <w:rsid w:val="6F681025"/>
    <w:rsid w:val="6F735D0B"/>
    <w:rsid w:val="6F823F1F"/>
    <w:rsid w:val="6F8B2E90"/>
    <w:rsid w:val="6F974D7C"/>
    <w:rsid w:val="6F9E679B"/>
    <w:rsid w:val="6FA20EBB"/>
    <w:rsid w:val="6FA34A15"/>
    <w:rsid w:val="6FA8496B"/>
    <w:rsid w:val="6FC10343"/>
    <w:rsid w:val="6FC31DA9"/>
    <w:rsid w:val="6FD24073"/>
    <w:rsid w:val="6FD3282F"/>
    <w:rsid w:val="6FD70335"/>
    <w:rsid w:val="6FEA67CD"/>
    <w:rsid w:val="6FF53D17"/>
    <w:rsid w:val="700650EC"/>
    <w:rsid w:val="70072CB4"/>
    <w:rsid w:val="700B05DA"/>
    <w:rsid w:val="700B078A"/>
    <w:rsid w:val="70102266"/>
    <w:rsid w:val="701210BA"/>
    <w:rsid w:val="7012522B"/>
    <w:rsid w:val="70236C7E"/>
    <w:rsid w:val="703741CD"/>
    <w:rsid w:val="70380325"/>
    <w:rsid w:val="70397716"/>
    <w:rsid w:val="704741EB"/>
    <w:rsid w:val="704B744F"/>
    <w:rsid w:val="704C04BA"/>
    <w:rsid w:val="704D7FD6"/>
    <w:rsid w:val="705A00F9"/>
    <w:rsid w:val="70661E55"/>
    <w:rsid w:val="70671A8F"/>
    <w:rsid w:val="706777DA"/>
    <w:rsid w:val="706A6735"/>
    <w:rsid w:val="70713360"/>
    <w:rsid w:val="707505BB"/>
    <w:rsid w:val="70771526"/>
    <w:rsid w:val="707C1E64"/>
    <w:rsid w:val="7083625C"/>
    <w:rsid w:val="70837600"/>
    <w:rsid w:val="70924198"/>
    <w:rsid w:val="70995C7B"/>
    <w:rsid w:val="709E7B8D"/>
    <w:rsid w:val="709F5C27"/>
    <w:rsid w:val="70A67583"/>
    <w:rsid w:val="70A9795B"/>
    <w:rsid w:val="70AC641B"/>
    <w:rsid w:val="70AF0B5A"/>
    <w:rsid w:val="70B00A9D"/>
    <w:rsid w:val="70B53EAC"/>
    <w:rsid w:val="70B63AA6"/>
    <w:rsid w:val="70BF18ED"/>
    <w:rsid w:val="70C77F0B"/>
    <w:rsid w:val="70CB156F"/>
    <w:rsid w:val="70CE2F76"/>
    <w:rsid w:val="70D66781"/>
    <w:rsid w:val="70E676D6"/>
    <w:rsid w:val="70F9451B"/>
    <w:rsid w:val="70FD4E09"/>
    <w:rsid w:val="70FE5E64"/>
    <w:rsid w:val="71094DDB"/>
    <w:rsid w:val="710B2E82"/>
    <w:rsid w:val="710F3B8E"/>
    <w:rsid w:val="71151F06"/>
    <w:rsid w:val="711A68D6"/>
    <w:rsid w:val="711C4448"/>
    <w:rsid w:val="71273D2D"/>
    <w:rsid w:val="71316D4B"/>
    <w:rsid w:val="713B2243"/>
    <w:rsid w:val="713B6028"/>
    <w:rsid w:val="714C65A7"/>
    <w:rsid w:val="71636DF6"/>
    <w:rsid w:val="716C695F"/>
    <w:rsid w:val="71711BED"/>
    <w:rsid w:val="71737BA6"/>
    <w:rsid w:val="71843036"/>
    <w:rsid w:val="71947294"/>
    <w:rsid w:val="71AD1872"/>
    <w:rsid w:val="71B219F6"/>
    <w:rsid w:val="71B451F1"/>
    <w:rsid w:val="71B47D1E"/>
    <w:rsid w:val="71C02AAC"/>
    <w:rsid w:val="71C36DEE"/>
    <w:rsid w:val="71C7130F"/>
    <w:rsid w:val="71CA426B"/>
    <w:rsid w:val="71D82A46"/>
    <w:rsid w:val="71DF0C11"/>
    <w:rsid w:val="71E1480B"/>
    <w:rsid w:val="71ED0060"/>
    <w:rsid w:val="71F269C0"/>
    <w:rsid w:val="71F6504B"/>
    <w:rsid w:val="71FC4C36"/>
    <w:rsid w:val="72090CC0"/>
    <w:rsid w:val="720A4E38"/>
    <w:rsid w:val="72120421"/>
    <w:rsid w:val="72172199"/>
    <w:rsid w:val="72174990"/>
    <w:rsid w:val="72331F3B"/>
    <w:rsid w:val="723F084D"/>
    <w:rsid w:val="72485884"/>
    <w:rsid w:val="72542FA1"/>
    <w:rsid w:val="72567470"/>
    <w:rsid w:val="72585521"/>
    <w:rsid w:val="725C5E0F"/>
    <w:rsid w:val="726162A8"/>
    <w:rsid w:val="7266570B"/>
    <w:rsid w:val="726E1C67"/>
    <w:rsid w:val="727443C7"/>
    <w:rsid w:val="727D5888"/>
    <w:rsid w:val="727E3359"/>
    <w:rsid w:val="72875325"/>
    <w:rsid w:val="728F3E3D"/>
    <w:rsid w:val="728F5D54"/>
    <w:rsid w:val="72956089"/>
    <w:rsid w:val="729A76C2"/>
    <w:rsid w:val="72A40426"/>
    <w:rsid w:val="72AD23EF"/>
    <w:rsid w:val="72B6628D"/>
    <w:rsid w:val="72B87F52"/>
    <w:rsid w:val="72B959BD"/>
    <w:rsid w:val="72C17CFC"/>
    <w:rsid w:val="72C979E4"/>
    <w:rsid w:val="72CF0C43"/>
    <w:rsid w:val="72D26C4A"/>
    <w:rsid w:val="72D37D9E"/>
    <w:rsid w:val="72D423BB"/>
    <w:rsid w:val="72D752CA"/>
    <w:rsid w:val="72DB1FD1"/>
    <w:rsid w:val="72DB5593"/>
    <w:rsid w:val="72E0379E"/>
    <w:rsid w:val="72F366A3"/>
    <w:rsid w:val="73141381"/>
    <w:rsid w:val="73181A26"/>
    <w:rsid w:val="732A3093"/>
    <w:rsid w:val="732B4311"/>
    <w:rsid w:val="732C4456"/>
    <w:rsid w:val="73300965"/>
    <w:rsid w:val="73336FCE"/>
    <w:rsid w:val="73360739"/>
    <w:rsid w:val="733B731A"/>
    <w:rsid w:val="733B7486"/>
    <w:rsid w:val="73403529"/>
    <w:rsid w:val="73443539"/>
    <w:rsid w:val="734A40B1"/>
    <w:rsid w:val="734A7B0A"/>
    <w:rsid w:val="734D73C3"/>
    <w:rsid w:val="73581A9A"/>
    <w:rsid w:val="7365060F"/>
    <w:rsid w:val="73692AAF"/>
    <w:rsid w:val="736C5672"/>
    <w:rsid w:val="73740BED"/>
    <w:rsid w:val="737A5E90"/>
    <w:rsid w:val="737A75CF"/>
    <w:rsid w:val="737D09DB"/>
    <w:rsid w:val="73844327"/>
    <w:rsid w:val="73860824"/>
    <w:rsid w:val="738A7A9A"/>
    <w:rsid w:val="738D49A9"/>
    <w:rsid w:val="73A625BE"/>
    <w:rsid w:val="73B644F4"/>
    <w:rsid w:val="73BB52DD"/>
    <w:rsid w:val="73BE075D"/>
    <w:rsid w:val="73C1411B"/>
    <w:rsid w:val="73C4722A"/>
    <w:rsid w:val="73D52531"/>
    <w:rsid w:val="73D857E7"/>
    <w:rsid w:val="73EF691C"/>
    <w:rsid w:val="73FD1CB0"/>
    <w:rsid w:val="740470C0"/>
    <w:rsid w:val="740A262C"/>
    <w:rsid w:val="74117793"/>
    <w:rsid w:val="741302C4"/>
    <w:rsid w:val="741C57C0"/>
    <w:rsid w:val="744B4999"/>
    <w:rsid w:val="744F4EDF"/>
    <w:rsid w:val="74594513"/>
    <w:rsid w:val="74622EBF"/>
    <w:rsid w:val="74623697"/>
    <w:rsid w:val="746849D3"/>
    <w:rsid w:val="74684B80"/>
    <w:rsid w:val="746B3FC6"/>
    <w:rsid w:val="7479190A"/>
    <w:rsid w:val="748656AF"/>
    <w:rsid w:val="748B2D8E"/>
    <w:rsid w:val="748C7DF7"/>
    <w:rsid w:val="74902386"/>
    <w:rsid w:val="74925F76"/>
    <w:rsid w:val="74972E51"/>
    <w:rsid w:val="749839C3"/>
    <w:rsid w:val="74985D4B"/>
    <w:rsid w:val="74AB06DB"/>
    <w:rsid w:val="74AB1783"/>
    <w:rsid w:val="74BC2AB0"/>
    <w:rsid w:val="74BC5223"/>
    <w:rsid w:val="74DA5332"/>
    <w:rsid w:val="74DD5866"/>
    <w:rsid w:val="74DE6642"/>
    <w:rsid w:val="74F20EC6"/>
    <w:rsid w:val="74F84611"/>
    <w:rsid w:val="74FA55E7"/>
    <w:rsid w:val="750F7363"/>
    <w:rsid w:val="7514037A"/>
    <w:rsid w:val="751F1507"/>
    <w:rsid w:val="75222208"/>
    <w:rsid w:val="75292C77"/>
    <w:rsid w:val="7529735A"/>
    <w:rsid w:val="753B7A1B"/>
    <w:rsid w:val="753F3D11"/>
    <w:rsid w:val="75491880"/>
    <w:rsid w:val="75530E8D"/>
    <w:rsid w:val="75672988"/>
    <w:rsid w:val="75871B59"/>
    <w:rsid w:val="758B0250"/>
    <w:rsid w:val="758B04B0"/>
    <w:rsid w:val="758C4C36"/>
    <w:rsid w:val="75904A9C"/>
    <w:rsid w:val="759D3F28"/>
    <w:rsid w:val="75A51868"/>
    <w:rsid w:val="75AA7819"/>
    <w:rsid w:val="75B82A9E"/>
    <w:rsid w:val="75BC55A6"/>
    <w:rsid w:val="75C518BA"/>
    <w:rsid w:val="75C55EF1"/>
    <w:rsid w:val="75C737B2"/>
    <w:rsid w:val="75E3400B"/>
    <w:rsid w:val="75EC76A7"/>
    <w:rsid w:val="75ED7027"/>
    <w:rsid w:val="75F61BED"/>
    <w:rsid w:val="75FA7F34"/>
    <w:rsid w:val="75FE4D97"/>
    <w:rsid w:val="76057019"/>
    <w:rsid w:val="760913E1"/>
    <w:rsid w:val="760935E2"/>
    <w:rsid w:val="760A38B6"/>
    <w:rsid w:val="760F492E"/>
    <w:rsid w:val="760F6E38"/>
    <w:rsid w:val="76140333"/>
    <w:rsid w:val="76193A73"/>
    <w:rsid w:val="761E6146"/>
    <w:rsid w:val="76202462"/>
    <w:rsid w:val="76300199"/>
    <w:rsid w:val="7633316E"/>
    <w:rsid w:val="76365672"/>
    <w:rsid w:val="76552FDF"/>
    <w:rsid w:val="765D081C"/>
    <w:rsid w:val="76670ED2"/>
    <w:rsid w:val="767D0108"/>
    <w:rsid w:val="767D2704"/>
    <w:rsid w:val="767F10FB"/>
    <w:rsid w:val="76824A26"/>
    <w:rsid w:val="768C7395"/>
    <w:rsid w:val="769124DD"/>
    <w:rsid w:val="769A09EA"/>
    <w:rsid w:val="76AA64D5"/>
    <w:rsid w:val="76AD2172"/>
    <w:rsid w:val="76B32004"/>
    <w:rsid w:val="76C135B6"/>
    <w:rsid w:val="76CA0001"/>
    <w:rsid w:val="76CD6AA7"/>
    <w:rsid w:val="76CE464B"/>
    <w:rsid w:val="76CF3D19"/>
    <w:rsid w:val="76D357CC"/>
    <w:rsid w:val="76D63A4F"/>
    <w:rsid w:val="76DF5406"/>
    <w:rsid w:val="76EE7088"/>
    <w:rsid w:val="76F1128E"/>
    <w:rsid w:val="76F83F7B"/>
    <w:rsid w:val="770B5DD3"/>
    <w:rsid w:val="771F0290"/>
    <w:rsid w:val="77213676"/>
    <w:rsid w:val="77241FDC"/>
    <w:rsid w:val="773148A9"/>
    <w:rsid w:val="773C5790"/>
    <w:rsid w:val="774216F2"/>
    <w:rsid w:val="7751266E"/>
    <w:rsid w:val="77541BE2"/>
    <w:rsid w:val="775B0BBF"/>
    <w:rsid w:val="77602061"/>
    <w:rsid w:val="77685F13"/>
    <w:rsid w:val="77687C15"/>
    <w:rsid w:val="776E6D20"/>
    <w:rsid w:val="777150CA"/>
    <w:rsid w:val="777613C7"/>
    <w:rsid w:val="7776603F"/>
    <w:rsid w:val="777E1D62"/>
    <w:rsid w:val="77862310"/>
    <w:rsid w:val="778777B7"/>
    <w:rsid w:val="77902BB7"/>
    <w:rsid w:val="779E5864"/>
    <w:rsid w:val="779F4F29"/>
    <w:rsid w:val="77A13ECB"/>
    <w:rsid w:val="77A4452D"/>
    <w:rsid w:val="77A62B94"/>
    <w:rsid w:val="77A81A16"/>
    <w:rsid w:val="77AE6F98"/>
    <w:rsid w:val="77B11DB2"/>
    <w:rsid w:val="77D422A3"/>
    <w:rsid w:val="77D43771"/>
    <w:rsid w:val="77D6120C"/>
    <w:rsid w:val="77DD7447"/>
    <w:rsid w:val="77FA6C72"/>
    <w:rsid w:val="77FB5A3C"/>
    <w:rsid w:val="77FD3486"/>
    <w:rsid w:val="78007CA9"/>
    <w:rsid w:val="78055AB3"/>
    <w:rsid w:val="78076E17"/>
    <w:rsid w:val="780B4DB9"/>
    <w:rsid w:val="781129B5"/>
    <w:rsid w:val="7821697D"/>
    <w:rsid w:val="7823697E"/>
    <w:rsid w:val="782721CE"/>
    <w:rsid w:val="7842368E"/>
    <w:rsid w:val="78513ED8"/>
    <w:rsid w:val="785747E9"/>
    <w:rsid w:val="78717FB0"/>
    <w:rsid w:val="787D00F8"/>
    <w:rsid w:val="78827EDB"/>
    <w:rsid w:val="78860BC0"/>
    <w:rsid w:val="7888173B"/>
    <w:rsid w:val="78AD329C"/>
    <w:rsid w:val="78B014B7"/>
    <w:rsid w:val="78B068F3"/>
    <w:rsid w:val="78C60088"/>
    <w:rsid w:val="78CE46F4"/>
    <w:rsid w:val="78D4639A"/>
    <w:rsid w:val="78F62012"/>
    <w:rsid w:val="78FA527C"/>
    <w:rsid w:val="790349F8"/>
    <w:rsid w:val="79044601"/>
    <w:rsid w:val="79130AA5"/>
    <w:rsid w:val="79146E8A"/>
    <w:rsid w:val="791D5E10"/>
    <w:rsid w:val="791F776B"/>
    <w:rsid w:val="7920581B"/>
    <w:rsid w:val="7928530B"/>
    <w:rsid w:val="79293CC5"/>
    <w:rsid w:val="792D6741"/>
    <w:rsid w:val="7930453A"/>
    <w:rsid w:val="794075C3"/>
    <w:rsid w:val="7944394A"/>
    <w:rsid w:val="794B243E"/>
    <w:rsid w:val="79520C56"/>
    <w:rsid w:val="795250DB"/>
    <w:rsid w:val="79567708"/>
    <w:rsid w:val="7958531A"/>
    <w:rsid w:val="795C0F03"/>
    <w:rsid w:val="79742A40"/>
    <w:rsid w:val="797501A4"/>
    <w:rsid w:val="797720DC"/>
    <w:rsid w:val="797A3321"/>
    <w:rsid w:val="797E2067"/>
    <w:rsid w:val="798148A6"/>
    <w:rsid w:val="7984565C"/>
    <w:rsid w:val="79867F77"/>
    <w:rsid w:val="79903E31"/>
    <w:rsid w:val="799655FF"/>
    <w:rsid w:val="799F7219"/>
    <w:rsid w:val="79AE3A59"/>
    <w:rsid w:val="79B21F25"/>
    <w:rsid w:val="79C70106"/>
    <w:rsid w:val="79C85E2E"/>
    <w:rsid w:val="79DA5432"/>
    <w:rsid w:val="79DD5C04"/>
    <w:rsid w:val="79EA2AB0"/>
    <w:rsid w:val="79EB069C"/>
    <w:rsid w:val="79F72CBB"/>
    <w:rsid w:val="79FF54C4"/>
    <w:rsid w:val="7A0458DB"/>
    <w:rsid w:val="7A062683"/>
    <w:rsid w:val="7A077E12"/>
    <w:rsid w:val="7A150E50"/>
    <w:rsid w:val="7A170045"/>
    <w:rsid w:val="7A1C73E6"/>
    <w:rsid w:val="7A1F3D91"/>
    <w:rsid w:val="7A280EF5"/>
    <w:rsid w:val="7A3F0412"/>
    <w:rsid w:val="7A4805B9"/>
    <w:rsid w:val="7A4E6276"/>
    <w:rsid w:val="7A534848"/>
    <w:rsid w:val="7A576854"/>
    <w:rsid w:val="7A581F12"/>
    <w:rsid w:val="7A583271"/>
    <w:rsid w:val="7A6B6888"/>
    <w:rsid w:val="7A724877"/>
    <w:rsid w:val="7A866A73"/>
    <w:rsid w:val="7AAD2A82"/>
    <w:rsid w:val="7AB2362D"/>
    <w:rsid w:val="7ABD5B65"/>
    <w:rsid w:val="7AC50960"/>
    <w:rsid w:val="7ACA2CEC"/>
    <w:rsid w:val="7ACD458F"/>
    <w:rsid w:val="7ADC1C86"/>
    <w:rsid w:val="7AE018D5"/>
    <w:rsid w:val="7AEE7C8B"/>
    <w:rsid w:val="7AF944B0"/>
    <w:rsid w:val="7AFC0D02"/>
    <w:rsid w:val="7AFC7FAB"/>
    <w:rsid w:val="7AFE36D4"/>
    <w:rsid w:val="7AFF3A33"/>
    <w:rsid w:val="7B021950"/>
    <w:rsid w:val="7B0B1869"/>
    <w:rsid w:val="7B122C97"/>
    <w:rsid w:val="7B163AE0"/>
    <w:rsid w:val="7B1B7D4D"/>
    <w:rsid w:val="7B32012F"/>
    <w:rsid w:val="7B32584D"/>
    <w:rsid w:val="7B38468B"/>
    <w:rsid w:val="7B4674CD"/>
    <w:rsid w:val="7B480A5C"/>
    <w:rsid w:val="7B490ACB"/>
    <w:rsid w:val="7B547E7E"/>
    <w:rsid w:val="7B653568"/>
    <w:rsid w:val="7B663B7F"/>
    <w:rsid w:val="7B6E54B8"/>
    <w:rsid w:val="7B6E7699"/>
    <w:rsid w:val="7B6F1519"/>
    <w:rsid w:val="7B787FD8"/>
    <w:rsid w:val="7B7A48F7"/>
    <w:rsid w:val="7B822EC5"/>
    <w:rsid w:val="7B87069A"/>
    <w:rsid w:val="7B93550E"/>
    <w:rsid w:val="7B9D6A94"/>
    <w:rsid w:val="7BA537C3"/>
    <w:rsid w:val="7BA8711E"/>
    <w:rsid w:val="7BAD4808"/>
    <w:rsid w:val="7BC56B2D"/>
    <w:rsid w:val="7BC74DBD"/>
    <w:rsid w:val="7BC9569A"/>
    <w:rsid w:val="7BCD6A68"/>
    <w:rsid w:val="7BD82554"/>
    <w:rsid w:val="7BDB3D3B"/>
    <w:rsid w:val="7BDC6489"/>
    <w:rsid w:val="7BE33F78"/>
    <w:rsid w:val="7BE34DB9"/>
    <w:rsid w:val="7BE856DA"/>
    <w:rsid w:val="7BF56A8F"/>
    <w:rsid w:val="7BFC14E7"/>
    <w:rsid w:val="7BFF2E9C"/>
    <w:rsid w:val="7C0137B1"/>
    <w:rsid w:val="7C154092"/>
    <w:rsid w:val="7C237FAB"/>
    <w:rsid w:val="7C2C0DD5"/>
    <w:rsid w:val="7C2C2BA9"/>
    <w:rsid w:val="7C2D7837"/>
    <w:rsid w:val="7C3B13A9"/>
    <w:rsid w:val="7C3B15E4"/>
    <w:rsid w:val="7C4246CA"/>
    <w:rsid w:val="7C4725B4"/>
    <w:rsid w:val="7C501839"/>
    <w:rsid w:val="7C6B7835"/>
    <w:rsid w:val="7C6D424D"/>
    <w:rsid w:val="7C776A6A"/>
    <w:rsid w:val="7C893565"/>
    <w:rsid w:val="7C965302"/>
    <w:rsid w:val="7C9C062F"/>
    <w:rsid w:val="7CA54813"/>
    <w:rsid w:val="7CB60A4E"/>
    <w:rsid w:val="7CDC2CB5"/>
    <w:rsid w:val="7CDD62BA"/>
    <w:rsid w:val="7CDE6085"/>
    <w:rsid w:val="7CDF7CA4"/>
    <w:rsid w:val="7D051356"/>
    <w:rsid w:val="7D07141F"/>
    <w:rsid w:val="7D0934CE"/>
    <w:rsid w:val="7D094118"/>
    <w:rsid w:val="7D113C6D"/>
    <w:rsid w:val="7D116666"/>
    <w:rsid w:val="7D140365"/>
    <w:rsid w:val="7D20021D"/>
    <w:rsid w:val="7D2071EA"/>
    <w:rsid w:val="7D222CA0"/>
    <w:rsid w:val="7D2330E0"/>
    <w:rsid w:val="7D3718C8"/>
    <w:rsid w:val="7D48471F"/>
    <w:rsid w:val="7D4A1031"/>
    <w:rsid w:val="7D4A1E38"/>
    <w:rsid w:val="7D4D1DD8"/>
    <w:rsid w:val="7D645A48"/>
    <w:rsid w:val="7D6B76E1"/>
    <w:rsid w:val="7D700003"/>
    <w:rsid w:val="7D7427F0"/>
    <w:rsid w:val="7D8A0372"/>
    <w:rsid w:val="7D8A58F8"/>
    <w:rsid w:val="7D8F43DB"/>
    <w:rsid w:val="7D9E2D24"/>
    <w:rsid w:val="7D9F7850"/>
    <w:rsid w:val="7DA43675"/>
    <w:rsid w:val="7DA56AAE"/>
    <w:rsid w:val="7DA63D99"/>
    <w:rsid w:val="7DAB1081"/>
    <w:rsid w:val="7DAC4C68"/>
    <w:rsid w:val="7DAF51FF"/>
    <w:rsid w:val="7DC310FF"/>
    <w:rsid w:val="7DC52D57"/>
    <w:rsid w:val="7DD5319E"/>
    <w:rsid w:val="7DD97A7E"/>
    <w:rsid w:val="7DDC652D"/>
    <w:rsid w:val="7DDE038D"/>
    <w:rsid w:val="7DEC2236"/>
    <w:rsid w:val="7DF93B86"/>
    <w:rsid w:val="7E0C762A"/>
    <w:rsid w:val="7E1150D6"/>
    <w:rsid w:val="7E141974"/>
    <w:rsid w:val="7E183567"/>
    <w:rsid w:val="7E2423FA"/>
    <w:rsid w:val="7E291B0C"/>
    <w:rsid w:val="7E2D3E6F"/>
    <w:rsid w:val="7E456732"/>
    <w:rsid w:val="7E481248"/>
    <w:rsid w:val="7E4B1FD0"/>
    <w:rsid w:val="7E4B4AE4"/>
    <w:rsid w:val="7E4D0852"/>
    <w:rsid w:val="7E4D7D4B"/>
    <w:rsid w:val="7E5A0AF7"/>
    <w:rsid w:val="7E5F0913"/>
    <w:rsid w:val="7E620CD2"/>
    <w:rsid w:val="7E666B26"/>
    <w:rsid w:val="7E6E2995"/>
    <w:rsid w:val="7E726E2E"/>
    <w:rsid w:val="7E7A3F1C"/>
    <w:rsid w:val="7E7D595F"/>
    <w:rsid w:val="7E7D7C4F"/>
    <w:rsid w:val="7E831B19"/>
    <w:rsid w:val="7E8429FA"/>
    <w:rsid w:val="7E8A3455"/>
    <w:rsid w:val="7E8B4F6B"/>
    <w:rsid w:val="7E966703"/>
    <w:rsid w:val="7E9733B6"/>
    <w:rsid w:val="7E9E26BA"/>
    <w:rsid w:val="7EA34AE4"/>
    <w:rsid w:val="7EAC7BB1"/>
    <w:rsid w:val="7EB63D3A"/>
    <w:rsid w:val="7EBE2F0F"/>
    <w:rsid w:val="7EBE55ED"/>
    <w:rsid w:val="7EC14D0C"/>
    <w:rsid w:val="7EC27AD6"/>
    <w:rsid w:val="7ED2411B"/>
    <w:rsid w:val="7ED32342"/>
    <w:rsid w:val="7ED71F22"/>
    <w:rsid w:val="7ED95CBA"/>
    <w:rsid w:val="7EDC7AE1"/>
    <w:rsid w:val="7EDF04E4"/>
    <w:rsid w:val="7EF31499"/>
    <w:rsid w:val="7EFA3917"/>
    <w:rsid w:val="7EFD1537"/>
    <w:rsid w:val="7F0123E4"/>
    <w:rsid w:val="7F021484"/>
    <w:rsid w:val="7F073931"/>
    <w:rsid w:val="7F0B7C41"/>
    <w:rsid w:val="7F1F1697"/>
    <w:rsid w:val="7F20529A"/>
    <w:rsid w:val="7F291295"/>
    <w:rsid w:val="7F2B7C87"/>
    <w:rsid w:val="7F2E537B"/>
    <w:rsid w:val="7F373A95"/>
    <w:rsid w:val="7F3D726B"/>
    <w:rsid w:val="7F4E61B8"/>
    <w:rsid w:val="7F6409A2"/>
    <w:rsid w:val="7F6E726A"/>
    <w:rsid w:val="7F7F359C"/>
    <w:rsid w:val="7F8A6214"/>
    <w:rsid w:val="7F9C7E9F"/>
    <w:rsid w:val="7F9D5F6E"/>
    <w:rsid w:val="7FA957F8"/>
    <w:rsid w:val="7FAD0005"/>
    <w:rsid w:val="7FAD7556"/>
    <w:rsid w:val="7FC50818"/>
    <w:rsid w:val="7FD20B73"/>
    <w:rsid w:val="7FDD5381"/>
    <w:rsid w:val="7FE11D78"/>
    <w:rsid w:val="7FF01570"/>
    <w:rsid w:val="7FF10A33"/>
    <w:rsid w:val="7FF62787"/>
    <w:rsid w:val="7FF97563"/>
    <w:rsid w:val="7FFB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color w:val="333333"/>
      <w:kern w:val="44"/>
      <w:sz w:val="42"/>
      <w:szCs w:val="42"/>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6">
    <w:name w:val="Balloon Text"/>
    <w:basedOn w:val="1"/>
    <w:link w:val="4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line="440" w:lineRule="exact"/>
      <w:ind w:firstLine="600" w:firstLineChars="200"/>
    </w:pPr>
    <w:rPr>
      <w:rFonts w:ascii="仿宋_GB2312" w:eastAsia="仿宋_GB2312"/>
      <w:sz w:val="30"/>
      <w:szCs w:val="30"/>
    </w:rPr>
  </w:style>
  <w:style w:type="paragraph" w:styleId="10">
    <w:name w:val="Body Text 2"/>
    <w:basedOn w:val="1"/>
    <w:qFormat/>
    <w:uiPriority w:val="0"/>
    <w:pPr>
      <w:spacing w:after="120" w:line="480" w:lineRule="auto"/>
      <w:ind w:firstLine="560"/>
    </w:pPr>
    <w:rPr>
      <w:rFonts w:ascii="Calibri" w:hAnsi="Calibri" w:eastAsia="宋体" w:cs="宋体"/>
      <w:kern w:val="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3"/>
    <w:next w:val="3"/>
    <w:qFormat/>
    <w:uiPriority w:val="0"/>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338DE6"/>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338DE6"/>
      <w:u w:val="none"/>
    </w:rPr>
  </w:style>
  <w:style w:type="character" w:styleId="23">
    <w:name w:val="HTML Code"/>
    <w:basedOn w:val="15"/>
    <w:qFormat/>
    <w:uiPriority w:val="0"/>
    <w:rPr>
      <w:rFonts w:hint="default" w:ascii="monospace" w:hAnsi="monospace" w:eastAsia="monospace" w:cs="monospace"/>
      <w:sz w:val="21"/>
      <w:szCs w:val="21"/>
    </w:rPr>
  </w:style>
  <w:style w:type="character" w:styleId="24">
    <w:name w:val="HTML Cite"/>
    <w:basedOn w:val="15"/>
    <w:qFormat/>
    <w:uiPriority w:val="0"/>
  </w:style>
  <w:style w:type="character" w:styleId="25">
    <w:name w:val="HTML Keyboard"/>
    <w:basedOn w:val="15"/>
    <w:qFormat/>
    <w:uiPriority w:val="0"/>
    <w:rPr>
      <w:rFonts w:hint="default" w:ascii="monospace" w:hAnsi="monospace" w:eastAsia="monospace" w:cs="monospace"/>
      <w:sz w:val="21"/>
      <w:szCs w:val="21"/>
    </w:rPr>
  </w:style>
  <w:style w:type="character" w:styleId="26">
    <w:name w:val="HTML Sample"/>
    <w:basedOn w:val="15"/>
    <w:qFormat/>
    <w:uiPriority w:val="0"/>
    <w:rPr>
      <w:rFonts w:ascii="monospace" w:hAnsi="monospace" w:eastAsia="monospace" w:cs="monospace"/>
      <w:sz w:val="21"/>
      <w:szCs w:val="21"/>
    </w:rPr>
  </w:style>
  <w:style w:type="paragraph" w:customStyle="1" w:styleId="27">
    <w:name w:val="常用样式（方正仿宋简）"/>
    <w:basedOn w:val="1"/>
    <w:qFormat/>
    <w:uiPriority w:val="0"/>
    <w:pPr>
      <w:spacing w:line="560" w:lineRule="exact"/>
      <w:ind w:firstLine="640" w:firstLineChars="200"/>
    </w:pPr>
    <w:rPr>
      <w:rFonts w:ascii="Calibri" w:hAnsi="Calibri" w:eastAsia="方正仿宋简体"/>
      <w:sz w:val="32"/>
      <w:szCs w:val="32"/>
    </w:rPr>
  </w:style>
  <w:style w:type="paragraph" w:customStyle="1" w:styleId="28">
    <w:name w:val="公文主体"/>
    <w:basedOn w:val="1"/>
    <w:qFormat/>
    <w:uiPriority w:val="0"/>
    <w:pPr>
      <w:spacing w:line="580" w:lineRule="exact"/>
      <w:ind w:firstLine="200" w:firstLineChars="200"/>
    </w:pPr>
    <w:rPr>
      <w:rFonts w:eastAsia="仿宋_GB2312"/>
      <w:sz w:val="32"/>
    </w:rPr>
  </w:style>
  <w:style w:type="paragraph" w:customStyle="1" w:styleId="29">
    <w:name w:val="大标题"/>
    <w:basedOn w:val="28"/>
    <w:next w:val="1"/>
    <w:qFormat/>
    <w:uiPriority w:val="0"/>
    <w:pPr>
      <w:ind w:firstLine="0" w:firstLineChars="0"/>
      <w:jc w:val="center"/>
      <w:outlineLvl w:val="0"/>
    </w:pPr>
    <w:rPr>
      <w:rFonts w:eastAsia="方正小标宋简体"/>
      <w:sz w:val="44"/>
    </w:rPr>
  </w:style>
  <w:style w:type="paragraph" w:customStyle="1" w:styleId="30">
    <w:name w:val="表格"/>
    <w:basedOn w:val="28"/>
    <w:next w:val="28"/>
    <w:qFormat/>
    <w:uiPriority w:val="0"/>
    <w:pPr>
      <w:spacing w:line="440" w:lineRule="exact"/>
      <w:ind w:firstLine="0" w:firstLineChars="0"/>
      <w:jc w:val="center"/>
    </w:pPr>
    <w:rPr>
      <w:rFonts w:eastAsia="宋体"/>
      <w:sz w:val="28"/>
    </w:rPr>
  </w:style>
  <w:style w:type="paragraph" w:customStyle="1" w:styleId="31">
    <w:name w:val="lemmawgt-lemmatitle-title"/>
    <w:basedOn w:val="1"/>
    <w:qFormat/>
    <w:uiPriority w:val="0"/>
    <w:pPr>
      <w:spacing w:after="75"/>
      <w:jc w:val="left"/>
    </w:pPr>
    <w:rPr>
      <w:kern w:val="0"/>
    </w:rPr>
  </w:style>
  <w:style w:type="paragraph" w:customStyle="1" w:styleId="32">
    <w:name w:val="一级标题"/>
    <w:basedOn w:val="28"/>
    <w:next w:val="28"/>
    <w:qFormat/>
    <w:uiPriority w:val="0"/>
    <w:pPr>
      <w:outlineLvl w:val="2"/>
    </w:pPr>
    <w:rPr>
      <w:rFonts w:eastAsia="黑体"/>
    </w:rPr>
  </w:style>
  <w:style w:type="paragraph" w:customStyle="1" w:styleId="33">
    <w:name w:val="普通(网站)1"/>
    <w:basedOn w:val="1"/>
    <w:qFormat/>
    <w:uiPriority w:val="2"/>
    <w:pPr>
      <w:widowControl/>
      <w:spacing w:before="280" w:after="280"/>
      <w:jc w:val="left"/>
    </w:pPr>
    <w:rPr>
      <w:rFonts w:ascii="宋体" w:hAnsi="宋体" w:cs="宋体"/>
      <w:kern w:val="1"/>
      <w:sz w:val="24"/>
    </w:rPr>
  </w:style>
  <w:style w:type="paragraph" w:customStyle="1" w:styleId="34">
    <w:name w:val="二级标题"/>
    <w:basedOn w:val="28"/>
    <w:next w:val="28"/>
    <w:link w:val="62"/>
    <w:qFormat/>
    <w:uiPriority w:val="0"/>
    <w:pPr>
      <w:outlineLvl w:val="3"/>
    </w:pPr>
    <w:rPr>
      <w:rFonts w:eastAsia="楷体_GB2312"/>
      <w:kern w:val="0"/>
      <w:sz w:val="20"/>
      <w:szCs w:val="20"/>
    </w:rPr>
  </w:style>
  <w:style w:type="paragraph" w:customStyle="1" w:styleId="35">
    <w:name w:val="li"/>
    <w:basedOn w:val="1"/>
    <w:qFormat/>
    <w:uiPriority w:val="0"/>
    <w:pPr>
      <w:spacing w:after="360"/>
      <w:jc w:val="left"/>
    </w:pPr>
    <w:rPr>
      <w:caps/>
      <w:color w:val="000000"/>
      <w:kern w:val="0"/>
      <w:szCs w:val="21"/>
    </w:rPr>
  </w:style>
  <w:style w:type="character" w:customStyle="1" w:styleId="36">
    <w:name w:val="updatecss"/>
    <w:basedOn w:val="37"/>
    <w:qFormat/>
    <w:uiPriority w:val="6"/>
  </w:style>
  <w:style w:type="character" w:customStyle="1" w:styleId="37">
    <w:name w:val="默认段落字体1"/>
    <w:qFormat/>
    <w:uiPriority w:val="0"/>
  </w:style>
  <w:style w:type="character" w:customStyle="1" w:styleId="38">
    <w:name w:val="image_subdesc_italic"/>
    <w:basedOn w:val="15"/>
    <w:qFormat/>
    <w:uiPriority w:val="0"/>
    <w:rPr>
      <w:i/>
      <w:sz w:val="18"/>
      <w:szCs w:val="18"/>
    </w:rPr>
  </w:style>
  <w:style w:type="character" w:customStyle="1" w:styleId="39">
    <w:name w:val="text-span1"/>
    <w:basedOn w:val="15"/>
    <w:qFormat/>
    <w:uiPriority w:val="0"/>
    <w:rPr>
      <w:color w:val="333333"/>
      <w:sz w:val="21"/>
      <w:szCs w:val="21"/>
    </w:rPr>
  </w:style>
  <w:style w:type="character" w:customStyle="1" w:styleId="40">
    <w:name w:val="all"/>
    <w:basedOn w:val="15"/>
    <w:qFormat/>
    <w:uiPriority w:val="0"/>
    <w:rPr>
      <w:b/>
      <w:sz w:val="18"/>
      <w:szCs w:val="18"/>
      <w:bdr w:val="single" w:color="E7E7E7" w:sz="6" w:space="0"/>
    </w:rPr>
  </w:style>
  <w:style w:type="character" w:customStyle="1" w:styleId="41">
    <w:name w:val="slash1"/>
    <w:basedOn w:val="15"/>
    <w:qFormat/>
    <w:uiPriority w:val="0"/>
    <w:rPr>
      <w:color w:val="333333"/>
    </w:rPr>
  </w:style>
  <w:style w:type="character" w:customStyle="1" w:styleId="42">
    <w:name w:val="批注框文本 Char"/>
    <w:basedOn w:val="15"/>
    <w:link w:val="6"/>
    <w:qFormat/>
    <w:uiPriority w:val="0"/>
    <w:rPr>
      <w:rFonts w:ascii="Calibri" w:hAnsi="Calibri"/>
      <w:kern w:val="2"/>
      <w:sz w:val="18"/>
      <w:szCs w:val="18"/>
    </w:rPr>
  </w:style>
  <w:style w:type="character" w:customStyle="1" w:styleId="43">
    <w:name w:val="video_subdesc_italic"/>
    <w:basedOn w:val="15"/>
    <w:qFormat/>
    <w:uiPriority w:val="0"/>
    <w:rPr>
      <w:i/>
      <w:sz w:val="18"/>
      <w:szCs w:val="18"/>
    </w:rPr>
  </w:style>
  <w:style w:type="character" w:customStyle="1" w:styleId="44">
    <w:name w:val="bds_more1"/>
    <w:basedOn w:val="15"/>
    <w:qFormat/>
    <w:uiPriority w:val="0"/>
  </w:style>
  <w:style w:type="character" w:customStyle="1" w:styleId="45">
    <w:name w:val="pfh3"/>
    <w:basedOn w:val="15"/>
    <w:qFormat/>
    <w:uiPriority w:val="0"/>
  </w:style>
  <w:style w:type="character" w:customStyle="1" w:styleId="46">
    <w:name w:val="fontstrikethrough"/>
    <w:basedOn w:val="15"/>
    <w:qFormat/>
    <w:uiPriority w:val="0"/>
    <w:rPr>
      <w:strike/>
    </w:rPr>
  </w:style>
  <w:style w:type="character" w:customStyle="1" w:styleId="47">
    <w:name w:val="contact_list_italic"/>
    <w:basedOn w:val="15"/>
    <w:qFormat/>
    <w:uiPriority w:val="0"/>
    <w:rPr>
      <w:i/>
      <w:sz w:val="18"/>
      <w:szCs w:val="18"/>
    </w:rPr>
  </w:style>
  <w:style w:type="character" w:customStyle="1" w:styleId="48">
    <w:name w:val="hover79"/>
    <w:basedOn w:val="15"/>
    <w:qFormat/>
    <w:uiPriority w:val="0"/>
  </w:style>
  <w:style w:type="character" w:customStyle="1" w:styleId="49">
    <w:name w:val="fontborder"/>
    <w:basedOn w:val="15"/>
    <w:qFormat/>
    <w:uiPriority w:val="0"/>
    <w:rPr>
      <w:bdr w:val="single" w:color="000000" w:sz="6" w:space="0"/>
    </w:rPr>
  </w:style>
  <w:style w:type="character" w:customStyle="1" w:styleId="50">
    <w:name w:val="main-img2"/>
    <w:basedOn w:val="15"/>
    <w:qFormat/>
    <w:uiPriority w:val="0"/>
  </w:style>
  <w:style w:type="character" w:customStyle="1" w:styleId="51">
    <w:name w:val="cq-cc-store-property"/>
    <w:basedOn w:val="15"/>
    <w:qFormat/>
    <w:uiPriority w:val="0"/>
  </w:style>
  <w:style w:type="character" w:customStyle="1" w:styleId="52">
    <w:name w:val="pfh31"/>
    <w:basedOn w:val="15"/>
    <w:qFormat/>
    <w:uiPriority w:val="0"/>
  </w:style>
  <w:style w:type="character" w:customStyle="1" w:styleId="53">
    <w:name w:val="bds_nopic1"/>
    <w:basedOn w:val="15"/>
    <w:qFormat/>
    <w:uiPriority w:val="0"/>
  </w:style>
  <w:style w:type="character" w:customStyle="1" w:styleId="54">
    <w:name w:val="lemmawgt-lemmatitle-title1"/>
    <w:basedOn w:val="15"/>
    <w:qFormat/>
    <w:uiPriority w:val="0"/>
  </w:style>
  <w:style w:type="character" w:customStyle="1" w:styleId="55">
    <w:name w:val="cq-cc-cart-potential-match"/>
    <w:basedOn w:val="15"/>
    <w:qFormat/>
    <w:uiPriority w:val="0"/>
  </w:style>
  <w:style w:type="character" w:customStyle="1" w:styleId="56">
    <w:name w:val="product-finder-tip"/>
    <w:basedOn w:val="15"/>
    <w:qFormat/>
    <w:uiPriority w:val="0"/>
    <w:rPr>
      <w:sz w:val="16"/>
      <w:szCs w:val="16"/>
    </w:rPr>
  </w:style>
  <w:style w:type="character" w:customStyle="1" w:styleId="57">
    <w:name w:val="on"/>
    <w:basedOn w:val="15"/>
    <w:qFormat/>
    <w:uiPriority w:val="0"/>
    <w:rPr>
      <w:shd w:val="clear" w:color="auto" w:fill="FFFFFF"/>
    </w:rPr>
  </w:style>
  <w:style w:type="character" w:customStyle="1" w:styleId="58">
    <w:name w:val="bds_more2"/>
    <w:basedOn w:val="15"/>
    <w:qFormat/>
    <w:uiPriority w:val="0"/>
  </w:style>
  <w:style w:type="character" w:customStyle="1" w:styleId="59">
    <w:name w:val="video_subdesc_bold"/>
    <w:basedOn w:val="15"/>
    <w:qFormat/>
    <w:uiPriority w:val="0"/>
    <w:rPr>
      <w:b/>
      <w:sz w:val="18"/>
      <w:szCs w:val="18"/>
    </w:rPr>
  </w:style>
  <w:style w:type="character" w:customStyle="1" w:styleId="60">
    <w:name w:val="warning2"/>
    <w:basedOn w:val="15"/>
    <w:qFormat/>
    <w:uiPriority w:val="0"/>
  </w:style>
  <w:style w:type="character" w:customStyle="1" w:styleId="61">
    <w:name w:val="spanr"/>
    <w:basedOn w:val="15"/>
    <w:qFormat/>
    <w:uiPriority w:val="0"/>
  </w:style>
  <w:style w:type="character" w:customStyle="1" w:styleId="62">
    <w:name w:val="二级标题 Char"/>
    <w:link w:val="34"/>
    <w:qFormat/>
    <w:uiPriority w:val="0"/>
    <w:rPr>
      <w:rFonts w:eastAsia="楷体_GB2312"/>
    </w:rPr>
  </w:style>
  <w:style w:type="character" w:customStyle="1" w:styleId="63">
    <w:name w:val="audio-icon"/>
    <w:basedOn w:val="15"/>
    <w:qFormat/>
    <w:uiPriority w:val="0"/>
    <w:rPr>
      <w:shd w:val="clear" w:color="auto" w:fill="9D3E04"/>
    </w:rPr>
  </w:style>
  <w:style w:type="character" w:customStyle="1" w:styleId="64">
    <w:name w:val="bds_nopic2"/>
    <w:basedOn w:val="15"/>
    <w:qFormat/>
    <w:uiPriority w:val="0"/>
  </w:style>
  <w:style w:type="character" w:customStyle="1" w:styleId="65">
    <w:name w:val="total"/>
    <w:basedOn w:val="15"/>
    <w:qFormat/>
    <w:uiPriority w:val="0"/>
    <w:rPr>
      <w:sz w:val="21"/>
      <w:szCs w:val="21"/>
    </w:rPr>
  </w:style>
  <w:style w:type="character" w:customStyle="1" w:styleId="66">
    <w:name w:val="icon-comment"/>
    <w:basedOn w:val="15"/>
    <w:qFormat/>
    <w:uiPriority w:val="0"/>
  </w:style>
  <w:style w:type="character" w:customStyle="1" w:styleId="67">
    <w:name w:val="ranknum"/>
    <w:basedOn w:val="15"/>
    <w:qFormat/>
    <w:uiPriority w:val="0"/>
    <w:rPr>
      <w:b/>
      <w:color w:val="4D4F53"/>
      <w:spacing w:val="14"/>
      <w:sz w:val="30"/>
      <w:szCs w:val="30"/>
    </w:rPr>
  </w:style>
  <w:style w:type="character" w:customStyle="1" w:styleId="68">
    <w:name w:val="product-finder-browseby2"/>
    <w:basedOn w:val="15"/>
    <w:qFormat/>
    <w:uiPriority w:val="0"/>
    <w:rPr>
      <w:b/>
      <w:caps/>
      <w:color w:val="474747"/>
      <w:sz w:val="18"/>
      <w:szCs w:val="18"/>
    </w:rPr>
  </w:style>
  <w:style w:type="character" w:customStyle="1" w:styleId="69">
    <w:name w:val="hover78"/>
    <w:basedOn w:val="15"/>
    <w:qFormat/>
    <w:uiPriority w:val="0"/>
    <w:rPr>
      <w:color w:val="C6001E"/>
    </w:rPr>
  </w:style>
  <w:style w:type="character" w:customStyle="1" w:styleId="70">
    <w:name w:val="bds_more"/>
    <w:basedOn w:val="15"/>
    <w:qFormat/>
    <w:uiPriority w:val="0"/>
    <w:rPr>
      <w:rFonts w:hint="eastAsia" w:ascii="宋体" w:hAnsi="宋体" w:eastAsia="宋体" w:cs="宋体"/>
    </w:rPr>
  </w:style>
  <w:style w:type="character" w:customStyle="1" w:styleId="71">
    <w:name w:val="bds_nopic"/>
    <w:basedOn w:val="15"/>
    <w:qFormat/>
    <w:uiPriority w:val="0"/>
  </w:style>
  <w:style w:type="character" w:customStyle="1" w:styleId="72">
    <w:name w:val="img-span"/>
    <w:basedOn w:val="15"/>
    <w:qFormat/>
    <w:uiPriority w:val="0"/>
  </w:style>
  <w:style w:type="character" w:customStyle="1" w:styleId="73">
    <w:name w:val="weibomod-usercard-followbtn1"/>
    <w:basedOn w:val="15"/>
    <w:qFormat/>
    <w:uiPriority w:val="0"/>
    <w:rPr>
      <w:color w:val="666666"/>
      <w:bdr w:val="single" w:color="D7D7D7" w:sz="6" w:space="0"/>
      <w:shd w:val="clear" w:color="auto" w:fill="EAEAEA"/>
    </w:rPr>
  </w:style>
  <w:style w:type="character" w:customStyle="1" w:styleId="74">
    <w:name w:val="one"/>
    <w:basedOn w:val="15"/>
    <w:qFormat/>
    <w:uiPriority w:val="0"/>
    <w:rPr>
      <w:color w:val="003366"/>
    </w:rPr>
  </w:style>
  <w:style w:type="character" w:customStyle="1" w:styleId="75">
    <w:name w:val="focus"/>
    <w:basedOn w:val="15"/>
    <w:qFormat/>
    <w:uiPriority w:val="0"/>
  </w:style>
  <w:style w:type="character" w:customStyle="1" w:styleId="76">
    <w:name w:val="hover80"/>
    <w:basedOn w:val="15"/>
    <w:qFormat/>
    <w:uiPriority w:val="0"/>
    <w:rPr>
      <w:color w:val="C6001E"/>
    </w:rPr>
  </w:style>
  <w:style w:type="character" w:customStyle="1" w:styleId="77">
    <w:name w:val="more"/>
    <w:basedOn w:val="15"/>
    <w:qFormat/>
    <w:uiPriority w:val="0"/>
    <w:rPr>
      <w:b/>
      <w:sz w:val="16"/>
      <w:szCs w:val="16"/>
    </w:rPr>
  </w:style>
  <w:style w:type="character" w:customStyle="1" w:styleId="78">
    <w:name w:val="slash"/>
    <w:basedOn w:val="15"/>
    <w:qFormat/>
    <w:uiPriority w:val="0"/>
  </w:style>
  <w:style w:type="character" w:customStyle="1" w:styleId="79">
    <w:name w:val="weibomod-usercard-followbtn"/>
    <w:basedOn w:val="15"/>
    <w:qFormat/>
    <w:uiPriority w:val="0"/>
    <w:rPr>
      <w:color w:val="666666"/>
      <w:bdr w:val="single" w:color="D7D7D7" w:sz="6" w:space="0"/>
      <w:shd w:val="clear" w:color="auto" w:fill="EAEAEA"/>
    </w:rPr>
  </w:style>
  <w:style w:type="character" w:customStyle="1" w:styleId="80">
    <w:name w:val="text-span"/>
    <w:basedOn w:val="15"/>
    <w:qFormat/>
    <w:uiPriority w:val="0"/>
    <w:rPr>
      <w:color w:val="D33A2B"/>
    </w:rPr>
  </w:style>
  <w:style w:type="character" w:customStyle="1" w:styleId="81">
    <w:name w:val="qq_login_logo"/>
    <w:basedOn w:val="15"/>
    <w:qFormat/>
    <w:uiPriority w:val="0"/>
  </w:style>
  <w:style w:type="character" w:customStyle="1" w:styleId="82">
    <w:name w:val="pfh2"/>
    <w:basedOn w:val="15"/>
    <w:qFormat/>
    <w:uiPriority w:val="0"/>
    <w:rPr>
      <w:color w:val="AD1347"/>
      <w:sz w:val="78"/>
      <w:szCs w:val="78"/>
    </w:rPr>
  </w:style>
  <w:style w:type="character" w:customStyle="1" w:styleId="83">
    <w:name w:val="contact_list_bold"/>
    <w:basedOn w:val="15"/>
    <w:qFormat/>
    <w:uiPriority w:val="0"/>
    <w:rPr>
      <w:b/>
      <w:sz w:val="18"/>
      <w:szCs w:val="18"/>
    </w:rPr>
  </w:style>
  <w:style w:type="character" w:customStyle="1" w:styleId="84">
    <w:name w:val="image_subdesc_bold"/>
    <w:basedOn w:val="15"/>
    <w:qFormat/>
    <w:uiPriority w:val="0"/>
    <w:rPr>
      <w:b/>
      <w:sz w:val="18"/>
      <w:szCs w:val="18"/>
    </w:rPr>
  </w:style>
  <w:style w:type="character" w:customStyle="1" w:styleId="85">
    <w:name w:val="bsharetext"/>
    <w:basedOn w:val="15"/>
    <w:qFormat/>
    <w:uiPriority w:val="0"/>
  </w:style>
  <w:style w:type="character" w:customStyle="1" w:styleId="86">
    <w:name w:val="over"/>
    <w:basedOn w:val="15"/>
    <w:qFormat/>
    <w:uiPriority w:val="0"/>
    <w:rPr>
      <w:color w:val="0071CF"/>
    </w:rPr>
  </w:style>
  <w:style w:type="character" w:customStyle="1" w:styleId="87">
    <w:name w:val="clear2"/>
    <w:basedOn w:val="15"/>
    <w:qFormat/>
    <w:uiPriority w:val="0"/>
    <w:rPr>
      <w:sz w:val="0"/>
      <w:szCs w:val="0"/>
    </w:rPr>
  </w:style>
  <w:style w:type="character" w:customStyle="1" w:styleId="88">
    <w:name w:val="pass"/>
    <w:basedOn w:val="15"/>
    <w:qFormat/>
    <w:uiPriority w:val="0"/>
    <w:rPr>
      <w:color w:val="D50512"/>
    </w:rPr>
  </w:style>
  <w:style w:type="paragraph" w:customStyle="1" w:styleId="89">
    <w:name w:val="BodyText1I2"/>
    <w:basedOn w:val="90"/>
    <w:qFormat/>
    <w:uiPriority w:val="0"/>
    <w:pPr>
      <w:spacing w:after="0"/>
      <w:ind w:firstLine="200" w:firstLineChars="200"/>
    </w:pPr>
    <w:rPr>
      <w:rFonts w:ascii="Calibri" w:hAnsi="Calibri"/>
    </w:rPr>
  </w:style>
  <w:style w:type="paragraph" w:customStyle="1" w:styleId="90">
    <w:name w:val="BodyTextIndent"/>
    <w:basedOn w:val="1"/>
    <w:next w:val="91"/>
    <w:qFormat/>
    <w:uiPriority w:val="0"/>
    <w:pPr>
      <w:spacing w:after="120"/>
      <w:ind w:left="200" w:leftChars="200"/>
      <w:textAlignment w:val="baseline"/>
    </w:pPr>
    <w:rPr>
      <w:rFonts w:ascii="Times New Roman" w:hAnsi="Times New Roman" w:eastAsia="宋体"/>
      <w:szCs w:val="24"/>
    </w:rPr>
  </w:style>
  <w:style w:type="paragraph" w:customStyle="1" w:styleId="91">
    <w:name w:val="NormalIndent"/>
    <w:basedOn w:val="1"/>
    <w:qFormat/>
    <w:uiPriority w:val="0"/>
    <w:pPr>
      <w:ind w:firstLine="200" w:firstLineChars="200"/>
      <w:textAlignment w:val="baseline"/>
    </w:pPr>
    <w:rPr>
      <w:rFonts w:ascii="Times New Roman" w:hAnsi="Times New Roman" w:eastAsia="仿宋"/>
      <w:sz w:val="32"/>
      <w:szCs w:val="24"/>
    </w:rPr>
  </w:style>
  <w:style w:type="paragraph" w:styleId="92">
    <w:name w:val="List Paragraph"/>
    <w:basedOn w:val="1"/>
    <w:qFormat/>
    <w:uiPriority w:val="34"/>
    <w:pPr>
      <w:ind w:firstLine="420" w:firstLineChars="200"/>
    </w:pPr>
  </w:style>
  <w:style w:type="paragraph" w:customStyle="1" w:styleId="93">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9</Pages>
  <Words>4246</Words>
  <Characters>4479</Characters>
  <Lines>50</Lines>
  <Paragraphs>14</Paragraphs>
  <TotalTime>24</TotalTime>
  <ScaleCrop>false</ScaleCrop>
  <LinksUpToDate>false</LinksUpToDate>
  <CharactersWithSpaces>4528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2018-06-20T02:36:00Z</dcterms:created>
  <dc:creator>Administrator</dc:creator>
  <cp:lastModifiedBy>Administrator</cp:lastModifiedBy>
  <cp:lastPrinted>2021-01-19T02:50:00Z</cp:lastPrinted>
  <dcterms:modified xsi:type="dcterms:W3CDTF">2024-04-15T07:55:06Z</dcterms:modified>
  <dc:title>质检总局办公厅</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E4386814AA894616B121A414DDA29209</vt:lpwstr>
  </property>
</Properties>
</file>