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 xml:space="preserve">南 部 县 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盘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龙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中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center"/>
        <w:rPr>
          <w:rFonts w:hint="eastAsia" w:ascii="宋体" w:hAnsi="宋体" w:eastAsia="方正小标宋简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关于开展20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年防溺水专题活动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安排通知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随着气温转暖，溺水事故进入高发期。根据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教育局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关于落实预防溺水事故提醒责任的通知精神，为切实做好我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师生防溺水工作，保障师生生命安全，确保校园安全稳定，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决定在全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开展防溺水专题活动。现将有关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安排告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 xml:space="preserve"> 一、活动主题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珍爱生命，预防溺水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 xml:space="preserve"> 二、活动时间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20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 xml:space="preserve"> 三、活动对象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在校师生及家长。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 xml:space="preserve"> 四、活动内容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召开一次防溺水专题活动。学校主要领导、分管领导、班主任、安全课教师要亲自参加启动仪式。组织全校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生签名活动。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2024年4月1日早操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各班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开展一次“防溺水教育主题班会”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，要有主题班会的影像资料，要有防溺水教育教案和学生笔记。（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2024年4月1日班会课开展，资料当晚上交安全办公室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.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各班主任要做好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《教育部致全国中小学生家长的一封信》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和《南部县盘龙中学防溺水安全责任书》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回执的签订、回收工作。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要求每位学生必须是家长（或监护人）亲自签名。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各班通宿生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严格实行路队制。要落实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一名学生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在上学放学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途中管理本班通宿生，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及时劝阻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同学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涉水行为。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 xml:space="preserve"> 五、工作要求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（一）突出两个重点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1.突出重点教育对象：留守儿童、单亲家庭子女是重点教育对象。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2.突出重点教育时段：要将放学后、双休日及节假日、期末考试期间、七月上旬、秋季开学后第一学月的每个周末等时段作为重点防范教育时段。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（二）明确“六不两会”要求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1.不在无家长（或监护人）带领下私自外出游泳或戏水；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2.不擅自（未经家长许可）与同学结伴游泳或戏水；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3.不到不熟悉的水域游泳或戏水；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4.不到无安全保障的水域游泳或戏水；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5.不到无人监管和有禁止游泳告示的江河、溪流、山塘、水库、不明水坑边玩耍戏水；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6.在见到有人落水而自己又无能力救护的情况下，不要惧怕逃离或者冒然下水施救，要采取呼救及报警等措施；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7.在下水游泳前已经学会了游泳技能和必要的应急自救、求助、报警方法；  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8.在下水游泳时会使用救生衣、救生圈等自我防护设备。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六、加强督查，严肃责任追究制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学校要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督查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各班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防溺水教育工作的落实情况，记录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情况，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对因教育责任不落实、管理措施不到位、宣传教育走过场等导致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发生溺水事故的，将严肃追究相关责任人的安全教育责任和管理责任。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南部县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eastAsia="zh-CN"/>
        </w:rPr>
        <w:t>盘龙中学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cwZGJjZWM0Y2JkM2MyYzJkODhhZGNjOWExNmIifQ=="/>
  </w:docVars>
  <w:rsids>
    <w:rsidRoot w:val="79B85730"/>
    <w:rsid w:val="028204E0"/>
    <w:rsid w:val="1DEB192C"/>
    <w:rsid w:val="244E1F41"/>
    <w:rsid w:val="25803A30"/>
    <w:rsid w:val="361C0B83"/>
    <w:rsid w:val="3A452B52"/>
    <w:rsid w:val="494B3607"/>
    <w:rsid w:val="548A1E4C"/>
    <w:rsid w:val="54E2031D"/>
    <w:rsid w:val="637B5C35"/>
    <w:rsid w:val="64B247C6"/>
    <w:rsid w:val="67D86BB3"/>
    <w:rsid w:val="781F6432"/>
    <w:rsid w:val="79B85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934</Characters>
  <Lines>0</Lines>
  <Paragraphs>0</Paragraphs>
  <TotalTime>3</TotalTime>
  <ScaleCrop>false</ScaleCrop>
  <LinksUpToDate>false</LinksUpToDate>
  <CharactersWithSpaces>1064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2017-03-30T05:42:00Z</dcterms:created>
  <dc:creator>Administrator</dc:creator>
  <cp:lastModifiedBy>Administrator</cp:lastModifiedBy>
  <cp:lastPrinted>2021-05-10T02:50:00Z</cp:lastPrinted>
  <dcterms:modified xsi:type="dcterms:W3CDTF">2024-03-27T03:18:38Z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083DAFCD99564510B57DA133FC98A8AD</vt:lpwstr>
  </property>
</Properties>
</file>