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2023年6月13日，站长郑华强带领分管安全（客运）副站长、安全科长开展重大事故隐患专项排查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1" name="图片 1" descr="IMG_20230613_09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613_0912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2" name="图片 2" descr="IMG_20230613_09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613_0906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3" name="图片 3" descr="IMG_20230613_09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613_0903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03855"/>
            <wp:effectExtent l="0" t="0" r="6350" b="10795"/>
            <wp:docPr id="4" name="图片 4" descr="IMG_20230613_09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613_090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837180"/>
            <wp:effectExtent l="0" t="0" r="6350" b="1270"/>
            <wp:docPr id="5" name="图片 5" descr="IMG_20230613_09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0613_0901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6" name="图片 6" descr="IMG_20230613_09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0613_0900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7" name="图片 7" descr="IMG_20230613_09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0613_0900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856230"/>
            <wp:effectExtent l="0" t="0" r="6350" b="1270"/>
            <wp:docPr id="8" name="图片 8" descr="IMG_20230613_09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0613_0900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9" name="图片 9" descr="IMG_20230613_08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0613_0857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10" name="图片 10" descr="IMG_20230613_08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0613_0857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723515"/>
            <wp:effectExtent l="0" t="0" r="6350" b="635"/>
            <wp:docPr id="11" name="图片 11" descr="IMG_20230613_08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0613_0855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12" name="图片 12" descr="IMG_20230613_08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0613_0854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13" name="图片 13" descr="IMG_20230613_08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0613_0847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788920"/>
            <wp:effectExtent l="0" t="0" r="6350" b="11430"/>
            <wp:docPr id="14" name="图片 14" descr="IMG_20230613_08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0613_0821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1Mzk1NzA2NTZjZTdlNGM1MzBlMTJkOTIxOTQ3MWUifQ=="/>
  </w:docVars>
  <w:rsids>
    <w:rsidRoot w:val="6B0515DD"/>
    <w:rsid w:val="653528A1"/>
    <w:rsid w:val="6B05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2023-06-13T01:25:00Z</dcterms:created>
  <dc:creator>高山流水</dc:creator>
  <cp:lastModifiedBy>高山流水</cp:lastModifiedBy>
  <dcterms:modified xsi:type="dcterms:W3CDTF">2023-06-13T01:31:24Z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635245C2CAAC4EB28F6B2FBF281DAC0E_11</vt:lpwstr>
  </property>
</Properties>
</file>