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368A" w:rsidRPr="00884BE2" w:rsidRDefault="00575033" w:rsidP="00884BE2">
      <w:pPr>
        <w:pStyle w:val="a3"/>
        <w:widowControl/>
        <w:spacing w:beforeAutospacing="1" w:afterAutospacing="1"/>
        <w:jc w:val="center"/>
        <w:rPr>
          <w:b/>
        </w:rPr>
      </w:pPr>
      <w:r w:rsidRPr="00884BE2">
        <w:rPr>
          <w:rFonts w:ascii="华文仿宋" w:eastAsia="华文仿宋" w:hAnsi="华文仿宋" w:cs="华文仿宋"/>
          <w:b/>
          <w:sz w:val="28"/>
          <w:szCs w:val="28"/>
        </w:rPr>
        <w:t>某物业管理处</w:t>
      </w:r>
      <w:bookmarkStart w:id="0" w:name="_GoBack"/>
      <w:r w:rsidRPr="00884BE2">
        <w:rPr>
          <w:rFonts w:ascii="华文仿宋" w:eastAsia="华文仿宋" w:hAnsi="华文仿宋" w:cs="华文仿宋"/>
          <w:b/>
          <w:sz w:val="28"/>
          <w:szCs w:val="28"/>
        </w:rPr>
        <w:t>动火作业平安操作规程</w:t>
      </w:r>
      <w:bookmarkEnd w:id="0"/>
    </w:p>
    <w:p w:rsidR="00E9368A" w:rsidRPr="00884BE2" w:rsidRDefault="00575033" w:rsidP="00884BE2">
      <w:pPr>
        <w:pStyle w:val="a3"/>
        <w:widowControl/>
        <w:spacing w:beforeAutospacing="1" w:afterAutospacing="1"/>
        <w:jc w:val="center"/>
        <w:rPr>
          <w:b/>
        </w:rPr>
      </w:pPr>
      <w:r w:rsidRPr="00884BE2">
        <w:rPr>
          <w:rFonts w:ascii="华文仿宋" w:eastAsia="华文仿宋" w:hAnsi="华文仿宋" w:cs="华文仿宋"/>
          <w:b/>
          <w:sz w:val="28"/>
          <w:szCs w:val="28"/>
        </w:rPr>
        <w:t>质量/环境/平安管理体系作业指导书</w:t>
      </w:r>
    </w:p>
    <w:p w:rsidR="00E9368A" w:rsidRPr="00884BE2" w:rsidRDefault="00575033" w:rsidP="00884BE2">
      <w:pPr>
        <w:pStyle w:val="a3"/>
        <w:widowControl/>
        <w:spacing w:beforeAutospacing="1" w:afterAutospacing="1"/>
        <w:jc w:val="center"/>
        <w:rPr>
          <w:b/>
        </w:rPr>
      </w:pPr>
      <w:r w:rsidRPr="00884BE2">
        <w:rPr>
          <w:rFonts w:ascii="华文仿宋" w:eastAsia="华文仿宋" w:hAnsi="华文仿宋" w:cs="华文仿宋"/>
          <w:b/>
          <w:sz w:val="28"/>
          <w:szCs w:val="28"/>
        </w:rPr>
        <w:t>--管理处动火作业平安操作规程</w:t>
      </w:r>
    </w:p>
    <w:p w:rsidR="00E9368A" w:rsidRDefault="00575033">
      <w:pPr>
        <w:pStyle w:val="a3"/>
        <w:widowControl/>
        <w:spacing w:beforeAutospacing="1" w:afterAutospacing="1"/>
      </w:pPr>
      <w:r>
        <w:rPr>
          <w:rFonts w:ascii="华文仿宋" w:eastAsia="华文仿宋" w:hAnsi="华文仿宋" w:cs="华文仿宋"/>
          <w:sz w:val="28"/>
          <w:szCs w:val="28"/>
        </w:rPr>
        <w:t xml:space="preserve">1、动火人员必需具有该专业学问和持有合格证书。 </w:t>
      </w:r>
    </w:p>
    <w:p w:rsidR="00E9368A" w:rsidRDefault="00575033">
      <w:pPr>
        <w:pStyle w:val="a3"/>
        <w:widowControl/>
        <w:spacing w:beforeAutospacing="1" w:afterAutospacing="1"/>
      </w:pPr>
      <w:r>
        <w:rPr>
          <w:rFonts w:ascii="华文仿宋" w:eastAsia="华文仿宋" w:hAnsi="华文仿宋" w:cs="华文仿宋"/>
          <w:sz w:val="28"/>
          <w:szCs w:val="28"/>
        </w:rPr>
        <w:t xml:space="preserve">2、作业必需向管理处办理申报手续,重点部位动火作业必需经消防部门批准。 </w:t>
      </w:r>
    </w:p>
    <w:p w:rsidR="00E9368A" w:rsidRDefault="00575033">
      <w:pPr>
        <w:pStyle w:val="a3"/>
        <w:widowControl/>
        <w:spacing w:beforeAutospacing="1" w:afterAutospacing="1"/>
      </w:pPr>
      <w:r>
        <w:rPr>
          <w:rFonts w:ascii="华文仿宋" w:eastAsia="华文仿宋" w:hAnsi="华文仿宋" w:cs="华文仿宋"/>
          <w:sz w:val="28"/>
          <w:szCs w:val="28"/>
        </w:rPr>
        <w:t xml:space="preserve">3、管理处消防负责人接到动火申请时,须到现场勘察,确认实行相应的平安防火措施后方可批准,并与施工单位签定防火责任书后才能施工。 </w:t>
      </w:r>
    </w:p>
    <w:p w:rsidR="00E9368A" w:rsidRDefault="00575033">
      <w:pPr>
        <w:pStyle w:val="a3"/>
        <w:widowControl/>
        <w:spacing w:beforeAutospacing="1" w:afterAutospacing="1"/>
      </w:pPr>
      <w:r>
        <w:rPr>
          <w:rFonts w:ascii="华文仿宋" w:eastAsia="华文仿宋" w:hAnsi="华文仿宋" w:cs="华文仿宋"/>
          <w:sz w:val="28"/>
          <w:szCs w:val="28"/>
        </w:rPr>
        <w:t xml:space="preserve">4、动火作业接驳临时电源时,必需根据公司临时用电规定办理,严禁超负荷用电,电源接驳处要有明显警示牌。 </w:t>
      </w:r>
    </w:p>
    <w:p w:rsidR="00E9368A" w:rsidRDefault="00575033">
      <w:pPr>
        <w:pStyle w:val="a3"/>
        <w:widowControl/>
        <w:spacing w:beforeAutospacing="1" w:afterAutospacing="1"/>
      </w:pPr>
      <w:r>
        <w:rPr>
          <w:rFonts w:ascii="华文仿宋" w:eastAsia="华文仿宋" w:hAnsi="华文仿宋" w:cs="华文仿宋"/>
          <w:sz w:val="28"/>
          <w:szCs w:val="28"/>
        </w:rPr>
        <w:t xml:space="preserve">5、动火作业现场不得存放任何可燃、易燃易爆物品。高空或高层动火作业时,要先清理地面和下层易燃物品,并做好防护措施方可作业。 </w:t>
      </w:r>
    </w:p>
    <w:p w:rsidR="00E9368A" w:rsidRDefault="00575033">
      <w:pPr>
        <w:pStyle w:val="a3"/>
        <w:widowControl/>
        <w:spacing w:beforeAutospacing="1" w:afterAutospacing="1"/>
      </w:pPr>
      <w:r>
        <w:rPr>
          <w:rFonts w:ascii="华文仿宋" w:eastAsia="华文仿宋" w:hAnsi="华文仿宋" w:cs="华文仿宋"/>
          <w:sz w:val="28"/>
          <w:szCs w:val="28"/>
        </w:rPr>
        <w:t xml:space="preserve">6、动火期间,如作业人员暂离开现场时,必需切断电源和检查火种完全熄灭,并支配有关人员监护。 </w:t>
      </w:r>
    </w:p>
    <w:p w:rsidR="00E9368A" w:rsidRDefault="00575033">
      <w:pPr>
        <w:pStyle w:val="a3"/>
        <w:widowControl/>
        <w:spacing w:beforeAutospacing="1" w:afterAutospacing="1"/>
      </w:pPr>
      <w:r>
        <w:rPr>
          <w:rFonts w:ascii="华文仿宋" w:eastAsia="华文仿宋" w:hAnsi="华文仿宋" w:cs="华文仿宋"/>
          <w:sz w:val="28"/>
          <w:szCs w:val="28"/>
        </w:rPr>
        <w:t xml:space="preserve">7、动火现场要配备灭火器材,做好现场防范工作。 </w:t>
      </w:r>
    </w:p>
    <w:p w:rsidR="00E9368A" w:rsidRDefault="00575033">
      <w:pPr>
        <w:pStyle w:val="a3"/>
        <w:widowControl/>
        <w:spacing w:beforeAutospacing="1" w:afterAutospacing="1"/>
      </w:pPr>
      <w:r>
        <w:rPr>
          <w:rFonts w:ascii="华文仿宋" w:eastAsia="华文仿宋" w:hAnsi="华文仿宋" w:cs="华文仿宋"/>
          <w:sz w:val="28"/>
          <w:szCs w:val="28"/>
        </w:rPr>
        <w:t xml:space="preserve">8、动火作业期间一旦发生火灾或爆炸,要马上报警和组织扑救。 </w:t>
      </w:r>
    </w:p>
    <w:p w:rsidR="00E9368A" w:rsidRDefault="00575033">
      <w:pPr>
        <w:pStyle w:val="a3"/>
        <w:widowControl/>
        <w:spacing w:beforeAutospacing="1" w:afterAutospacing="1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/>
          <w:sz w:val="28"/>
          <w:szCs w:val="28"/>
        </w:rPr>
        <w:t xml:space="preserve">9、动火作业完成后,施工人员必需清理现场,消退火种。 </w:t>
      </w:r>
    </w:p>
    <w:p w:rsidR="00884BE2" w:rsidRDefault="00884BE2">
      <w:pPr>
        <w:pStyle w:val="a3"/>
        <w:widowControl/>
        <w:spacing w:beforeAutospacing="1" w:afterAutospacing="1"/>
      </w:pPr>
    </w:p>
    <w:sectPr w:rsidR="00884BE2" w:rsidSect="00884BE2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g3N2U5YTVhZWRkNjkwZjY5Yzc3MmJjZjY0MjEzMzAifQ=="/>
    <w:docVar w:name="KSO_WPS_MARK_KEY" w:val="22037fab-2e7a-4b63-9b80-23a93e37b57c"/>
  </w:docVars>
  <w:rsids>
    <w:rsidRoot w:val="00E9368A"/>
    <w:rsid w:val="00575033"/>
    <w:rsid w:val="00884BE2"/>
    <w:rsid w:val="00AC58BC"/>
    <w:rsid w:val="00E9368A"/>
    <w:rsid w:val="0586298D"/>
    <w:rsid w:val="3E224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E259393-9F2A-49A5-89BA-260139559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2024-09-27T03:06:00Z</dcterms:created>
  <dcterms:modified xsi:type="dcterms:W3CDTF">2024-09-27T03:06:00Z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EB19CD44F99C44338620BB1BB23FCFD1_12</vt:lpwstr>
  </property>
</Properties>
</file>