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E7" w:rsidRDefault="0059624A" w:rsidP="00B02C2C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企业操作规程清单</w:t>
      </w:r>
    </w:p>
    <w:p w:rsidR="0059624A" w:rsidRPr="0059624A" w:rsidRDefault="0059624A" w:rsidP="0059624A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59624A">
        <w:rPr>
          <w:rFonts w:hint="eastAsia"/>
          <w:sz w:val="30"/>
          <w:szCs w:val="30"/>
        </w:rPr>
        <w:t>客服服务流程规范</w:t>
      </w:r>
    </w:p>
    <w:p w:rsidR="0059624A" w:rsidRDefault="0059624A" w:rsidP="0059624A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1 </w:t>
      </w:r>
      <w:r>
        <w:rPr>
          <w:rFonts w:hint="eastAsia"/>
          <w:sz w:val="30"/>
          <w:szCs w:val="30"/>
        </w:rPr>
        <w:t>、接待服务</w:t>
      </w:r>
      <w:r>
        <w:rPr>
          <w:rFonts w:hint="eastAsia"/>
          <w:sz w:val="30"/>
          <w:szCs w:val="30"/>
        </w:rPr>
        <w:t>:</w:t>
      </w:r>
      <w:r>
        <w:rPr>
          <w:rFonts w:hint="eastAsia"/>
          <w:sz w:val="30"/>
          <w:szCs w:val="30"/>
        </w:rPr>
        <w:t>明确客户来访、电话咨询、投诉处理的接待流程和礼貌用语，确保客户得到及时、专业、热情的服务。</w:t>
      </w:r>
    </w:p>
    <w:p w:rsidR="0059624A" w:rsidRDefault="0059624A" w:rsidP="0059624A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2 </w:t>
      </w:r>
      <w:r>
        <w:rPr>
          <w:rFonts w:hint="eastAsia"/>
          <w:sz w:val="30"/>
          <w:szCs w:val="30"/>
        </w:rPr>
        <w:t>、物业服务咨询：对客户的物业服务咨询进行仔细解答，提供准确的信息和指导。</w:t>
      </w:r>
    </w:p>
    <w:p w:rsidR="0059624A" w:rsidRDefault="0059624A" w:rsidP="0059624A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3 </w:t>
      </w:r>
      <w:r>
        <w:rPr>
          <w:rFonts w:hint="eastAsia"/>
          <w:sz w:val="30"/>
          <w:szCs w:val="30"/>
        </w:rPr>
        <w:t>、业主沟通会议：定期组织业主沟通会议，收集业主意见和建议，解决业主关心的热点问题。</w:t>
      </w:r>
    </w:p>
    <w:p w:rsidR="0059624A" w:rsidRDefault="0059624A" w:rsidP="0059624A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4 </w:t>
      </w:r>
      <w:r>
        <w:rPr>
          <w:rFonts w:hint="eastAsia"/>
          <w:sz w:val="30"/>
          <w:szCs w:val="30"/>
        </w:rPr>
        <w:t>、回访制度：对服务过的客户进行回访，了解服务效果，持续改进服务质量。</w:t>
      </w:r>
    </w:p>
    <w:p w:rsidR="0059624A" w:rsidRPr="0059624A" w:rsidRDefault="0059624A" w:rsidP="0059624A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59624A">
        <w:rPr>
          <w:rFonts w:hint="eastAsia"/>
          <w:sz w:val="30"/>
          <w:szCs w:val="30"/>
        </w:rPr>
        <w:t>保洁服务操作标准</w:t>
      </w:r>
    </w:p>
    <w:p w:rsidR="0059624A" w:rsidRDefault="0059624A" w:rsidP="0059624A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1 </w:t>
      </w:r>
      <w:r>
        <w:rPr>
          <w:rFonts w:hint="eastAsia"/>
          <w:sz w:val="30"/>
          <w:szCs w:val="30"/>
        </w:rPr>
        <w:t>、清洁区域划分：明确不同区域的保洁要求和频次，如公共区域、楼道、电梯等。</w:t>
      </w:r>
    </w:p>
    <w:p w:rsidR="0059624A" w:rsidRDefault="0059624A" w:rsidP="0059624A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2 </w:t>
      </w:r>
      <w:r>
        <w:rPr>
          <w:rFonts w:hint="eastAsia"/>
          <w:sz w:val="30"/>
          <w:szCs w:val="30"/>
        </w:rPr>
        <w:t>、清洁工具与材料：选用合适的清洁工具和环保材料，明确清洁效果和环境卫生。</w:t>
      </w:r>
    </w:p>
    <w:p w:rsidR="0059624A" w:rsidRDefault="0059624A" w:rsidP="0059624A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3 </w:t>
      </w:r>
      <w:r>
        <w:rPr>
          <w:rFonts w:hint="eastAsia"/>
          <w:sz w:val="30"/>
          <w:szCs w:val="30"/>
        </w:rPr>
        <w:t>、清洁流程：规范清洁作业的先后顺序和方法，保证清洁质量。</w:t>
      </w:r>
    </w:p>
    <w:p w:rsidR="0059624A" w:rsidRDefault="0059624A" w:rsidP="0059624A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4 </w:t>
      </w:r>
      <w:r>
        <w:rPr>
          <w:rFonts w:hint="eastAsia"/>
          <w:sz w:val="30"/>
          <w:szCs w:val="30"/>
        </w:rPr>
        <w:t>、监督检查：定期对保洁效果进行检查，确保清洁标准得到执行。</w:t>
      </w:r>
    </w:p>
    <w:p w:rsidR="00FA233E" w:rsidRPr="00FA233E" w:rsidRDefault="00FA233E" w:rsidP="00FA233E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FA233E">
        <w:rPr>
          <w:rFonts w:hint="eastAsia"/>
          <w:sz w:val="30"/>
          <w:szCs w:val="30"/>
        </w:rPr>
        <w:t>绿化养护作业指南</w:t>
      </w:r>
    </w:p>
    <w:p w:rsidR="00FA233E" w:rsidRDefault="00FA233E" w:rsidP="00FA233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1 </w:t>
      </w:r>
      <w:r>
        <w:rPr>
          <w:rFonts w:hint="eastAsia"/>
          <w:sz w:val="30"/>
          <w:szCs w:val="30"/>
        </w:rPr>
        <w:t>、植物养护计划：根据植物生长周期和季节变化，指定养护计划。</w:t>
      </w:r>
    </w:p>
    <w:p w:rsidR="00FA233E" w:rsidRDefault="00FA233E" w:rsidP="00FA233E">
      <w:pPr>
        <w:ind w:firstLineChars="150" w:firstLine="4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 xml:space="preserve"> 2 </w:t>
      </w:r>
      <w:r>
        <w:rPr>
          <w:rFonts w:hint="eastAsia"/>
          <w:sz w:val="30"/>
          <w:szCs w:val="30"/>
        </w:rPr>
        <w:t>、灌溉与施肥：合理安排灌溉和施肥时间，确保植物得到充分的水分和养分。</w:t>
      </w:r>
    </w:p>
    <w:p w:rsidR="00FA233E" w:rsidRDefault="00FA233E" w:rsidP="00FA233E">
      <w:pPr>
        <w:ind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3 </w:t>
      </w:r>
      <w:r>
        <w:rPr>
          <w:rFonts w:hint="eastAsia"/>
          <w:sz w:val="30"/>
          <w:szCs w:val="30"/>
        </w:rPr>
        <w:t>、病虫害防治：及时发现并处理植物病虫害，防止扩散和影响。</w:t>
      </w:r>
    </w:p>
    <w:p w:rsidR="00FA233E" w:rsidRDefault="00C11B48" w:rsidP="00FA233E">
      <w:pPr>
        <w:ind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4 </w:t>
      </w:r>
      <w:r>
        <w:rPr>
          <w:rFonts w:hint="eastAsia"/>
          <w:sz w:val="30"/>
          <w:szCs w:val="30"/>
        </w:rPr>
        <w:t>、修剪与整理：定期对植物进行修剪和整理，保持美观和整洁。</w:t>
      </w:r>
    </w:p>
    <w:p w:rsidR="00C11B48" w:rsidRPr="00C11B48" w:rsidRDefault="00C11B48" w:rsidP="00C11B48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C11B48">
        <w:rPr>
          <w:rFonts w:hint="eastAsia"/>
          <w:sz w:val="30"/>
          <w:szCs w:val="30"/>
        </w:rPr>
        <w:t>设施维修管理细则</w:t>
      </w:r>
    </w:p>
    <w:p w:rsidR="00C11B48" w:rsidRDefault="00C11B48" w:rsidP="00C11B48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1 </w:t>
      </w:r>
      <w:r>
        <w:rPr>
          <w:rFonts w:hint="eastAsia"/>
          <w:sz w:val="30"/>
          <w:szCs w:val="30"/>
        </w:rPr>
        <w:t>、设施巡查：定期对物业设施进行巡查，及时发现并处理问题。</w:t>
      </w:r>
    </w:p>
    <w:p w:rsidR="00C11B48" w:rsidRDefault="00C11B48" w:rsidP="00C11B48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2 </w:t>
      </w:r>
      <w:r>
        <w:rPr>
          <w:rFonts w:hint="eastAsia"/>
          <w:sz w:val="30"/>
          <w:szCs w:val="30"/>
        </w:rPr>
        <w:t>、维修申请与处理：制度维修申请流程，确保维修工作得到及时处理。</w:t>
      </w:r>
    </w:p>
    <w:p w:rsidR="00C11B48" w:rsidRDefault="00C11B48" w:rsidP="00C11B48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3 </w:t>
      </w:r>
      <w:r>
        <w:rPr>
          <w:rFonts w:hint="eastAsia"/>
          <w:sz w:val="30"/>
          <w:szCs w:val="30"/>
        </w:rPr>
        <w:t>、维修记录与跟踪：对维修工作进行记录和跟踪，确保问题得到彻底解决。</w:t>
      </w:r>
    </w:p>
    <w:p w:rsidR="00C11B48" w:rsidRPr="00AF4FDE" w:rsidRDefault="00AF4FDE" w:rsidP="00AF4FDE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AF4FDE">
        <w:rPr>
          <w:rFonts w:hint="eastAsia"/>
          <w:sz w:val="30"/>
          <w:szCs w:val="30"/>
        </w:rPr>
        <w:t>安全巡查与应急处理</w:t>
      </w:r>
    </w:p>
    <w:p w:rsidR="00AF4FDE" w:rsidRDefault="00AF4FDE" w:rsidP="00AF4FD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1 </w:t>
      </w:r>
      <w:r>
        <w:rPr>
          <w:rFonts w:hint="eastAsia"/>
          <w:sz w:val="30"/>
          <w:szCs w:val="30"/>
        </w:rPr>
        <w:t>、安全巡查制度：制定安全巡查制度，明确巡查范围和撇频次。</w:t>
      </w:r>
    </w:p>
    <w:p w:rsidR="00AF4FDE" w:rsidRDefault="00AF4FDE" w:rsidP="00AF4FD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2 </w:t>
      </w:r>
      <w:r>
        <w:rPr>
          <w:rFonts w:hint="eastAsia"/>
          <w:sz w:val="30"/>
          <w:szCs w:val="30"/>
        </w:rPr>
        <w:t>、安全隐患排查：及时发现并排除安全隐患，确保物业安全。</w:t>
      </w:r>
    </w:p>
    <w:p w:rsidR="00AF4FDE" w:rsidRDefault="00AF4FDE" w:rsidP="00AF4FD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3 </w:t>
      </w:r>
      <w:r>
        <w:rPr>
          <w:rFonts w:hint="eastAsia"/>
          <w:sz w:val="30"/>
          <w:szCs w:val="30"/>
        </w:rPr>
        <w:t>、应急预案</w:t>
      </w:r>
      <w:r>
        <w:rPr>
          <w:rFonts w:hint="eastAsia"/>
          <w:sz w:val="30"/>
          <w:szCs w:val="30"/>
        </w:rPr>
        <w:t>:</w:t>
      </w:r>
      <w:r>
        <w:rPr>
          <w:rFonts w:hint="eastAsia"/>
          <w:sz w:val="30"/>
          <w:szCs w:val="30"/>
        </w:rPr>
        <w:t>制定针对不同突发事件的应急预案，明确应急处理程序和责任分工。</w:t>
      </w:r>
    </w:p>
    <w:p w:rsidR="00AF4FDE" w:rsidRPr="00AF4FDE" w:rsidRDefault="00AF4FDE" w:rsidP="00AF4FDE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AF4FDE">
        <w:rPr>
          <w:rFonts w:hint="eastAsia"/>
          <w:sz w:val="30"/>
          <w:szCs w:val="30"/>
        </w:rPr>
        <w:t>收费管理与财务流程</w:t>
      </w:r>
    </w:p>
    <w:p w:rsidR="00AF4FDE" w:rsidRDefault="00AF4FDE" w:rsidP="00AF4FD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1 </w:t>
      </w:r>
      <w:r>
        <w:rPr>
          <w:rFonts w:hint="eastAsia"/>
          <w:sz w:val="30"/>
          <w:szCs w:val="30"/>
        </w:rPr>
        <w:t>、收费标准与公示：明确各项服务收费标准，并公示给业</w:t>
      </w:r>
      <w:r>
        <w:rPr>
          <w:rFonts w:hint="eastAsia"/>
          <w:sz w:val="30"/>
          <w:szCs w:val="30"/>
        </w:rPr>
        <w:lastRenderedPageBreak/>
        <w:t>主。</w:t>
      </w:r>
    </w:p>
    <w:p w:rsidR="00AF4FDE" w:rsidRDefault="00AF4FDE" w:rsidP="00AF4FD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2 </w:t>
      </w:r>
      <w:r>
        <w:rPr>
          <w:rFonts w:hint="eastAsia"/>
          <w:sz w:val="30"/>
          <w:szCs w:val="30"/>
        </w:rPr>
        <w:t>、财务记录与报表：对财务收支进行记录和报表编制，确保财务透明和合规。</w:t>
      </w:r>
    </w:p>
    <w:p w:rsidR="00AF4FDE" w:rsidRPr="00AF4FDE" w:rsidRDefault="00B02C2C" w:rsidP="00AF4FDE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</w:p>
    <w:sectPr w:rsidR="00AF4FDE" w:rsidRPr="00AF4FDE" w:rsidSect="00E47D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C712C"/>
    <w:multiLevelType w:val="hybridMultilevel"/>
    <w:tmpl w:val="8C02B158"/>
    <w:lvl w:ilvl="0" w:tplc="A162AE8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624A"/>
    <w:rsid w:val="0059624A"/>
    <w:rsid w:val="00AF4FDE"/>
    <w:rsid w:val="00B02C2C"/>
    <w:rsid w:val="00C11B48"/>
    <w:rsid w:val="00E47DE7"/>
    <w:rsid w:val="00FA2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D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24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2024-05-20T07:26:00Z</dcterms:created>
  <dcterms:modified xsi:type="dcterms:W3CDTF">2024-05-20T08:14:00Z</dcterms:modified>
</cp:coreProperties>
</file>