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企业操作规程清单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一、业主接待与服务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1.业主来访接待流程:确保礼貌热情接待每一位来访者，登记来访者信息，提供所需指引或服务，做好接待记录。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2.业主报修处理流程:接收业主报修信息，核实问题，及时派发维修单给维修人员，跟进维修进度，确保业主满意。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3.业主信息管理制度:建立业主信息档案，定期更新信息，保护业主隐私，确保信息安全。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二、物业管理费收缴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1.收费通知发放:定期向业主/租户发放物业管理费收缴通知，明确费用明细和缴费期限。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2.缴费渠道管理:提供多种缴费方式，如现金、银行转账、在线支付等，方便业主/租户缴费。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3.欠费处理流程:对欠费业主/租户进行催缴，必要时采取法律手段，确保物业费用的及时收缴。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三、公共设施维护管理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1.公共设施巡查制度:定期对公共设施进行巡查，发现问题及时上报并处理。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2.维护保养计划:制定公共设施维护保养计划，按计划进行维修保养，确保设施正常运行。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3.维修记录管理:对维修活动进行记录，建立维修档案，便于日后查阅和分析。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四、门岗安全与巡逻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1.巡逻制度:设置巡逻路线和时间，确保物业区域安全无死角。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2.访客管理制度:对访客进行登记管理，确保物业区域安全。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3.突发事件处理流程:制定应急预案，对突发事件进行快速响应和处理。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五、环境卫生清洁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1.清洁保洁计划:制定清洁保洁计划，明确清洁区域、频次和标准。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2.垃圾处理流程:定期清理垃圾，确保环境整洁。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3.清洁质量检查:对清洁工作进行检查，确保清洁质量符合标准。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六、绿化养护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1.绿化养护计划:制定绿化养护计划，对植物进行定期修剪、施肥和浇水。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2.绿化美化方案:设计绿化美化方案，提升物业区域的绿化水平。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3.绿化病虫害防治:采取预防措施，对绿化病虫害进行及时防治。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七、应急处理与抢险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1.应急抢验预案:制定应急抢险预案，明确应急响应流程和处理措施。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2.抢险物资准备:储备必要的抢险物资和设备，确保在紧急情况下能够及时使用。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3.应急演练:定期组织应急演练，提高员工的应急处理能力和抢险效率。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八、投诉处理与反馈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1.投诉受理流程:建立投诉受理渠道，及时受理业主/租户的投诉。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2.投诉处理制度:对投诉进行调查核实，提出处理意见，确保业主/租户满意。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3.反馈与改进:对投诉处理情况进行反馈，总结经验教训，不断改进服务质量。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OTM3MGRmYWU1ZmEwNWFmODkwMWUwNWZhYWIxMjgifQ=="/>
  </w:docVars>
  <w:rsids>
    <w:rsidRoot w:val="3BCC5503"/>
    <w:rsid w:val="00DA6518"/>
    <w:rsid w:val="03683B28"/>
    <w:rsid w:val="171844F3"/>
    <w:rsid w:val="17A938E8"/>
    <w:rsid w:val="3BCC5503"/>
    <w:rsid w:val="4E451F2B"/>
    <w:rsid w:val="70853FB1"/>
    <w:rsid w:val="7B6F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2024-05-15T09:23:00Z</dcterms:created>
  <dc:creator>A彼岸花</dc:creator>
  <cp:lastModifiedBy>A彼岸花</cp:lastModifiedBy>
  <dcterms:modified xsi:type="dcterms:W3CDTF">2024-05-15T09:35:54Z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C64DCED8AFFE4FF29E5B62AF2466C0CC_11</vt:lpwstr>
  </property>
</Properties>
</file>