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阆中华济医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养中心</w:t>
      </w:r>
    </w:p>
    <w:p>
      <w:pPr>
        <w:spacing w:line="52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安全工作管理制度及规定</w:t>
      </w:r>
    </w:p>
    <w:p>
      <w:pPr>
        <w:spacing w:line="52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numPr>
          <w:ilvl w:val="0"/>
          <w:numId w:val="1"/>
        </w:numPr>
        <w:spacing w:line="4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重要部门及库房要按照公安部门的有关规定装“监控头、防撬锁、防护栏”，无关人员不得进入库房，库房不准吸烟，不准生火取暖。仓库要配备灭火器，定期检查消防器村，危险品妥善放置，并定期检查做到防火防爆。</w:t>
      </w:r>
    </w:p>
    <w:p>
      <w:pPr>
        <w:numPr>
          <w:ilvl w:val="0"/>
          <w:numId w:val="1"/>
        </w:numPr>
        <w:spacing w:line="4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财务部门现金要按规定及时存入银行，不得超支规定数额的现金，有价票据并一律放进保险柜。</w:t>
      </w:r>
    </w:p>
    <w:p>
      <w:pPr>
        <w:numPr>
          <w:ilvl w:val="0"/>
          <w:numId w:val="1"/>
        </w:numPr>
        <w:spacing w:line="4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住院病员和部护人员携带的物品出院时凭出院证，门卫室保安人员应进行有方法式检查，发现可疑问题要及时通知相关人员和医院分管领导，相互配合进行处理。</w:t>
      </w:r>
    </w:p>
    <w:p>
      <w:pPr>
        <w:numPr>
          <w:ilvl w:val="0"/>
          <w:numId w:val="1"/>
        </w:numPr>
        <w:spacing w:line="4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坚持再三巡逻护院制度，对重点科室要经常巡视，一旦发现可疑人员要盘问检查，对犯罪分子要扭送公安机关。相关值班人员要忠于职守，按时上下班、坚守岗位，并按规定巡查到位，加强巡逻密数和次数，确保医院的安全。</w:t>
      </w:r>
    </w:p>
    <w:p>
      <w:pPr>
        <w:numPr>
          <w:ilvl w:val="0"/>
          <w:numId w:val="1"/>
        </w:numPr>
        <w:spacing w:line="4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每位员严禁打架斗殴和辱骂他人，违法按医院有关规定处理；凡酗酒闹事影响正常工作者，由保卫科采取强制措施保障安全；对所造成的损失全部由当时人承担，并视情节情重予以批评教育或经济处罚，严重者送机关部门依法追究责任人责任。</w:t>
      </w:r>
    </w:p>
    <w:p>
      <w:pPr>
        <w:numPr>
          <w:ilvl w:val="0"/>
          <w:numId w:val="1"/>
        </w:numPr>
        <w:spacing w:line="4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院内禁止点炎、攀摘花草树木、不听从劝阻损坏公物者，按医院规定处理，随时驱逐或扣杀在本院一切动物。</w:t>
      </w:r>
    </w:p>
    <w:p>
      <w:pPr>
        <w:numPr>
          <w:ilvl w:val="0"/>
          <w:numId w:val="1"/>
        </w:numPr>
        <w:spacing w:line="4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严禁在院内任何场所大声喧哗，起哄、打闹、拢乱公共秩序；职工的摩托车、自行车、汽车要按照指定地点停放。</w:t>
      </w:r>
    </w:p>
    <w:p>
      <w:pPr>
        <w:numPr>
          <w:ilvl w:val="0"/>
          <w:numId w:val="1"/>
        </w:numPr>
        <w:spacing w:line="4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保卫科负责对全院的安全防火工作，进行监管监察，开展经常性防火宣传。保卫科统一负责消防器材更换、维修、配置，任何科室和个人不得擅自更换。</w:t>
      </w:r>
    </w:p>
    <w:p>
      <w:pPr>
        <w:numPr>
          <w:ilvl w:val="0"/>
          <w:numId w:val="1"/>
        </w:numPr>
        <w:spacing w:line="4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防火工作人人有责，存放使用易燃易爆物品的科室严禁使用明火，电器设备的安装和使用必须符合防火规定。</w:t>
      </w:r>
    </w:p>
    <w:p>
      <w:pPr>
        <w:numPr>
          <w:ilvl w:val="0"/>
          <w:numId w:val="1"/>
        </w:numPr>
        <w:spacing w:line="4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物资、药品、医疗设备仓库内严禁吸烟使用明火、搬运使用易燃易爆物品，要严格执行操作规程，违者所造成的后果由当事人承担，其视情节轻重予以经济处罚。</w:t>
      </w:r>
    </w:p>
    <w:p>
      <w:pPr>
        <w:numPr>
          <w:ilvl w:val="0"/>
          <w:numId w:val="1"/>
        </w:numPr>
        <w:spacing w:line="4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在无火警的情况下，任何人不得擅自使用消防器材，违者予以批评教育；如有损失要照价赔偿；各科室要重视消防、负责消防器材保养、并保持良好的性能。</w:t>
      </w:r>
    </w:p>
    <w:p>
      <w:pPr>
        <w:numPr>
          <w:ilvl w:val="0"/>
          <w:numId w:val="1"/>
        </w:numPr>
        <w:spacing w:line="4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医院消防器材的处置、更换、维修及灭火器的定期更换，由保卫科统一安全，各科室给予配合。</w:t>
      </w:r>
    </w:p>
    <w:p>
      <w:pPr>
        <w:spacing w:line="460" w:lineRule="exact"/>
        <w:rPr>
          <w:rFonts w:hint="eastAsia"/>
          <w:sz w:val="32"/>
          <w:szCs w:val="32"/>
        </w:rPr>
      </w:pPr>
      <w:bookmarkStart w:id="0" w:name="_GoBack"/>
      <w:bookmarkEnd w:id="0"/>
    </w:p>
    <w:p>
      <w:pPr>
        <w:spacing w:line="460" w:lineRule="exact"/>
        <w:rPr>
          <w:rFonts w:hint="eastAsia"/>
          <w:sz w:val="32"/>
          <w:szCs w:val="32"/>
        </w:rPr>
      </w:pPr>
    </w:p>
    <w:p>
      <w:pPr>
        <w:spacing w:line="460" w:lineRule="exact"/>
        <w:rPr>
          <w:rFonts w:hint="eastAsia"/>
          <w:sz w:val="32"/>
          <w:szCs w:val="32"/>
        </w:rPr>
      </w:pPr>
    </w:p>
    <w:p>
      <w:pPr>
        <w:spacing w:line="460" w:lineRule="exact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 xml:space="preserve">                                  阆中华济医</w:t>
      </w:r>
      <w:r>
        <w:rPr>
          <w:rFonts w:hint="eastAsia"/>
          <w:sz w:val="32"/>
          <w:szCs w:val="32"/>
          <w:lang w:eastAsia="zh-CN"/>
        </w:rPr>
        <w:t>养中心</w:t>
      </w:r>
    </w:p>
    <w:p>
      <w:pPr>
        <w:spacing w:line="4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20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</w:rPr>
        <w:t>年0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1630BB"/>
    <w:multiLevelType w:val="singleLevel"/>
    <w:tmpl w:val="621630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M1ZGY3MTI2MDIxMTdlOTY4MzcxZTc4ODRkNTgzNDAifQ=="/>
  </w:docVars>
  <w:rsids>
    <w:rsidRoot w:val="00CD6A48"/>
    <w:rsid w:val="00172AF8"/>
    <w:rsid w:val="006170B5"/>
    <w:rsid w:val="00CD6A48"/>
    <w:rsid w:val="00D45564"/>
    <w:rsid w:val="14550FE5"/>
    <w:rsid w:val="2C433375"/>
    <w:rsid w:val="37C675F1"/>
    <w:rsid w:val="3E7E528A"/>
    <w:rsid w:val="5E6850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838</Words>
  <Characters>842</Characters>
  <Lines>6</Lines>
  <Paragraphs>1</Paragraphs>
  <TotalTime>3</TotalTime>
  <ScaleCrop>false</ScaleCrop>
  <LinksUpToDate>false</LinksUpToDate>
  <CharactersWithSpaces>914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2018-11-15T01:47:00Z</dcterms:created>
  <dc:creator>Administrator</dc:creator>
  <cp:lastModifiedBy>My晨轩</cp:lastModifiedBy>
  <dcterms:modified xsi:type="dcterms:W3CDTF">2023-11-21T07:51:11Z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1DA9256A1B364152A733A3FF08695CAA_12</vt:lpwstr>
  </property>
</Properties>
</file>