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eastAsiaTheme="minorEastAsia"/>
          <w:lang w:val="en-US" w:eastAsia="zh-CN"/>
        </w:rPr>
      </w:pPr>
      <w:r>
        <w:rPr>
          <w:color w:val="000000"/>
          <w:sz w:val="52"/>
          <w:szCs w:val="52"/>
        </w:rPr>
        <w:t>安全生产管理制度</w:t>
      </w:r>
      <w:r>
        <w:rPr>
          <w:rFonts w:hint="eastAsia"/>
          <w:color w:val="000000"/>
          <w:sz w:val="52"/>
          <w:szCs w:val="52"/>
          <w:lang w:val="en-US" w:eastAsia="zh-CN"/>
        </w:rPr>
        <w:t>清单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000000"/>
          <w:sz w:val="28"/>
          <w:szCs w:val="28"/>
        </w:rPr>
        <w:t>第一条 为加强医院安全生产工作，促进医院全面健康发展，根据国家安全生产法律、法规、政策，结合我院的实际情况，特制定本制度。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8"/>
          <w:szCs w:val="28"/>
        </w:rPr>
        <w:t>第二条 医院的安全生产工作必须贯彻“安全第一，预防为主”的方针，贯彻执行行政领导负责制，医院负责人要坚持“管生产必须管安全”的原则，生产要服从安全的需要，实现安全生产和文明生产。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8"/>
          <w:szCs w:val="28"/>
        </w:rPr>
        <w:t>第三条 对在安全生产方面有突出贡献的部门和个人要给予奖励，对违反安全生产制度和操作规程造成事故的责任者，要给予严肃处理，触及刑律的，交由司法机关处理。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8"/>
          <w:szCs w:val="28"/>
        </w:rPr>
        <w:t>第四条 医院安全生产领导小组是单位安全生产的组织领导机构，由医院负责人和相关人员组成。领导小组的日常事务由安全生产领导小组办公室负责处理。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8"/>
          <w:szCs w:val="28"/>
        </w:rPr>
        <w:t>第五条 医院下属各卫生室都应根据实际情况，建立有室长参加的安全生产领导小组或管理小组，全面负责本单位的安全生产管理工作。有条件的卫生室应根据管理部门的要求，设立专职或兼职安全员，负责本单位安全生产日常性管理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DE4YmViNjZlZjkwZGYxNDY1ZDQwMTQ3YmQ0NDIifQ=="/>
    <w:docVar w:name="KSO_WPS_MARK_KEY" w:val="bfe0f026-9f7a-44e6-9bdb-19d151115145"/>
  </w:docVars>
  <w:rsids>
    <w:rsidRoot w:val="7E0C0911"/>
    <w:rsid w:val="7E0C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2024-05-10T03:23:00Z</dcterms:created>
  <dc:creator>吴思聿</dc:creator>
  <cp:lastModifiedBy>吴思聿</cp:lastModifiedBy>
  <dcterms:modified xsi:type="dcterms:W3CDTF">2024-05-10T03:23:45Z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A3DD521DF9534F0BACB2F51C125D4B32_11</vt:lpwstr>
  </property>
</Properties>
</file>