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宋体" w:hAnsi="宋体" w:eastAsia="宋体"/>
          <w:b/>
          <w:sz w:val="44"/>
        </w:rPr>
        <w:t>安全管理制度清单</w:t>
        <w:br/>
      </w:r>
    </w:p>
    <w:p>
      <w:r>
        <w:t>1.安全生产目标管理制度</w:t>
      </w:r>
    </w:p>
    <w:p>
      <w:r>
        <w:t>确定公司的安全生产目标，制定相应的计划和措施，确保目标的实现。同时，要对目标进行监测和评估，及时调整和改进。</w:t>
      </w:r>
    </w:p>
    <w:p/>
    <w:p>
      <w:r>
        <w:t>2.安全生产责任制度</w:t>
      </w:r>
    </w:p>
    <w:p>
      <w:r>
        <w:t>明确各级领导和员工的安全生产责任，建立相应的考核机制，确保责任到人，责任落实。</w:t>
      </w:r>
    </w:p>
    <w:p/>
    <w:p>
      <w:r>
        <w:t>3.法律法规和标准识别与获取管理制度</w:t>
      </w:r>
    </w:p>
    <w:p>
      <w:r>
        <w:t>建立法律法规和标准的识别和获取机制，及时更新和落实相关要求，确保公司的安全生产符合法律法规和标准要求。</w:t>
      </w:r>
    </w:p>
    <w:p/>
    <w:p>
      <w:r>
        <w:t>4.领导现场带班制度</w:t>
      </w:r>
    </w:p>
    <w:p>
      <w:r>
        <w:t>公司领导要加强现场管理，定期带班检查，发现问题及时处理，确保生产安全。</w:t>
      </w:r>
    </w:p>
    <w:p/>
    <w:p>
      <w:r>
        <w:t>5.班组岗位达标管理制度</w:t>
      </w:r>
    </w:p>
    <w:p>
      <w:r>
        <w:t>对各个班组的岗位进行评估和管理，确保员工的安全生产意识和技能达到标准要求。</w:t>
      </w:r>
    </w:p>
    <w:p/>
    <w:p>
      <w:r>
        <w:t>6.安全生产投入及安全生产费用提取和使用制度</w:t>
      </w:r>
    </w:p>
    <w:p>
      <w:r>
        <w:t>合理规划和使用安全生产经费，确保安全生产设施和设备的维护和更新。</w:t>
      </w:r>
    </w:p>
    <w:p/>
    <w:p>
      <w:r>
        <w:t>7.文件和档案管理制度</w:t>
      </w:r>
    </w:p>
    <w:p>
      <w:r>
        <w:t>建立完善的文件和档案管理制度，确保安全生产相关资料的收集、整理和保存。</w:t>
      </w:r>
    </w:p>
    <w:p/>
    <w:p>
      <w:r>
        <w:t>8.风险评估和控制管理制度</w:t>
      </w:r>
    </w:p>
    <w:p>
      <w:r>
        <w:t>对生产过程中可能存在的风险进行评估和控制，制定相应的安全措施，确保生产安全。</w:t>
      </w:r>
    </w:p>
    <w:p/>
    <w:p>
      <w:r>
        <w:t>9.安全教育培训制度</w:t>
      </w:r>
    </w:p>
    <w:p>
      <w:r>
        <w:t>对员工进行安全教育和培训，提高员工的安全意识和技能。</w:t>
      </w:r>
    </w:p>
    <w:p/>
    <w:p>
      <w:r>
        <w:t>10.特种作业人员安全管理制度</w:t>
      </w:r>
    </w:p>
    <w:p>
      <w:r>
        <w:t>对特种作业人员进行专门管理，确保他们的安全生产行为符合相关要求。</w:t>
      </w:r>
    </w:p>
    <w:p/>
    <w:p>
      <w:r>
        <w:t>11.设备设施安全安全管理制度</w:t>
      </w:r>
    </w:p>
    <w:p>
      <w:r>
        <w:t>对生产设备和设施进行安全管理，确保其安全运行。</w:t>
      </w:r>
    </w:p>
    <w:p/>
    <w:p>
      <w:r>
        <w:t>12.建设项目安全设施</w:t>
      </w:r>
    </w:p>
    <w:p>
      <w:r>
        <w:t>在建设项目中设置相应的安全设施，确保施工安全。</w:t>
      </w:r>
    </w:p>
    <w:p/>
    <w:p>
      <w:r>
        <w:t>13.生产设备设施验收安全管理制度</w:t>
      </w:r>
    </w:p>
    <w:p>
      <w:r>
        <w:t>对生产设备和设施进行验收，确保其符合安全要求。</w:t>
      </w:r>
    </w:p>
    <w:p/>
    <w:p>
      <w:r>
        <w:t>14.生产设施报废和安全拆除管理制度</w:t>
      </w:r>
    </w:p>
    <w:p>
      <w:r>
        <w:t>对报废的生产设施进行安全拆除，确保拆除过程中不会对人员和环境造成危害。</w:t>
      </w:r>
    </w:p>
    <w:p/>
    <w:p>
      <w:r>
        <w:t>15.安全检维修管理制度</w:t>
      </w:r>
    </w:p>
    <w:p>
      <w:r>
        <w:t>对生产设备和设施进行定期检修和维护，确保其安全运行。</w:t>
      </w:r>
    </w:p>
    <w:p/>
    <w:p>
      <w:r>
        <w:t>16.危险物品安全管理制度</w:t>
      </w:r>
    </w:p>
    <w:p>
      <w:r>
        <w:t>对危险物品进行专门管理，确保其安全存储和使用。</w:t>
      </w:r>
    </w:p>
    <w:p/>
    <w:p>
      <w:r>
        <w:t>17.重大危险源管理制度</w:t>
      </w:r>
    </w:p>
    <w:p>
      <w:r>
        <w:t>对重大危险源进行管理，制定相应的应急措施，确保生产安全。</w:t>
      </w:r>
    </w:p>
    <w:p/>
    <w:p>
      <w:r>
        <w:t>18.作业安全管理制度</w:t>
      </w:r>
    </w:p>
    <w:p>
      <w:r>
        <w:t>对各个作业环节进行安全管理，确保员工的安全生产。</w:t>
      </w:r>
    </w:p>
    <w:p/>
    <w:p>
      <w:r>
        <w:t>19.相关方安全管理规定</w:t>
      </w:r>
    </w:p>
    <w:p>
      <w:r>
        <w:t>与相关方建立安全管理规定，明确各自的安全责任和义务。</w:t>
      </w:r>
    </w:p>
    <w:p/>
    <w:p>
      <w:r>
        <w:t>20.职业健康管理制度</w:t>
      </w:r>
    </w:p>
    <w:p>
      <w:r>
        <w:t>对员工的职业健康进行管理，确保员工的身体健康。</w:t>
      </w:r>
    </w:p>
    <w:p/>
    <w:p>
      <w:r>
        <w:t>21.劳动防护用品和保健品管理制度</w:t>
      </w:r>
    </w:p>
    <w:p>
      <w:r>
        <w:t>对劳动防护用品和保健品进行管理，确保员工的安全和健康。</w:t>
      </w:r>
    </w:p>
    <w:p/>
    <w:p>
      <w:r>
        <w:t>22.隐患排查治理管理制度</w:t>
      </w:r>
    </w:p>
    <w:p>
      <w:r>
        <w:t>定期对生产环境进行隐患排查，及时治理和改进。</w:t>
      </w:r>
    </w:p>
    <w:p/>
    <w:p>
      <w:r>
        <w:t>23.应急管理制度</w:t>
      </w:r>
    </w:p>
    <w:p>
      <w:r>
        <w:t>建立应急管理机制，制定应急预案，确保在突发事件发生时能够及时、有效地应对。</w:t>
      </w:r>
    </w:p>
    <w:p/>
    <w:p>
      <w:r>
        <w:t>24.生产安全事故管理制度</w:t>
      </w:r>
    </w:p>
    <w:p>
      <w:r>
        <w:t>建立生产安全事故管理机制，及时处理和追究责任。</w:t>
      </w:r>
    </w:p>
    <w:p/>
    <w:p>
      <w:r>
        <w:t>25.安全生产标准化绩效评定管理制度</w:t>
      </w:r>
    </w:p>
    <w:p>
      <w:r>
        <w:t>建立安全生产标准化绩效评定机制，对公司的安全生产进行评估和改进。</w:t>
      </w:r>
    </w:p>
    <w:p/>
    <w:p>
      <w:r>
        <w:t>26.消防安全管理规定</w:t>
      </w:r>
    </w:p>
    <w:p>
      <w:r>
        <w:t>建立消防安全管理规定，确保消防设施和设备的正常运行。</w:t>
      </w:r>
    </w:p>
    <w:p/>
    <w:p>
      <w:r>
        <w:t>27.作业现场粉尘清扫管理制度</w:t>
      </w:r>
    </w:p>
    <w:p>
      <w:r>
        <w:t>对作业现场的粉尘进行清扫，确保员工的健康和安全。</w:t>
      </w:r>
    </w:p>
    <w:p/>
    <w:p>
      <w:r>
        <w:t>28.防毒防尘设施管理制度</w:t>
      </w:r>
    </w:p>
    <w:p>
      <w:r>
        <w:t>对防毒防尘设施进行管理，确保员工的健康和安全。</w:t>
      </w:r>
    </w:p>
    <w:p/>
    <w:p>
      <w:r>
        <w:t>29.职业卫生管理制度</w:t>
      </w:r>
    </w:p>
    <w:p>
      <w:r>
        <w:t>对职业卫生进行管理，确保员工的健康和安全。</w:t>
      </w:r>
    </w:p>
    <w:p/>
    <w:p>
      <w:r>
        <w:t>30.职业病预防管理制度</w:t>
      </w:r>
    </w:p>
    <w:p>
      <w:r>
        <w:t>对职业病进行预防和管理，确保员工的健康和安全。</w:t>
      </w:r>
    </w:p>
    <w:p/>
    <w:p>
      <w:r>
        <w:t>31.警示标志和防护装置管理制度</w:t>
      </w:r>
    </w:p>
    <w:p>
      <w:r>
        <w:t>对警示标志和防护装置进行管理，确保员工的健康和安全。</w:t>
      </w:r>
    </w:p>
    <w:p/>
    <w:p>
      <w:r>
        <w:t>32.承包商、供应商安全管理制度</w:t>
      </w:r>
    </w:p>
    <w:p>
      <w:r>
        <w:t>对承包商、供应商进行安全管理，确保他们的安全生产符合公司要求。</w:t>
      </w:r>
    </w:p>
    <w:p/>
    <w:p>
      <w:r>
        <w:t>33.危险化学品管理制度</w:t>
      </w:r>
    </w:p>
    <w:p>
      <w:r>
        <w:t>对危险化学品进行专门管理，确保其安全存储和使用。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640" w:lineRule="exact" w:before="0" w:after="0"/>
      <w:ind w:firstLine="640"/>
    </w:pPr>
    <w:rPr>
      <w:rFonts w:ascii="Times New Roman" w:hAnsi="Times New Roman" w:eastAsia="仿宋"/>
      <w:sz w:val="3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