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ind w:right="144" w:rightChars="45"/>
        <w:jc w:val="center"/>
        <w:outlineLvl w:val="0"/>
        <w:rPr>
          <w:rStyle w:val="15"/>
          <w:rFonts w:hint="eastAsia" w:ascii="黑体" w:hAnsi="黑体" w:eastAsia="黑体" w:cs="黑体"/>
          <w:sz w:val="44"/>
          <w:szCs w:val="44"/>
          <w:lang w:val="en-US" w:eastAsia="zh-CN"/>
        </w:rPr>
      </w:pPr>
      <w:bookmarkStart w:id="0" w:name="_Toc30916"/>
      <w:bookmarkStart w:id="1" w:name="_Toc15396"/>
      <w:bookmarkStart w:id="2" w:name="_Toc21934"/>
      <w:bookmarkStart w:id="3" w:name="_Toc8314"/>
      <w:bookmarkStart w:id="4" w:name="_Toc29311"/>
      <w:bookmarkStart w:id="5" w:name="_Toc24586"/>
      <w:r>
        <w:rPr>
          <w:rStyle w:val="15"/>
          <w:rFonts w:hint="eastAsia" w:ascii="黑体" w:hAnsi="黑体" w:eastAsia="黑体" w:cs="黑体"/>
          <w:sz w:val="44"/>
          <w:szCs w:val="44"/>
        </w:rPr>
        <w:t>南部县滨江万达小区等老旧小区改造项目</w:t>
      </w:r>
      <w:r>
        <w:rPr>
          <w:rStyle w:val="15"/>
          <w:rFonts w:hint="eastAsia" w:ascii="黑体" w:hAnsi="黑体" w:eastAsia="黑体" w:cs="黑体"/>
          <w:sz w:val="44"/>
          <w:szCs w:val="44"/>
          <w:lang w:eastAsia="zh-CN"/>
        </w:rPr>
        <w:t>（</w:t>
      </w:r>
      <w:r>
        <w:rPr>
          <w:rStyle w:val="15"/>
          <w:rFonts w:hint="eastAsia" w:ascii="黑体" w:hAnsi="黑体" w:eastAsia="黑体" w:cs="黑体"/>
          <w:sz w:val="44"/>
          <w:szCs w:val="44"/>
          <w:lang w:val="en-US" w:eastAsia="zh-CN"/>
        </w:rPr>
        <w:t>一期)</w:t>
      </w:r>
      <w:bookmarkEnd w:id="0"/>
      <w:bookmarkEnd w:id="1"/>
      <w:bookmarkEnd w:id="2"/>
      <w:bookmarkEnd w:id="3"/>
      <w:bookmarkEnd w:id="4"/>
      <w:bookmarkEnd w:id="5"/>
    </w:p>
    <w:p>
      <w:pPr>
        <w:jc w:val="center"/>
        <w:rPr>
          <w:rFonts w:hint="eastAsia" w:ascii="黑体" w:hAnsi="黑体" w:eastAsia="黑体" w:cs="黑体"/>
          <w:sz w:val="52"/>
          <w:szCs w:val="52"/>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安</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全</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管</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理</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制</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度</w:t>
      </w:r>
    </w:p>
    <w:p>
      <w:pPr>
        <w:pStyle w:val="18"/>
        <w:rPr>
          <w:rFonts w:hint="eastAsia"/>
          <w:lang w:val="en-US" w:eastAsia="zh-CN"/>
        </w:rPr>
      </w:pPr>
    </w:p>
    <w:p>
      <w:pPr>
        <w:pStyle w:val="18"/>
        <w:rPr>
          <w:rFonts w:hint="eastAsia"/>
          <w:lang w:val="en-US" w:eastAsia="zh-CN"/>
        </w:rPr>
      </w:pPr>
    </w:p>
    <w:p>
      <w:pPr>
        <w:pStyle w:val="4"/>
        <w:outlineLvl w:val="9"/>
        <w:rPr>
          <w:rFonts w:hint="eastAsia" w:ascii="黑体" w:hAnsi="黑体" w:eastAsia="黑体" w:cs="黑体"/>
          <w:lang w:val="en-US" w:eastAsia="zh-CN"/>
        </w:rPr>
      </w:pPr>
    </w:p>
    <w:p>
      <w:pPr>
        <w:rPr>
          <w:rFonts w:hint="eastAsia"/>
          <w:lang w:val="en-US" w:eastAsia="zh-CN"/>
        </w:rPr>
      </w:pPr>
    </w:p>
    <w:p>
      <w:pPr>
        <w:rPr>
          <w:rFonts w:hint="eastAsia" w:ascii="黑体" w:hAnsi="黑体" w:eastAsia="黑体" w:cs="黑体"/>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成都建工工业设备安装有限公司           2023年9月</w:t>
      </w:r>
    </w:p>
    <w:p>
      <w:pPr>
        <w:pStyle w:val="17"/>
        <w:spacing w:line="360" w:lineRule="auto"/>
        <w:ind w:firstLine="643" w:firstLineChars="200"/>
        <w:jc w:val="center"/>
        <w:rPr>
          <w:rFonts w:hint="eastAsia" w:asciiTheme="minorEastAsia" w:hAnsiTheme="minorEastAsia" w:eastAsiaTheme="minorEastAsia" w:cstheme="minorEastAsia"/>
          <w:b/>
          <w:bCs/>
          <w:sz w:val="32"/>
          <w:szCs w:val="32"/>
          <w:lang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spacing w:after="315" w:afterLines="100" w:afterAutospacing="0"/>
        <w:jc w:val="center"/>
        <w:rPr>
          <w:rFonts w:hint="eastAsia" w:ascii="黑体" w:hAnsi="黑体" w:eastAsia="黑体" w:cs="黑体"/>
          <w:b/>
          <w:bCs/>
          <w:sz w:val="44"/>
          <w:szCs w:val="44"/>
          <w:lang w:eastAsia="zh-CN"/>
        </w:rPr>
      </w:pPr>
      <w:r>
        <w:rPr>
          <w:rFonts w:hint="eastAsia" w:ascii="黑体" w:hAnsi="黑体" w:eastAsia="黑体" w:cs="黑体"/>
          <w:b/>
          <w:bCs/>
          <w:sz w:val="44"/>
          <w:szCs w:val="44"/>
        </w:rPr>
        <w:t>项目经理安全生产</w:t>
      </w:r>
      <w:r>
        <w:rPr>
          <w:rFonts w:hint="eastAsia" w:ascii="黑体" w:hAnsi="黑体" w:eastAsia="黑体" w:cs="黑体"/>
          <w:b/>
          <w:bCs/>
          <w:sz w:val="44"/>
          <w:szCs w:val="44"/>
          <w:lang w:eastAsia="zh-CN"/>
        </w:rPr>
        <w:t>管理制度</w:t>
      </w:r>
    </w:p>
    <w:p>
      <w:pPr>
        <w:ind w:left="0" w:leftChars="0" w:firstLine="640" w:firstLineChars="200"/>
        <w:rPr>
          <w:rFonts w:hint="eastAsia"/>
        </w:rPr>
      </w:pPr>
      <w:r>
        <w:rPr>
          <w:rFonts w:hint="eastAsia"/>
        </w:rPr>
        <w:t>1.对本项目的安全生产、文明施工负全面责任，为本项目安全生产、文明施工绿色施工第一责任人、负责绿色施工的组织实施及目标实现，并指定绿色施工管理人员和监督人员。</w:t>
      </w:r>
    </w:p>
    <w:p>
      <w:pPr>
        <w:ind w:left="0" w:leftChars="0" w:firstLine="640" w:firstLineChars="200"/>
        <w:rPr>
          <w:rFonts w:hint="eastAsia"/>
        </w:rPr>
      </w:pPr>
      <w:r>
        <w:rPr>
          <w:rFonts w:hint="eastAsia"/>
        </w:rPr>
        <w:t>2.建立绿色施工管理体系，并制定相应的管理制度与目标。</w:t>
      </w:r>
    </w:p>
    <w:p>
      <w:pPr>
        <w:ind w:left="0" w:leftChars="0" w:firstLine="640" w:firstLineChars="200"/>
        <w:rPr>
          <w:rFonts w:hint="eastAsia"/>
        </w:rPr>
      </w:pPr>
      <w:r>
        <w:rPr>
          <w:rFonts w:hint="eastAsia"/>
        </w:rPr>
        <w:t>3.保证本项目部安全生产、文明施工资金的有效使用；</w:t>
      </w:r>
    </w:p>
    <w:p>
      <w:pPr>
        <w:ind w:left="0" w:leftChars="0" w:firstLine="640" w:firstLineChars="200"/>
        <w:rPr>
          <w:rFonts w:hint="eastAsia"/>
        </w:rPr>
      </w:pPr>
      <w:r>
        <w:rPr>
          <w:rFonts w:hint="eastAsia"/>
        </w:rPr>
        <w:t>4.组织对本项目部的危险源进行评价，列出主要危险源清单，控制计划，制定应急救援预案，报公司审批；</w:t>
      </w:r>
    </w:p>
    <w:p>
      <w:pPr>
        <w:ind w:left="0" w:leftChars="0" w:firstLine="640" w:firstLineChars="200"/>
        <w:rPr>
          <w:rFonts w:hint="eastAsia"/>
        </w:rPr>
      </w:pPr>
      <w:r>
        <w:rPr>
          <w:rFonts w:hint="eastAsia"/>
        </w:rPr>
        <w:t>5.制定本项目部安全生产、文明施工具体管理办法或具体要求并监督其实施；</w:t>
      </w:r>
    </w:p>
    <w:p>
      <w:pPr>
        <w:ind w:left="0" w:leftChars="0" w:firstLine="640" w:firstLineChars="200"/>
        <w:rPr>
          <w:rFonts w:hint="eastAsia"/>
        </w:rPr>
      </w:pPr>
      <w:r>
        <w:rPr>
          <w:rFonts w:hint="eastAsia"/>
        </w:rPr>
        <w:t>6.确定项目部各管理人员的安全生产、文明施工责任和具体考核指标。支持、指导安全管理人员的做好各方面的安全工作；</w:t>
      </w:r>
    </w:p>
    <w:p>
      <w:pPr>
        <w:ind w:left="0" w:leftChars="0" w:firstLine="640" w:firstLineChars="200"/>
        <w:rPr>
          <w:rFonts w:hint="eastAsia"/>
        </w:rPr>
      </w:pPr>
      <w:r>
        <w:rPr>
          <w:rFonts w:hint="eastAsia"/>
        </w:rPr>
        <w:t>7.组织并监督项目施工中安全技术交底和设备、设施的验收，施工组织设计中安全技术措施、施工措施的落实；</w:t>
      </w:r>
    </w:p>
    <w:p>
      <w:pPr>
        <w:ind w:left="0" w:leftChars="0" w:firstLine="640" w:firstLineChars="200"/>
        <w:rPr>
          <w:rFonts w:hint="eastAsia"/>
        </w:rPr>
      </w:pPr>
      <w:r>
        <w:rPr>
          <w:rFonts w:hint="eastAsia"/>
        </w:rPr>
        <w:t>8.督促、检查本项目部的安全生产、文明施工工作，及时消除生产事故隐患；对上级提出的整改要求，要定时、定人、定措施予以解决；</w:t>
      </w:r>
    </w:p>
    <w:p>
      <w:pPr>
        <w:ind w:left="0" w:leftChars="0" w:firstLine="640" w:firstLineChars="200"/>
        <w:rPr>
          <w:rFonts w:hint="eastAsia"/>
        </w:rPr>
      </w:pPr>
      <w:r>
        <w:rPr>
          <w:rFonts w:hint="eastAsia"/>
        </w:rPr>
        <w:t>9.发生事故时要积极采取有效措施防止事故的扩大，并按“四不放过”的原则进行处理，并及时向有关部门报告，不得隐瞒不报、谎报或者拖延不报。</w:t>
      </w:r>
    </w:p>
    <w:p>
      <w:pPr>
        <w:spacing w:after="315" w:afterLines="100" w:afterAutospacing="0"/>
        <w:jc w:val="both"/>
        <w:rPr>
          <w:rFonts w:hint="eastAsia" w:ascii="黑体" w:hAnsi="黑体" w:eastAsia="黑体" w:cs="黑体"/>
          <w:b/>
          <w:bCs/>
          <w:sz w:val="44"/>
          <w:szCs w:val="44"/>
        </w:rPr>
      </w:pPr>
    </w:p>
    <w:p>
      <w:pPr>
        <w:spacing w:after="315" w:afterLines="100" w:afterAutospacing="0"/>
        <w:jc w:val="center"/>
        <w:rPr>
          <w:rFonts w:hint="eastAsia" w:ascii="黑体" w:hAnsi="黑体" w:eastAsia="黑体" w:cs="黑体"/>
          <w:b/>
          <w:bCs/>
          <w:sz w:val="44"/>
          <w:szCs w:val="44"/>
          <w:lang w:eastAsia="zh-CN"/>
        </w:rPr>
      </w:pPr>
      <w:r>
        <w:rPr>
          <w:rFonts w:hint="eastAsia" w:ascii="黑体" w:hAnsi="黑体" w:eastAsia="黑体" w:cs="黑体"/>
          <w:b/>
          <w:bCs/>
          <w:sz w:val="44"/>
          <w:szCs w:val="44"/>
        </w:rPr>
        <w:t>项目副经理安全生产</w:t>
      </w:r>
      <w:r>
        <w:rPr>
          <w:rFonts w:hint="eastAsia" w:ascii="黑体" w:hAnsi="黑体" w:eastAsia="黑体" w:cs="黑体"/>
          <w:b/>
          <w:bCs/>
          <w:sz w:val="44"/>
          <w:szCs w:val="44"/>
          <w:lang w:eastAsia="zh-CN"/>
        </w:rPr>
        <w:t>管理制度</w:t>
      </w:r>
    </w:p>
    <w:p>
      <w:pPr>
        <w:pStyle w:val="9"/>
        <w:ind w:left="0" w:leftChars="0" w:firstLine="640" w:firstLineChars="200"/>
        <w:rPr>
          <w:rFonts w:hint="eastAsia"/>
        </w:rPr>
      </w:pPr>
      <w:r>
        <w:rPr>
          <w:rFonts w:hint="eastAsia"/>
        </w:rPr>
        <w:t>1.协助项目经理对安全生产、文明施工工作全面负责，编制和落实安全、文明施工的技术措施；</w:t>
      </w:r>
    </w:p>
    <w:p>
      <w:pPr>
        <w:pStyle w:val="9"/>
        <w:ind w:left="0" w:leftChars="0" w:firstLine="640" w:firstLineChars="200"/>
        <w:rPr>
          <w:rFonts w:hint="eastAsia"/>
        </w:rPr>
      </w:pPr>
      <w:r>
        <w:rPr>
          <w:rFonts w:hint="eastAsia"/>
        </w:rPr>
        <w:t>2.保证各种劳动防护用品、设施符合标准要求，对隐患及时登记并进行整改；</w:t>
      </w:r>
    </w:p>
    <w:p>
      <w:pPr>
        <w:pStyle w:val="9"/>
        <w:ind w:left="0" w:leftChars="0" w:firstLine="640" w:firstLineChars="200"/>
        <w:rPr>
          <w:rFonts w:hint="eastAsia"/>
        </w:rPr>
      </w:pPr>
      <w:r>
        <w:rPr>
          <w:rFonts w:hint="eastAsia"/>
        </w:rPr>
        <w:t>3.协助项目经理组织每周一次的项目部安全生产、文明施工自查，自检活动。</w:t>
      </w:r>
    </w:p>
    <w:p>
      <w:pPr>
        <w:pStyle w:val="9"/>
        <w:ind w:left="0" w:leftChars="0" w:firstLine="640" w:firstLineChars="200"/>
        <w:rPr>
          <w:rFonts w:hint="eastAsia"/>
        </w:rPr>
      </w:pPr>
      <w:r>
        <w:rPr>
          <w:rFonts w:hint="eastAsia"/>
        </w:rPr>
        <w:t>4.严格执行安全技术措施审批制度，技术交底齐全并落实到位；</w:t>
      </w:r>
    </w:p>
    <w:p>
      <w:pPr>
        <w:pStyle w:val="9"/>
        <w:ind w:left="0" w:leftChars="0" w:firstLine="640" w:firstLineChars="200"/>
        <w:rPr>
          <w:rFonts w:hint="eastAsia"/>
        </w:rPr>
      </w:pPr>
      <w:r>
        <w:rPr>
          <w:rFonts w:hint="eastAsia"/>
        </w:rPr>
        <w:t>5.发生伤亡事故及重大未遂事故及时报告领导，并协助调查原因，制定各项防范措施；</w:t>
      </w:r>
    </w:p>
    <w:p>
      <w:pPr>
        <w:pStyle w:val="9"/>
        <w:ind w:left="0" w:leftChars="0" w:firstLine="640" w:firstLineChars="200"/>
        <w:rPr>
          <w:rFonts w:hint="eastAsia"/>
        </w:rPr>
      </w:pPr>
      <w:r>
        <w:rPr>
          <w:rFonts w:hint="eastAsia"/>
        </w:rPr>
        <w:t>6.组织对施工人员进行安全生产、文明施工教育，提高施工人员的安全意识和操作技能。</w:t>
      </w:r>
    </w:p>
    <w:p>
      <w:pPr>
        <w:pStyle w:val="9"/>
        <w:ind w:left="0" w:leftChars="0" w:firstLine="640" w:firstLineChars="200"/>
        <w:rPr>
          <w:rFonts w:hint="eastAsia"/>
        </w:rPr>
      </w:pPr>
      <w:r>
        <w:rPr>
          <w:rFonts w:hint="eastAsia"/>
        </w:rPr>
        <w:t>7.为本项目绿色施工管理人员和监督人员。</w:t>
      </w:r>
    </w:p>
    <w:p>
      <w:pPr>
        <w:pStyle w:val="9"/>
        <w:ind w:left="0" w:leftChars="0" w:firstLine="640" w:firstLineChars="200"/>
        <w:rPr>
          <w:rFonts w:hint="eastAsia"/>
        </w:rPr>
      </w:pPr>
      <w:r>
        <w:rPr>
          <w:rFonts w:hint="eastAsia"/>
        </w:rPr>
        <w:t>8.参与工程绿色施工管理，并有效的对施工过程中进行控制与实施。</w:t>
      </w:r>
    </w:p>
    <w:p>
      <w:pPr>
        <w:spacing w:after="315" w:afterLines="100" w:afterAutospacing="0"/>
        <w:jc w:val="both"/>
        <w:rPr>
          <w:rFonts w:hint="eastAsia" w:ascii="黑体" w:hAnsi="黑体" w:eastAsia="黑体" w:cs="黑体"/>
          <w:b/>
          <w:bCs/>
          <w:sz w:val="44"/>
          <w:szCs w:val="44"/>
          <w:lang w:val="en-US" w:eastAsia="zh-CN"/>
        </w:rPr>
      </w:pPr>
    </w:p>
    <w:p>
      <w:pPr>
        <w:spacing w:after="315" w:afterLines="100" w:afterAutospacing="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项目技术负责人</w:t>
      </w:r>
      <w:r>
        <w:rPr>
          <w:rFonts w:hint="eastAsia" w:ascii="黑体" w:hAnsi="黑体" w:eastAsia="黑体" w:cs="黑体"/>
          <w:b/>
          <w:bCs/>
          <w:sz w:val="44"/>
          <w:szCs w:val="44"/>
        </w:rPr>
        <w:t>安全生产</w:t>
      </w:r>
      <w:r>
        <w:rPr>
          <w:rFonts w:hint="eastAsia" w:ascii="黑体" w:hAnsi="黑体" w:eastAsia="黑体" w:cs="黑体"/>
          <w:b/>
          <w:bCs/>
          <w:sz w:val="44"/>
          <w:szCs w:val="44"/>
          <w:lang w:eastAsia="zh-CN"/>
        </w:rPr>
        <w:t>管理制度</w:t>
      </w:r>
    </w:p>
    <w:p>
      <w:pPr>
        <w:pStyle w:val="9"/>
        <w:ind w:left="0" w:leftChars="0" w:firstLine="640" w:firstLineChars="200"/>
        <w:rPr>
          <w:rFonts w:hint="eastAsia"/>
        </w:rPr>
      </w:pPr>
      <w:r>
        <w:rPr>
          <w:rFonts w:hint="eastAsia" w:ascii="仿宋" w:hAnsi="仿宋" w:eastAsia="仿宋" w:cs="仿宋"/>
          <w:sz w:val="32"/>
          <w:szCs w:val="40"/>
        </w:rPr>
        <w:t>1</w:t>
      </w:r>
      <w:r>
        <w:rPr>
          <w:rFonts w:hint="eastAsia"/>
        </w:rPr>
        <w:t>、贯彻执行国家技术政策、规范及标准，在项目经理的领导下，全面负责本项目的技术管理工作，具体指导项目内业技术员、质量总监(质监员)工作。</w:t>
      </w:r>
    </w:p>
    <w:p>
      <w:pPr>
        <w:pStyle w:val="9"/>
        <w:ind w:left="0" w:leftChars="0" w:firstLine="640" w:firstLineChars="200"/>
        <w:rPr>
          <w:rFonts w:hint="eastAsia"/>
        </w:rPr>
      </w:pPr>
      <w:r>
        <w:rPr>
          <w:rFonts w:hint="eastAsia"/>
          <w:lang w:val="en-US" w:eastAsia="zh-CN"/>
        </w:rPr>
        <w:t>2</w:t>
      </w:r>
      <w:r>
        <w:rPr>
          <w:rFonts w:hint="eastAsia"/>
        </w:rPr>
        <w:t>、组织施工技术人员学习并贯彻执行各项技术政策、技术规程、规范、标准和技术管理</w:t>
      </w:r>
      <w:r>
        <w:rPr>
          <w:rFonts w:hint="eastAsia"/>
          <w:lang w:val="en-US" w:eastAsia="zh-CN"/>
        </w:rPr>
        <w:t>制度</w:t>
      </w:r>
      <w:r>
        <w:rPr>
          <w:rFonts w:hint="eastAsia"/>
        </w:rPr>
        <w:t>。组织技术人员熟悉施工图纸、参加施工调查、图纸会审和设计交底。</w:t>
      </w:r>
    </w:p>
    <w:p>
      <w:pPr>
        <w:pStyle w:val="9"/>
        <w:ind w:left="0" w:leftChars="0" w:firstLine="640" w:firstLineChars="200"/>
        <w:rPr>
          <w:rFonts w:hint="eastAsia"/>
        </w:rPr>
      </w:pPr>
      <w:r>
        <w:rPr>
          <w:rFonts w:hint="eastAsia"/>
        </w:rPr>
        <w:t>3、主持编制本项目的施工组织设计、质量、环境与职业健康安全、计量方案和特殊部位的专项方案，并审核分包商所提供的施工方案，督促其执行总体方案。</w:t>
      </w:r>
    </w:p>
    <w:p>
      <w:pPr>
        <w:pStyle w:val="9"/>
        <w:ind w:left="0" w:leftChars="0" w:firstLine="640" w:firstLineChars="200"/>
        <w:rPr>
          <w:rFonts w:hint="eastAsia"/>
        </w:rPr>
      </w:pPr>
      <w:r>
        <w:rPr>
          <w:rFonts w:hint="eastAsia"/>
        </w:rPr>
        <w:t>4、负责向项目管理人员进行技术交底，督促指导技术、质量人员严格按方案、作业指导书等进行操作检査，指导项目开展质量控制小组活动。</w:t>
      </w:r>
    </w:p>
    <w:p>
      <w:pPr>
        <w:pStyle w:val="9"/>
        <w:ind w:left="0" w:leftChars="0" w:firstLine="640" w:firstLineChars="200"/>
        <w:rPr>
          <w:rFonts w:hint="eastAsia"/>
        </w:rPr>
      </w:pPr>
      <w:r>
        <w:rPr>
          <w:rFonts w:hint="eastAsia"/>
        </w:rPr>
        <w:t>5、指导督促各施工班组的技术、质量检査，并负责对施工方案等的落实情及时进行技术复核。</w:t>
      </w:r>
    </w:p>
    <w:p>
      <w:pPr>
        <w:pStyle w:val="9"/>
        <w:ind w:left="0" w:leftChars="0" w:firstLine="640" w:firstLineChars="200"/>
        <w:rPr>
          <w:rFonts w:hint="eastAsia"/>
        </w:rPr>
      </w:pPr>
      <w:r>
        <w:rPr>
          <w:rFonts w:hint="eastAsia"/>
        </w:rPr>
        <w:t>6、组织或参加隐蔵工程验收和分部分项工程、单位工程质量的评定工作。</w:t>
      </w:r>
    </w:p>
    <w:p>
      <w:pPr>
        <w:pStyle w:val="9"/>
        <w:ind w:left="0" w:leftChars="0" w:firstLine="640" w:firstLineChars="200"/>
        <w:rPr>
          <w:rFonts w:hint="eastAsia"/>
        </w:rPr>
      </w:pPr>
      <w:r>
        <w:rPr>
          <w:rFonts w:hint="eastAsia"/>
        </w:rPr>
        <w:t>7、负责项目技术资料管理。指导督促技术人员整理变更设计报告、办理施工技术文件、施工档案、资料，绘制竣工图，负责组织竣工档案资料立卷、归档工作。</w:t>
      </w:r>
    </w:p>
    <w:p>
      <w:pPr>
        <w:ind w:left="0" w:leftChars="0" w:firstLine="640" w:firstLineChars="200"/>
        <w:rPr>
          <w:rFonts w:hint="eastAsia"/>
        </w:rPr>
      </w:pPr>
      <w:r>
        <w:rPr>
          <w:rFonts w:hint="eastAsia"/>
        </w:rPr>
        <w:t>8、负责工程项目的技术开发和技术推广，督促技术人员进行资料收集、整理、保管工作</w:t>
      </w:r>
      <w:r>
        <w:rPr>
          <w:rFonts w:hint="eastAsia"/>
          <w:lang w:eastAsia="zh-CN"/>
        </w:rPr>
        <w:t>，</w:t>
      </w:r>
      <w:r>
        <w:rPr>
          <w:rFonts w:hint="eastAsia"/>
        </w:rPr>
        <w:t>并负责撰写施工技术总结。9、完成项目经理交办的其它任务。</w:t>
      </w:r>
    </w:p>
    <w:p>
      <w:pPr>
        <w:spacing w:after="315" w:afterLines="100" w:afterAutospacing="0"/>
        <w:jc w:val="center"/>
        <w:rPr>
          <w:rFonts w:hint="eastAsia" w:ascii="黑体" w:hAnsi="黑体" w:eastAsia="黑体" w:cs="黑体"/>
          <w:b/>
          <w:bCs/>
          <w:sz w:val="44"/>
          <w:szCs w:val="44"/>
        </w:rPr>
      </w:pPr>
    </w:p>
    <w:p>
      <w:pPr>
        <w:spacing w:after="315" w:afterLines="100" w:afterAutospacing="0"/>
        <w:jc w:val="center"/>
        <w:rPr>
          <w:rFonts w:hint="eastAsia" w:ascii="黑体" w:hAnsi="黑体" w:eastAsia="黑体" w:cs="黑体"/>
          <w:b/>
          <w:bCs/>
          <w:sz w:val="44"/>
          <w:szCs w:val="44"/>
          <w:lang w:eastAsia="zh-CN"/>
        </w:rPr>
      </w:pPr>
      <w:r>
        <w:rPr>
          <w:rFonts w:hint="eastAsia" w:ascii="黑体" w:hAnsi="黑体" w:eastAsia="黑体" w:cs="黑体"/>
          <w:b/>
          <w:bCs/>
          <w:sz w:val="44"/>
          <w:szCs w:val="44"/>
        </w:rPr>
        <w:t>施工员安全生产</w:t>
      </w:r>
      <w:r>
        <w:rPr>
          <w:rFonts w:hint="eastAsia" w:ascii="黑体" w:hAnsi="黑体" w:eastAsia="黑体" w:cs="黑体"/>
          <w:b/>
          <w:bCs/>
          <w:sz w:val="44"/>
          <w:szCs w:val="44"/>
          <w:lang w:eastAsia="zh-CN"/>
        </w:rPr>
        <w:t>管理制度</w:t>
      </w:r>
    </w:p>
    <w:p>
      <w:pPr>
        <w:pStyle w:val="9"/>
        <w:ind w:left="0" w:leftChars="0" w:firstLine="640" w:firstLineChars="200"/>
        <w:rPr>
          <w:rFonts w:hint="eastAsia"/>
        </w:rPr>
      </w:pPr>
      <w:r>
        <w:rPr>
          <w:rFonts w:hint="eastAsia"/>
        </w:rPr>
        <w:t>1.对所负责的施工项目的安全生产、文明施工负技术责任；</w:t>
      </w:r>
    </w:p>
    <w:p>
      <w:pPr>
        <w:pStyle w:val="9"/>
        <w:ind w:left="0" w:leftChars="0" w:firstLine="640" w:firstLineChars="200"/>
        <w:rPr>
          <w:rFonts w:hint="eastAsia"/>
        </w:rPr>
      </w:pPr>
      <w:r>
        <w:rPr>
          <w:rFonts w:hint="eastAsia"/>
        </w:rPr>
        <w:t>2.贯彻、落实安全生产、文明施工的方针、政策、严格执行安全技术规程、规范、标准。结合项目工程特点，主持项目工程的安全技术交底；</w:t>
      </w:r>
    </w:p>
    <w:p>
      <w:pPr>
        <w:pStyle w:val="9"/>
        <w:ind w:left="0" w:leftChars="0" w:firstLine="640" w:firstLineChars="200"/>
        <w:rPr>
          <w:rFonts w:hint="eastAsia"/>
        </w:rPr>
      </w:pPr>
      <w:r>
        <w:rPr>
          <w:rFonts w:hint="eastAsia"/>
        </w:rPr>
        <w:t>3.参加或组织编制施工组织设计，编制、审查施工方案时，要制定、审查安全生产、文明施工的技术措施，保证其可行性和针对性，并随时检查、监督和落实；</w:t>
      </w:r>
    </w:p>
    <w:p>
      <w:pPr>
        <w:pStyle w:val="9"/>
        <w:ind w:left="0" w:leftChars="0" w:firstLine="640" w:firstLineChars="200"/>
        <w:rPr>
          <w:rFonts w:hint="eastAsia"/>
        </w:rPr>
      </w:pPr>
      <w:r>
        <w:rPr>
          <w:rFonts w:hint="eastAsia"/>
        </w:rPr>
        <w:t>4.负责主持架子、模板、基坑支护等专项施工方案编制，要制定相应的安全技术措施并监督执行。及时解决 执行中出现的问题；</w:t>
      </w:r>
    </w:p>
    <w:p>
      <w:pPr>
        <w:pStyle w:val="9"/>
        <w:ind w:left="0" w:leftChars="0" w:firstLine="640" w:firstLineChars="200"/>
        <w:rPr>
          <w:rFonts w:hint="eastAsia"/>
        </w:rPr>
      </w:pPr>
      <w:r>
        <w:rPr>
          <w:rFonts w:hint="eastAsia"/>
        </w:rPr>
        <w:t>5.项目工程应用新技术、新材料、新工艺要及时上报，经批准后方可实施，同时组织上岗人员的安全技术培训、教育；</w:t>
      </w:r>
    </w:p>
    <w:p>
      <w:pPr>
        <w:pStyle w:val="9"/>
        <w:ind w:left="0" w:leftChars="0" w:firstLine="640" w:firstLineChars="200"/>
        <w:rPr>
          <w:rFonts w:hint="eastAsia"/>
        </w:rPr>
      </w:pPr>
      <w:r>
        <w:rPr>
          <w:rFonts w:hint="eastAsia"/>
        </w:rPr>
        <w:t>6.主持安全防护设施和设备的验收。发现设备、设施的不正常情况应及时采取措施。严格控制不符合标准要求的防护设施、设备的投入使用，对所管施工现场环境安全文明和一切安全防护设施（机、员、架、四口等）的完整、齐全、有效、是否符合安全生产和文明施工要求负有责任；</w:t>
      </w:r>
    </w:p>
    <w:p>
      <w:pPr>
        <w:pStyle w:val="9"/>
        <w:ind w:left="0" w:leftChars="0" w:firstLine="640" w:firstLineChars="200"/>
        <w:rPr>
          <w:rFonts w:hint="eastAsia"/>
        </w:rPr>
      </w:pPr>
      <w:r>
        <w:rPr>
          <w:rFonts w:hint="eastAsia"/>
        </w:rPr>
        <w:t>7.参加安全生产、文明施工检查，对施工中存在的不安全因素，从技术方面提出整改意见和办法予以消除；</w:t>
      </w:r>
    </w:p>
    <w:p>
      <w:pPr>
        <w:pStyle w:val="9"/>
        <w:ind w:left="0" w:leftChars="0" w:firstLine="640" w:firstLineChars="200"/>
        <w:rPr>
          <w:rFonts w:hint="eastAsia"/>
        </w:rPr>
      </w:pPr>
      <w:r>
        <w:rPr>
          <w:rFonts w:hint="eastAsia"/>
        </w:rPr>
        <w:t>8.参加、配合因工伤亡及重大未遂事故的调查，从技术上提出事故原因，提出防范措施、意见。</w:t>
      </w:r>
    </w:p>
    <w:p>
      <w:pPr>
        <w:spacing w:after="315" w:afterLines="100" w:afterAutospacing="0"/>
        <w:jc w:val="center"/>
        <w:rPr>
          <w:rFonts w:hint="eastAsia" w:ascii="黑体" w:hAnsi="黑体" w:eastAsia="黑体" w:cs="黑体"/>
          <w:b/>
          <w:bCs/>
          <w:sz w:val="44"/>
          <w:szCs w:val="44"/>
          <w:lang w:eastAsia="zh-CN"/>
        </w:rPr>
      </w:pPr>
      <w:r>
        <w:rPr>
          <w:rFonts w:hint="eastAsia" w:ascii="黑体" w:hAnsi="黑体" w:eastAsia="黑体" w:cs="黑体"/>
          <w:b/>
          <w:bCs/>
          <w:sz w:val="44"/>
          <w:szCs w:val="44"/>
        </w:rPr>
        <w:t>安全员安全生产</w:t>
      </w:r>
      <w:r>
        <w:rPr>
          <w:rFonts w:hint="eastAsia" w:ascii="黑体" w:hAnsi="黑体" w:eastAsia="黑体" w:cs="黑体"/>
          <w:b/>
          <w:bCs/>
          <w:sz w:val="44"/>
          <w:szCs w:val="44"/>
          <w:lang w:eastAsia="zh-CN"/>
        </w:rPr>
        <w:t>管理制度</w:t>
      </w:r>
    </w:p>
    <w:p>
      <w:pPr>
        <w:pStyle w:val="9"/>
        <w:spacing w:beforeAutospacing="0" w:after="0" w:afterLines="0" w:afterAutospacing="0"/>
        <w:ind w:left="0" w:leftChars="0" w:firstLine="640" w:firstLineChars="200"/>
        <w:rPr>
          <w:rFonts w:hint="eastAsia"/>
        </w:rPr>
      </w:pPr>
      <w:r>
        <w:rPr>
          <w:rFonts w:hint="eastAsia"/>
        </w:rPr>
        <w:t>1.坚持“安全第一，预防为主”的方针，对本工地人员和新上岗职工进行安全生产和文明施工的经常化教育；</w:t>
      </w:r>
    </w:p>
    <w:p>
      <w:pPr>
        <w:pStyle w:val="9"/>
        <w:spacing w:beforeAutospacing="0" w:after="0" w:afterLines="0" w:afterAutospacing="0"/>
        <w:ind w:left="0" w:leftChars="0" w:firstLine="640" w:firstLineChars="200"/>
        <w:rPr>
          <w:rFonts w:hint="eastAsia"/>
        </w:rPr>
      </w:pPr>
      <w:r>
        <w:rPr>
          <w:rFonts w:hint="eastAsia"/>
        </w:rPr>
        <w:t>2.督促本工地人员严格遵守各项安全操作、安全生产规章制度及文明施工相关规定；</w:t>
      </w:r>
    </w:p>
    <w:p>
      <w:pPr>
        <w:pStyle w:val="9"/>
        <w:spacing w:beforeAutospacing="0" w:after="0" w:afterLines="0" w:afterAutospacing="0"/>
        <w:ind w:left="0" w:leftChars="0" w:firstLine="640" w:firstLineChars="200"/>
        <w:rPr>
          <w:rFonts w:hint="eastAsia"/>
        </w:rPr>
      </w:pPr>
      <w:r>
        <w:rPr>
          <w:rFonts w:hint="eastAsia"/>
        </w:rPr>
        <w:t>3.负责督促和检查个人防护用品的发放和在生产过程中使用情况；</w:t>
      </w:r>
    </w:p>
    <w:p>
      <w:pPr>
        <w:pStyle w:val="9"/>
        <w:spacing w:beforeAutospacing="0" w:after="0" w:afterLines="0" w:afterAutospacing="0"/>
        <w:ind w:left="0" w:leftChars="0" w:firstLine="640" w:firstLineChars="200"/>
        <w:rPr>
          <w:rFonts w:hint="eastAsia"/>
        </w:rPr>
      </w:pPr>
      <w:r>
        <w:rPr>
          <w:rFonts w:hint="eastAsia"/>
        </w:rPr>
        <w:t>4.协助工地负责人，对本工地设施、设备进行安全检查；</w:t>
      </w:r>
    </w:p>
    <w:p>
      <w:pPr>
        <w:pStyle w:val="9"/>
        <w:spacing w:beforeAutospacing="0" w:after="0" w:afterLines="0" w:afterAutospacing="0"/>
        <w:ind w:left="0" w:leftChars="0" w:firstLine="640" w:firstLineChars="200"/>
        <w:rPr>
          <w:rFonts w:hint="eastAsia"/>
        </w:rPr>
      </w:pPr>
      <w:r>
        <w:rPr>
          <w:rFonts w:hint="eastAsia"/>
        </w:rPr>
        <w:t>5.及时发现事故隐患，与工地负责人一道采取有效措施，防止事故发生；</w:t>
      </w:r>
    </w:p>
    <w:p>
      <w:pPr>
        <w:pStyle w:val="9"/>
        <w:spacing w:beforeAutospacing="0" w:after="0" w:afterLines="0" w:afterAutospacing="0"/>
        <w:ind w:left="0" w:leftChars="0" w:firstLine="640" w:firstLineChars="200"/>
        <w:rPr>
          <w:rFonts w:hint="eastAsia"/>
        </w:rPr>
      </w:pPr>
      <w:r>
        <w:rPr>
          <w:rFonts w:hint="eastAsia"/>
        </w:rPr>
        <w:t>6.及时报告工伤事故，做好事故调查和安全检查原始记录；</w:t>
      </w:r>
    </w:p>
    <w:p>
      <w:pPr>
        <w:pStyle w:val="9"/>
        <w:spacing w:beforeAutospacing="0" w:after="0" w:afterLines="0" w:afterAutospacing="0"/>
        <w:ind w:left="0" w:leftChars="0" w:firstLine="640" w:firstLineChars="200"/>
        <w:rPr>
          <w:rFonts w:hint="eastAsia"/>
        </w:rPr>
      </w:pPr>
      <w:r>
        <w:rPr>
          <w:rFonts w:hint="eastAsia"/>
        </w:rPr>
        <w:t>7.有权制止违章指挥和违章作业，带头执行安全法规；</w:t>
      </w:r>
    </w:p>
    <w:p>
      <w:pPr>
        <w:pStyle w:val="9"/>
        <w:spacing w:beforeAutospacing="0" w:after="0" w:afterLines="0" w:afterAutospacing="0"/>
        <w:ind w:left="0" w:leftChars="0" w:firstLine="640" w:firstLineChars="200"/>
        <w:rPr>
          <w:rFonts w:hint="eastAsia"/>
        </w:rPr>
      </w:pPr>
      <w:r>
        <w:rPr>
          <w:rFonts w:hint="eastAsia"/>
        </w:rPr>
        <w:t>8.总结推广先进经验，表扬安全生产、文明施工中的好人好事；</w:t>
      </w:r>
    </w:p>
    <w:p>
      <w:pPr>
        <w:pStyle w:val="9"/>
        <w:spacing w:beforeAutospacing="0" w:after="0" w:afterLines="0" w:afterAutospacing="0"/>
        <w:ind w:left="0" w:leftChars="0" w:firstLine="640" w:firstLineChars="200"/>
        <w:rPr>
          <w:rFonts w:hint="eastAsia"/>
        </w:rPr>
      </w:pPr>
      <w:r>
        <w:rPr>
          <w:rFonts w:hint="eastAsia"/>
        </w:rPr>
        <w:t>9.督促工地文明施工，使工地安全标语牌及各种禁令标志保持完好无损；</w:t>
      </w:r>
    </w:p>
    <w:p>
      <w:pPr>
        <w:pStyle w:val="9"/>
        <w:spacing w:beforeAutospacing="0" w:after="0" w:afterLines="0" w:afterAutospacing="0"/>
        <w:ind w:left="0" w:leftChars="0" w:firstLine="640" w:firstLineChars="200"/>
        <w:rPr>
          <w:rFonts w:hint="eastAsia"/>
        </w:rPr>
      </w:pPr>
      <w:r>
        <w:rPr>
          <w:rFonts w:hint="eastAsia"/>
        </w:rPr>
        <w:t xml:space="preserve">10.积极开展反"三违"（违章指挥、违章作业、违反劳动纪律），创建安全文明工地活动。  </w:t>
      </w:r>
    </w:p>
    <w:p>
      <w:pPr>
        <w:pStyle w:val="9"/>
        <w:spacing w:beforeAutospacing="0" w:after="0" w:afterLines="0" w:afterAutospacing="0"/>
        <w:ind w:left="0" w:leftChars="0" w:firstLine="640" w:firstLineChars="200"/>
        <w:jc w:val="center"/>
        <w:rPr>
          <w:rFonts w:hint="eastAsia"/>
        </w:rPr>
      </w:pPr>
    </w:p>
    <w:p>
      <w:pPr>
        <w:pStyle w:val="9"/>
        <w:spacing w:beforeAutospacing="0" w:after="0" w:afterLines="0" w:afterAutospacing="0"/>
        <w:ind w:left="0" w:leftChars="0" w:firstLine="883" w:firstLineChars="200"/>
        <w:jc w:val="center"/>
        <w:rPr>
          <w:rFonts w:hint="eastAsia" w:ascii="黑体" w:hAnsi="黑体" w:eastAsia="黑体" w:cs="黑体"/>
          <w:b/>
          <w:bCs/>
          <w:sz w:val="44"/>
          <w:szCs w:val="44"/>
          <w:lang w:eastAsia="zh-CN"/>
        </w:rPr>
      </w:pPr>
      <w:r>
        <w:rPr>
          <w:rFonts w:hint="eastAsia" w:ascii="黑体" w:hAnsi="黑体" w:eastAsia="黑体" w:cs="黑体"/>
          <w:b/>
          <w:bCs/>
          <w:sz w:val="44"/>
          <w:szCs w:val="44"/>
        </w:rPr>
        <w:t>质量员安全生产</w:t>
      </w:r>
      <w:r>
        <w:rPr>
          <w:rFonts w:hint="eastAsia" w:ascii="黑体" w:hAnsi="黑体" w:eastAsia="黑体" w:cs="黑体"/>
          <w:b/>
          <w:bCs/>
          <w:sz w:val="44"/>
          <w:szCs w:val="44"/>
          <w:lang w:eastAsia="zh-CN"/>
        </w:rPr>
        <w:t>管理制度</w:t>
      </w:r>
    </w:p>
    <w:p>
      <w:pPr>
        <w:pStyle w:val="9"/>
        <w:ind w:left="0" w:leftChars="0" w:firstLine="640" w:firstLineChars="200"/>
        <w:rPr>
          <w:rFonts w:hint="eastAsia"/>
        </w:rPr>
      </w:pPr>
      <w:r>
        <w:rPr>
          <w:rFonts w:hint="eastAsia"/>
        </w:rPr>
        <w:t>1.模范执行安全生产、文明施工各项规章制度和领导提出的有关安全生产、文明施工方面的意见，协助施工员、专职安全员做好本项目的安全生产、文明施工工作；</w:t>
      </w:r>
    </w:p>
    <w:p>
      <w:pPr>
        <w:pStyle w:val="9"/>
        <w:ind w:left="0" w:leftChars="0" w:firstLine="640" w:firstLineChars="200"/>
        <w:rPr>
          <w:rFonts w:hint="eastAsia"/>
        </w:rPr>
      </w:pPr>
      <w:r>
        <w:rPr>
          <w:rFonts w:hint="eastAsia"/>
        </w:rPr>
        <w:t>2.对关键工序、特殊工序有针对性地制定安全技术措施，指导班组负责人进行安全技术交底；</w:t>
      </w:r>
    </w:p>
    <w:p>
      <w:pPr>
        <w:pStyle w:val="9"/>
        <w:ind w:left="0" w:leftChars="0" w:firstLine="640" w:firstLineChars="200"/>
        <w:rPr>
          <w:rFonts w:hint="eastAsia"/>
        </w:rPr>
      </w:pPr>
      <w:r>
        <w:rPr>
          <w:rFonts w:hint="eastAsia"/>
        </w:rPr>
        <w:t>3.协助安全员组织班前安全学习，协助安全员搞好新工人的安全生产和文明施工教育和技术工种的技术培训；</w:t>
      </w:r>
    </w:p>
    <w:p>
      <w:pPr>
        <w:pStyle w:val="9"/>
        <w:ind w:left="0" w:leftChars="0" w:firstLine="640" w:firstLineChars="200"/>
        <w:rPr>
          <w:rFonts w:hint="eastAsia"/>
        </w:rPr>
      </w:pPr>
      <w:r>
        <w:rPr>
          <w:rFonts w:hint="eastAsia"/>
        </w:rPr>
        <w:t>4.有权制止违章作业，有权抵制和越级上告违章指挥行为；</w:t>
      </w:r>
    </w:p>
    <w:p>
      <w:pPr>
        <w:pStyle w:val="9"/>
        <w:ind w:left="0" w:leftChars="0" w:firstLine="640" w:firstLineChars="200"/>
        <w:rPr>
          <w:rFonts w:hint="eastAsia"/>
        </w:rPr>
      </w:pPr>
      <w:r>
        <w:rPr>
          <w:rFonts w:hint="eastAsia"/>
        </w:rPr>
        <w:t>5.及时发现事故隐患，与工地负责人一道采取有效措施，防止事故发生。</w:t>
      </w:r>
    </w:p>
    <w:p>
      <w:pPr>
        <w:wordWrap w:val="0"/>
        <w:jc w:val="both"/>
        <w:rPr>
          <w:rFonts w:hint="eastAsia"/>
          <w:lang w:val="en-US" w:eastAsia="zh-CN"/>
        </w:rPr>
      </w:pPr>
      <w:r>
        <w:rPr>
          <w:rFonts w:hint="eastAsia"/>
          <w:lang w:val="en-US" w:eastAsia="zh-CN"/>
        </w:rPr>
        <w:t xml:space="preserve">       </w:t>
      </w:r>
    </w:p>
    <w:p>
      <w:pPr>
        <w:wordWrap w:val="0"/>
        <w:jc w:val="center"/>
        <w:rPr>
          <w:rFonts w:hint="eastAsia" w:ascii="黑体" w:hAnsi="黑体" w:eastAsia="黑体" w:cs="黑体"/>
          <w:b/>
          <w:bCs/>
          <w:sz w:val="44"/>
          <w:szCs w:val="44"/>
        </w:rPr>
      </w:pPr>
    </w:p>
    <w:p>
      <w:pPr>
        <w:wordWrap w:val="0"/>
        <w:jc w:val="center"/>
        <w:rPr>
          <w:rFonts w:hint="eastAsia" w:ascii="黑体" w:hAnsi="黑体" w:eastAsia="黑体" w:cs="黑体"/>
          <w:b/>
          <w:bCs/>
          <w:sz w:val="44"/>
          <w:szCs w:val="44"/>
          <w:lang w:eastAsia="zh-CN"/>
        </w:rPr>
      </w:pPr>
      <w:r>
        <w:rPr>
          <w:rFonts w:hint="eastAsia" w:ascii="黑体" w:hAnsi="黑体" w:eastAsia="黑体" w:cs="黑体"/>
          <w:b/>
          <w:bCs/>
          <w:sz w:val="44"/>
          <w:szCs w:val="44"/>
        </w:rPr>
        <w:t>材料员安全生产</w:t>
      </w:r>
      <w:r>
        <w:rPr>
          <w:rFonts w:hint="eastAsia" w:ascii="黑体" w:hAnsi="黑体" w:eastAsia="黑体" w:cs="黑体"/>
          <w:b/>
          <w:bCs/>
          <w:sz w:val="44"/>
          <w:szCs w:val="44"/>
          <w:lang w:eastAsia="zh-CN"/>
        </w:rPr>
        <w:t>管理制度</w:t>
      </w:r>
    </w:p>
    <w:p>
      <w:pPr>
        <w:pStyle w:val="9"/>
        <w:ind w:left="0" w:leftChars="0" w:firstLine="640" w:firstLineChars="200"/>
        <w:rPr>
          <w:rFonts w:hint="eastAsia"/>
        </w:rPr>
      </w:pPr>
      <w:r>
        <w:rPr>
          <w:rFonts w:hint="eastAsia"/>
        </w:rPr>
        <w:t>1.对所购置的各器械及防护用品的质量负责；</w:t>
      </w:r>
    </w:p>
    <w:p>
      <w:pPr>
        <w:pStyle w:val="9"/>
        <w:ind w:left="0" w:leftChars="0" w:firstLine="640" w:firstLineChars="200"/>
        <w:rPr>
          <w:rFonts w:hint="eastAsia"/>
        </w:rPr>
      </w:pPr>
      <w:r>
        <w:rPr>
          <w:rFonts w:hint="eastAsia"/>
        </w:rPr>
        <w:t>2.凡购置的各种机、电设备、脚手架、新型建筑装饰、防水等料具或直接用于安全防护的料具及设备，必须执行国家、省、市有关规定，必须有生产许可证及出厂检查报告，严格审查其产品合格证明材料，必要时做抽样试验，回收后必须检修；</w:t>
      </w:r>
    </w:p>
    <w:p>
      <w:pPr>
        <w:pStyle w:val="9"/>
        <w:ind w:left="0" w:leftChars="0" w:firstLine="640" w:firstLineChars="200"/>
        <w:rPr>
          <w:rFonts w:hint="eastAsia"/>
        </w:rPr>
      </w:pPr>
      <w:r>
        <w:rPr>
          <w:rFonts w:hint="eastAsia"/>
        </w:rPr>
        <w:t>3.采购的劳动保护用品，必须符合国家标准及南充市有关规定，并向上级主管部门提供情况，接受对劳动保护用品的质量监督检查；</w:t>
      </w:r>
    </w:p>
    <w:p>
      <w:pPr>
        <w:pStyle w:val="9"/>
        <w:ind w:left="0" w:leftChars="0" w:firstLine="640" w:firstLineChars="200"/>
        <w:rPr>
          <w:rFonts w:hint="eastAsia"/>
        </w:rPr>
      </w:pPr>
      <w:r>
        <w:rPr>
          <w:rFonts w:hint="eastAsia"/>
        </w:rPr>
        <w:t>4.认真执行南充市施工现场安全生产、文明施工的有关规定，按施工现场平面布置图的要求，做好材料堆放和物品存储，对物品运输应加强管理，保证安全、文明。</w:t>
      </w:r>
    </w:p>
    <w:p>
      <w:pPr>
        <w:rPr>
          <w:rFonts w:hint="eastAsia"/>
        </w:rPr>
      </w:pPr>
    </w:p>
    <w:p>
      <w:pPr>
        <w:spacing w:after="315" w:afterLines="100" w:afterAutospacing="0"/>
        <w:jc w:val="center"/>
        <w:rPr>
          <w:rFonts w:hint="eastAsia" w:ascii="黑体" w:hAnsi="黑体" w:eastAsia="黑体" w:cs="黑体"/>
          <w:b/>
          <w:bCs/>
          <w:sz w:val="44"/>
          <w:szCs w:val="44"/>
          <w:lang w:eastAsia="zh-CN"/>
        </w:rPr>
      </w:pPr>
      <w:r>
        <w:rPr>
          <w:rFonts w:hint="eastAsia" w:ascii="黑体" w:hAnsi="黑体" w:eastAsia="黑体" w:cs="黑体"/>
          <w:b/>
          <w:bCs/>
          <w:sz w:val="44"/>
          <w:szCs w:val="44"/>
        </w:rPr>
        <w:t>机械员安全生产</w:t>
      </w:r>
      <w:r>
        <w:rPr>
          <w:rFonts w:hint="eastAsia" w:ascii="黑体" w:hAnsi="黑体" w:eastAsia="黑体" w:cs="黑体"/>
          <w:b/>
          <w:bCs/>
          <w:sz w:val="44"/>
          <w:szCs w:val="44"/>
          <w:lang w:eastAsia="zh-CN"/>
        </w:rPr>
        <w:t>管理制度</w:t>
      </w:r>
    </w:p>
    <w:p>
      <w:pPr>
        <w:pStyle w:val="9"/>
        <w:ind w:left="0" w:leftChars="0" w:firstLine="640" w:firstLineChars="200"/>
        <w:rPr>
          <w:rFonts w:hint="eastAsia"/>
        </w:rPr>
      </w:pPr>
      <w:r>
        <w:rPr>
          <w:rFonts w:hint="eastAsia"/>
        </w:rPr>
        <w:t>1.对所施工项目的所有施工机械及机具的安全负责；</w:t>
      </w:r>
    </w:p>
    <w:p>
      <w:pPr>
        <w:pStyle w:val="9"/>
        <w:ind w:left="0" w:leftChars="0" w:firstLine="640" w:firstLineChars="200"/>
        <w:rPr>
          <w:rFonts w:hint="eastAsia"/>
        </w:rPr>
      </w:pPr>
      <w:r>
        <w:rPr>
          <w:rFonts w:hint="eastAsia"/>
        </w:rPr>
        <w:t>2.负责进场施工机械的验收，审查有关资料、各类部件、动力系统、安全装置及电气系统的完好情况并作好记录；</w:t>
      </w:r>
    </w:p>
    <w:p>
      <w:pPr>
        <w:pStyle w:val="9"/>
        <w:ind w:left="0" w:leftChars="0" w:firstLine="640" w:firstLineChars="200"/>
        <w:rPr>
          <w:rFonts w:hint="eastAsia"/>
        </w:rPr>
      </w:pPr>
      <w:r>
        <w:rPr>
          <w:rFonts w:hint="eastAsia"/>
        </w:rPr>
        <w:t>3.负责施工机械的安装验收，杜绝安装不合格的施工机械投入使用；</w:t>
      </w:r>
    </w:p>
    <w:p>
      <w:pPr>
        <w:pStyle w:val="9"/>
        <w:ind w:left="0" w:leftChars="0" w:firstLine="640" w:firstLineChars="200"/>
        <w:rPr>
          <w:rFonts w:hint="eastAsia"/>
        </w:rPr>
      </w:pPr>
      <w:r>
        <w:rPr>
          <w:rFonts w:hint="eastAsia"/>
        </w:rPr>
        <w:t>4.负责所有施工机械的日常维修及保养工作，严禁带病设备投入使用；</w:t>
      </w:r>
    </w:p>
    <w:p>
      <w:pPr>
        <w:pStyle w:val="9"/>
        <w:ind w:left="0" w:leftChars="0" w:firstLine="640" w:firstLineChars="200"/>
        <w:rPr>
          <w:rFonts w:hint="eastAsia"/>
        </w:rPr>
      </w:pPr>
      <w:r>
        <w:rPr>
          <w:rFonts w:hint="eastAsia"/>
        </w:rPr>
        <w:t>5.协助施工员对机械设备操作人员的安全生产、文明施工教育及技术培训工作；</w:t>
      </w:r>
    </w:p>
    <w:p>
      <w:pPr>
        <w:pStyle w:val="9"/>
        <w:ind w:left="0" w:leftChars="0" w:firstLine="640" w:firstLineChars="200"/>
        <w:rPr>
          <w:rFonts w:hint="eastAsia"/>
        </w:rPr>
      </w:pPr>
      <w:r>
        <w:rPr>
          <w:rFonts w:hint="eastAsia"/>
        </w:rPr>
        <w:t>6.负责定期组织机械设备的查检，认真贯彻培训，持证上岗；</w:t>
      </w:r>
    </w:p>
    <w:p>
      <w:pPr>
        <w:pStyle w:val="9"/>
        <w:ind w:left="0" w:leftChars="0" w:firstLine="640" w:firstLineChars="200"/>
        <w:rPr>
          <w:rFonts w:hint="eastAsia"/>
        </w:rPr>
      </w:pPr>
      <w:r>
        <w:rPr>
          <w:rFonts w:hint="eastAsia"/>
        </w:rPr>
        <w:t>7.参与机械设备事故的调查分析和处理意见。</w:t>
      </w:r>
    </w:p>
    <w:p>
      <w:pPr>
        <w:spacing w:after="315" w:afterLines="100" w:afterAutospacing="0"/>
        <w:jc w:val="center"/>
        <w:rPr>
          <w:rFonts w:hint="eastAsia" w:ascii="黑体" w:hAnsi="黑体" w:eastAsia="黑体" w:cs="黑体"/>
          <w:b/>
          <w:bCs/>
          <w:sz w:val="44"/>
          <w:szCs w:val="44"/>
          <w:lang w:val="en-US" w:eastAsia="zh-CN"/>
        </w:rPr>
      </w:pPr>
    </w:p>
    <w:p>
      <w:pPr>
        <w:spacing w:after="315" w:afterLines="100" w:afterAutospacing="0"/>
        <w:jc w:val="center"/>
        <w:rPr>
          <w:rFonts w:hint="eastAsia" w:ascii="黑体" w:hAnsi="黑体" w:eastAsia="黑体" w:cs="黑体"/>
          <w:b/>
          <w:bCs/>
          <w:sz w:val="44"/>
          <w:szCs w:val="44"/>
          <w:lang w:eastAsia="zh-CN"/>
        </w:rPr>
      </w:pPr>
      <w:r>
        <w:rPr>
          <w:rFonts w:hint="eastAsia" w:ascii="黑体" w:hAnsi="黑体" w:eastAsia="黑体" w:cs="黑体"/>
          <w:b/>
          <w:bCs/>
          <w:sz w:val="44"/>
          <w:szCs w:val="44"/>
          <w:lang w:val="en-US" w:eastAsia="zh-CN"/>
        </w:rPr>
        <w:t>造价</w:t>
      </w:r>
      <w:r>
        <w:rPr>
          <w:rFonts w:hint="eastAsia" w:ascii="黑体" w:hAnsi="黑体" w:eastAsia="黑体" w:cs="黑体"/>
          <w:b/>
          <w:bCs/>
          <w:sz w:val="44"/>
          <w:szCs w:val="44"/>
        </w:rPr>
        <w:t>员安全生产</w:t>
      </w:r>
      <w:r>
        <w:rPr>
          <w:rFonts w:hint="eastAsia" w:ascii="黑体" w:hAnsi="黑体" w:eastAsia="黑体" w:cs="黑体"/>
          <w:b/>
          <w:bCs/>
          <w:sz w:val="44"/>
          <w:szCs w:val="44"/>
          <w:lang w:eastAsia="zh-CN"/>
        </w:rPr>
        <w:t>管理制度</w:t>
      </w:r>
    </w:p>
    <w:p>
      <w:pPr>
        <w:pStyle w:val="9"/>
        <w:ind w:left="0" w:leftChars="0" w:firstLine="640" w:firstLineChars="200"/>
        <w:rPr>
          <w:rFonts w:hint="eastAsia"/>
        </w:rPr>
      </w:pPr>
      <w:r>
        <w:rPr>
          <w:rFonts w:hint="eastAsia"/>
        </w:rPr>
        <w:t>1.根据项目部安全生产、文明施工的实际需要，及时上报本项目部安全技术措施、劳动保护、及其它安全生产、文明施工所需经费，保证专款专用；</w:t>
      </w:r>
    </w:p>
    <w:p>
      <w:pPr>
        <w:pStyle w:val="9"/>
        <w:ind w:left="0" w:leftChars="0" w:firstLine="640" w:firstLineChars="200"/>
        <w:rPr>
          <w:rFonts w:hint="eastAsia"/>
        </w:rPr>
      </w:pPr>
      <w:r>
        <w:rPr>
          <w:rFonts w:hint="eastAsia"/>
        </w:rPr>
        <w:t>2.按照国家及南充市对劳动保护用品的有关标准的规定，负责审查购置的劳动保持用品的合法性；</w:t>
      </w:r>
    </w:p>
    <w:p>
      <w:pPr>
        <w:pStyle w:val="9"/>
        <w:ind w:left="0" w:leftChars="0" w:firstLine="640" w:firstLineChars="200"/>
        <w:rPr>
          <w:rFonts w:hint="eastAsia"/>
        </w:rPr>
      </w:pPr>
      <w:r>
        <w:rPr>
          <w:rFonts w:hint="eastAsia"/>
        </w:rPr>
        <w:t>3.协助企业安全主管部门办理安全奖、罚款的手续。</w:t>
      </w:r>
    </w:p>
    <w:p>
      <w:pPr>
        <w:rPr>
          <w:rFonts w:hint="eastAsia"/>
        </w:rPr>
      </w:pPr>
    </w:p>
    <w:p>
      <w:pPr>
        <w:spacing w:after="315" w:afterLines="100" w:afterAutospacing="0"/>
        <w:jc w:val="center"/>
        <w:rPr>
          <w:rFonts w:hint="eastAsia" w:ascii="黑体" w:hAnsi="黑体" w:eastAsia="黑体" w:cs="黑体"/>
          <w:b/>
          <w:bCs/>
          <w:sz w:val="44"/>
          <w:szCs w:val="44"/>
          <w:lang w:eastAsia="zh-CN"/>
        </w:rPr>
      </w:pPr>
      <w:r>
        <w:rPr>
          <w:rFonts w:hint="eastAsia" w:ascii="黑体" w:hAnsi="黑体" w:eastAsia="黑体" w:cs="黑体"/>
          <w:b/>
          <w:bCs/>
          <w:sz w:val="44"/>
          <w:szCs w:val="44"/>
        </w:rPr>
        <w:t>资料员安全生产</w:t>
      </w:r>
      <w:r>
        <w:rPr>
          <w:rFonts w:hint="eastAsia" w:ascii="黑体" w:hAnsi="黑体" w:eastAsia="黑体" w:cs="黑体"/>
          <w:b/>
          <w:bCs/>
          <w:sz w:val="44"/>
          <w:szCs w:val="44"/>
          <w:lang w:eastAsia="zh-CN"/>
        </w:rPr>
        <w:t>管理制度</w:t>
      </w:r>
    </w:p>
    <w:p>
      <w:pPr>
        <w:pStyle w:val="9"/>
        <w:ind w:left="0" w:leftChars="0" w:firstLine="640" w:firstLineChars="200"/>
        <w:rPr>
          <w:rFonts w:hint="eastAsia"/>
        </w:rPr>
      </w:pPr>
      <w:r>
        <w:rPr>
          <w:rFonts w:hint="eastAsia"/>
        </w:rPr>
        <w:t>1.负责上级单位举办的各项安全生产、文明施工培训学习的组织工作；</w:t>
      </w:r>
    </w:p>
    <w:p>
      <w:pPr>
        <w:pStyle w:val="9"/>
        <w:ind w:left="0" w:leftChars="0" w:firstLine="640" w:firstLineChars="200"/>
        <w:rPr>
          <w:rFonts w:hint="eastAsia"/>
        </w:rPr>
      </w:pPr>
      <w:r>
        <w:rPr>
          <w:rFonts w:hint="eastAsia"/>
        </w:rPr>
        <w:t>2.模范执行安全生产、文明施工各项规章制度和领导提出的有关安全、文明施工方面的意见，协助施工员、专职安全员做好本项目的安全工作；</w:t>
      </w:r>
    </w:p>
    <w:p>
      <w:pPr>
        <w:pStyle w:val="9"/>
        <w:ind w:left="0" w:leftChars="0" w:firstLine="640" w:firstLineChars="200"/>
        <w:rPr>
          <w:rFonts w:hint="eastAsia"/>
        </w:rPr>
      </w:pPr>
      <w:r>
        <w:rPr>
          <w:rFonts w:hint="eastAsia"/>
        </w:rPr>
        <w:t>3.协助安全员组织班组安全生产、文明施工学习，协助安全员、施工员搞好新工人的安全生产、文明施工教育和技术工种的技术培训；</w:t>
      </w:r>
    </w:p>
    <w:p>
      <w:pPr>
        <w:pStyle w:val="9"/>
        <w:ind w:left="0" w:leftChars="0" w:firstLine="640" w:firstLineChars="200"/>
        <w:rPr>
          <w:rFonts w:hint="eastAsia"/>
        </w:rPr>
      </w:pPr>
      <w:r>
        <w:rPr>
          <w:rFonts w:hint="eastAsia"/>
        </w:rPr>
        <w:t>4.及时收集、准确记载施工现场安全生产、文明施工内业资料，做到实物与文字相符、行为和记载对应，反映出管理的全貌和全过程；</w:t>
      </w:r>
    </w:p>
    <w:p>
      <w:pPr>
        <w:pStyle w:val="9"/>
        <w:ind w:left="0" w:leftChars="0" w:firstLine="640" w:firstLineChars="200"/>
        <w:rPr>
          <w:rFonts w:hint="eastAsia"/>
        </w:rPr>
      </w:pPr>
      <w:r>
        <w:rPr>
          <w:rFonts w:hint="eastAsia"/>
        </w:rPr>
        <w:t>5.参于施工现场的安全生产、文明施工检查，对检查中发现的问题给予及时记载，对定人定时定措施解决事故隐患进行监督，并及时记录在案。</w:t>
      </w:r>
    </w:p>
    <w:p>
      <w:pPr>
        <w:pStyle w:val="9"/>
        <w:ind w:left="0" w:leftChars="0" w:firstLine="640" w:firstLineChars="200"/>
        <w:rPr>
          <w:rFonts w:hint="default" w:eastAsia="仿宋"/>
          <w:lang w:val="en-US" w:eastAsia="zh-CN"/>
        </w:rPr>
      </w:pPr>
      <w:r>
        <w:rPr>
          <w:rFonts w:hint="eastAsia"/>
        </w:rPr>
        <w:t>6.负责对分包单位审查后的四证、法人委托书归档和安全生产、文明施工协议书签订、收发工作；</w:t>
      </w:r>
      <w:r>
        <w:rPr>
          <w:rFonts w:hint="eastAsia"/>
          <w:lang w:val="en-US" w:eastAsia="zh-CN"/>
        </w:rPr>
        <w:t xml:space="preserve">   </w:t>
      </w: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rPr>
        <w:t>班组长安全生产</w:t>
      </w:r>
      <w:r>
        <w:rPr>
          <w:rFonts w:hint="eastAsia" w:ascii="黑体" w:hAnsi="黑体" w:eastAsia="黑体" w:cs="黑体"/>
          <w:b/>
          <w:bCs/>
          <w:sz w:val="44"/>
          <w:szCs w:val="44"/>
          <w:lang w:eastAsia="zh-CN"/>
        </w:rPr>
        <w:t>管理制度</w:t>
      </w:r>
      <w:bookmarkStart w:id="6" w:name="_GoBack"/>
      <w:bookmarkEnd w:id="6"/>
    </w:p>
    <w:p>
      <w:pPr>
        <w:pStyle w:val="9"/>
        <w:ind w:left="0" w:leftChars="0" w:firstLine="640" w:firstLineChars="200"/>
        <w:rPr>
          <w:rFonts w:hint="eastAsia"/>
        </w:rPr>
      </w:pPr>
      <w:r>
        <w:rPr>
          <w:rFonts w:hint="eastAsia"/>
        </w:rPr>
        <w:t>1.认真学习和掌握各种安全技术、操作规程及有关安全知识、文明施工规定，以身作则，严格执行各项安全生产规章制度，并根据生产任务，作业环境和工人的技术、思想、身体等情况具体布置安全工作，对本班组人员在生产劳动中的安全生产和文明施工负责；</w:t>
      </w:r>
    </w:p>
    <w:p>
      <w:pPr>
        <w:pStyle w:val="9"/>
        <w:ind w:left="0" w:leftChars="0" w:firstLine="640" w:firstLineChars="200"/>
        <w:rPr>
          <w:rFonts w:hint="eastAsia"/>
        </w:rPr>
      </w:pPr>
      <w:r>
        <w:rPr>
          <w:rFonts w:hint="eastAsia"/>
        </w:rPr>
        <w:t>2.负责做好班组级的安全生产和文明施工教育，组织班组工人学习安全技术、操作规程和规章制度。监督班组人员正确使用个人劳保用品，手持电动工具的绝缘防护用品，不断提高自身能力；</w:t>
      </w:r>
    </w:p>
    <w:p>
      <w:pPr>
        <w:pStyle w:val="9"/>
        <w:ind w:left="0" w:leftChars="0" w:firstLine="640" w:firstLineChars="200"/>
        <w:rPr>
          <w:rFonts w:hint="eastAsia"/>
        </w:rPr>
      </w:pPr>
      <w:r>
        <w:rPr>
          <w:rFonts w:hint="eastAsia"/>
        </w:rPr>
        <w:t>3.在分配任务时，开展每天的班前安全活动，根据生产任务特点和操作环境认真讨论项目工程师的安全技术交底，研究安全生产和文明施工措施；针对工人的思想状况、安全技术素质、体力情况制定具体的安全生产、文明施工注意事项，并作好记录；</w:t>
      </w:r>
    </w:p>
    <w:p>
      <w:pPr>
        <w:pStyle w:val="9"/>
        <w:ind w:left="0" w:leftChars="0" w:firstLine="640" w:firstLineChars="200"/>
        <w:rPr>
          <w:rFonts w:hint="eastAsia"/>
        </w:rPr>
      </w:pPr>
      <w:r>
        <w:rPr>
          <w:rFonts w:hint="eastAsia"/>
        </w:rPr>
        <w:t>4.开工前要对所有的机电具等设备设施、防护用品及作业环境进行安全检查，发现问题立即采取整改措施，没有可靠的安全措施，不能开工作业；</w:t>
      </w:r>
    </w:p>
    <w:p>
      <w:pPr>
        <w:pStyle w:val="9"/>
        <w:ind w:left="0" w:leftChars="0" w:firstLine="640" w:firstLineChars="200"/>
        <w:rPr>
          <w:rFonts w:hint="eastAsia"/>
        </w:rPr>
      </w:pPr>
      <w:r>
        <w:rPr>
          <w:rFonts w:hint="eastAsia"/>
        </w:rPr>
        <w:t>5.开工后要经常指导、检查、监督本班组工人遵守安全操作规程、文明施工规定和落实技术措施的情况，检查机电设备，各种安全装置、个人防护用品等是否处于良好状态，遇有事故隐患做到立即整改，及时消除；</w:t>
      </w:r>
    </w:p>
    <w:p>
      <w:pPr>
        <w:pStyle w:val="9"/>
        <w:ind w:left="0" w:leftChars="0" w:firstLine="640" w:firstLineChars="200"/>
        <w:rPr>
          <w:rFonts w:hint="eastAsia"/>
        </w:rPr>
      </w:pPr>
      <w:r>
        <w:rPr>
          <w:rFonts w:hint="eastAsia"/>
        </w:rPr>
        <w:t>6.在任何情况下不得违章指挥，遇有紧急情况不得离开岗位，发生因公伤亡及未遂事故，应保护现场，积极采取抢救措施，并立即上报有关领导。对危及安全和文明施工的违章指挥有权拒绝。</w:t>
      </w:r>
    </w:p>
    <w:p>
      <w:pPr>
        <w:pStyle w:val="9"/>
        <w:ind w:left="0" w:leftChars="0" w:firstLine="64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ZjU5MDVjNGU1ZjMzMjM5YjIxYjMyOTU3N2ZhNDUifQ=="/>
  </w:docVars>
  <w:rsids>
    <w:rsidRoot w:val="2B78431F"/>
    <w:rsid w:val="04B92BFF"/>
    <w:rsid w:val="1B1625B6"/>
    <w:rsid w:val="1CFB68C1"/>
    <w:rsid w:val="1E067EB8"/>
    <w:rsid w:val="2B78431F"/>
    <w:rsid w:val="2B974FB2"/>
    <w:rsid w:val="2BA611DB"/>
    <w:rsid w:val="2E031636"/>
    <w:rsid w:val="3A7F4B06"/>
    <w:rsid w:val="3F7B70E1"/>
    <w:rsid w:val="44355C57"/>
    <w:rsid w:val="47F07627"/>
    <w:rsid w:val="4B7F2937"/>
    <w:rsid w:val="4C816F2E"/>
    <w:rsid w:val="565A59C5"/>
    <w:rsid w:val="5B5271BB"/>
    <w:rsid w:val="5E7818A3"/>
    <w:rsid w:val="6D946FE8"/>
    <w:rsid w:val="6DB10397"/>
    <w:rsid w:val="74A22C6D"/>
    <w:rsid w:val="7AB95E48"/>
    <w:rsid w:val="7BD20952"/>
    <w:rsid w:val="7C9F5EEE"/>
    <w:rsid w:val="7F51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32"/>
      <w:lang w:val="en-US" w:eastAsia="zh-CN" w:bidi="ar-SA"/>
    </w:rPr>
  </w:style>
  <w:style w:type="paragraph" w:styleId="3">
    <w:name w:val="heading 1"/>
    <w:basedOn w:val="1"/>
    <w:next w:val="1"/>
    <w:link w:val="15"/>
    <w:autoRedefine/>
    <w:qFormat/>
    <w:uiPriority w:val="0"/>
    <w:pPr>
      <w:keepNext/>
      <w:keepLines/>
      <w:spacing w:before="340" w:beforeLines="0" w:beforeAutospacing="0" w:after="330" w:afterLines="0" w:afterAutospacing="0" w:line="576" w:lineRule="auto"/>
      <w:jc w:val="center"/>
      <w:outlineLvl w:val="0"/>
    </w:pPr>
    <w:rPr>
      <w:rFonts w:eastAsia="宋体"/>
      <w:b/>
      <w:kern w:val="44"/>
      <w:sz w:val="44"/>
    </w:rPr>
  </w:style>
  <w:style w:type="paragraph" w:styleId="4">
    <w:name w:val="heading 2"/>
    <w:basedOn w:val="1"/>
    <w:next w:val="1"/>
    <w:autoRedefine/>
    <w:qFormat/>
    <w:uiPriority w:val="0"/>
    <w:pPr>
      <w:keepNext/>
      <w:keepLines/>
      <w:spacing w:line="360" w:lineRule="auto"/>
      <w:jc w:val="left"/>
      <w:outlineLvl w:val="1"/>
    </w:pPr>
    <w:rPr>
      <w:rFonts w:ascii="黑体" w:hAnsi="黑体"/>
      <w:bCs/>
      <w:sz w:val="24"/>
      <w:szCs w:val="28"/>
    </w:rPr>
  </w:style>
  <w:style w:type="paragraph" w:styleId="5">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rFonts w:eastAsia="楷体"/>
      <w:b/>
      <w:sz w:val="32"/>
    </w:rPr>
  </w:style>
  <w:style w:type="paragraph" w:styleId="6">
    <w:name w:val="heading 4"/>
    <w:basedOn w:val="1"/>
    <w:next w:val="1"/>
    <w:link w:val="16"/>
    <w:autoRedefine/>
    <w:semiHidden/>
    <w:unhideWhenUsed/>
    <w:qFormat/>
    <w:uiPriority w:val="0"/>
    <w:pPr>
      <w:keepNext/>
      <w:keepLines/>
      <w:spacing w:before="280" w:beforeLines="0" w:beforeAutospacing="0" w:after="290" w:afterLines="0" w:afterAutospacing="0" w:line="372" w:lineRule="auto"/>
      <w:outlineLvl w:val="3"/>
    </w:pPr>
    <w:rPr>
      <w:rFonts w:ascii="仿宋" w:hAnsi="仿宋"/>
      <w:sz w:val="32"/>
      <w:szCs w:val="30"/>
    </w:rPr>
  </w:style>
  <w:style w:type="character" w:default="1" w:styleId="14">
    <w:name w:val="Default Paragraph Font"/>
    <w:autoRedefine/>
    <w:semiHidden/>
    <w:qFormat/>
    <w:uiPriority w:val="0"/>
    <w:rPr>
      <w:rFonts w:ascii="Calibri" w:hAnsi="Calibri" w:eastAsia="仿宋"/>
      <w:sz w:val="32"/>
    </w:rPr>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pPr>
      <w:spacing w:before="160"/>
      <w:ind w:left="120"/>
    </w:pPr>
    <w:rPr>
      <w:rFonts w:ascii="宋体" w:hAnsi="宋体" w:eastAsia="宋体" w:cs="宋体"/>
      <w:sz w:val="24"/>
      <w:szCs w:val="24"/>
    </w:rPr>
  </w:style>
  <w:style w:type="paragraph" w:styleId="7">
    <w:name w:val="Body Text Indent"/>
    <w:basedOn w:val="1"/>
    <w:next w:val="1"/>
    <w:autoRedefine/>
    <w:qFormat/>
    <w:uiPriority w:val="0"/>
    <w:pPr>
      <w:spacing w:after="120" w:afterLines="0" w:afterAutospacing="0"/>
      <w:ind w:left="420" w:leftChars="200"/>
    </w:pPr>
  </w:style>
  <w:style w:type="paragraph" w:styleId="8">
    <w:name w:val="Body Text Indent 2"/>
    <w:basedOn w:val="9"/>
    <w:next w:val="1"/>
    <w:autoRedefine/>
    <w:qFormat/>
    <w:uiPriority w:val="0"/>
    <w:pPr>
      <w:spacing w:after="120" w:afterLines="0" w:afterAutospacing="0" w:line="480" w:lineRule="auto"/>
      <w:ind w:left="420" w:leftChars="200"/>
    </w:pPr>
  </w:style>
  <w:style w:type="paragraph" w:styleId="9">
    <w:name w:val="Body Text First Indent 2"/>
    <w:basedOn w:val="7"/>
    <w:next w:val="1"/>
    <w:autoRedefine/>
    <w:qFormat/>
    <w:uiPriority w:val="0"/>
    <w:pPr>
      <w:ind w:firstLine="420" w:firstLineChars="200"/>
    </w:p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1"/>
    <w:qFormat/>
    <w:uiPriority w:val="0"/>
    <w:pPr>
      <w:spacing w:before="240" w:after="60"/>
      <w:jc w:val="center"/>
      <w:outlineLvl w:val="0"/>
    </w:pPr>
    <w:rPr>
      <w:rFonts w:ascii="Arial" w:hAnsi="Arial" w:eastAsiaTheme="majorEastAsia"/>
      <w:b/>
      <w:sz w:val="52"/>
    </w:rPr>
  </w:style>
  <w:style w:type="character" w:customStyle="1" w:styleId="15">
    <w:name w:val="标题 1 Char"/>
    <w:link w:val="3"/>
    <w:autoRedefine/>
    <w:qFormat/>
    <w:uiPriority w:val="0"/>
    <w:rPr>
      <w:rFonts w:eastAsia="宋体" w:asciiTheme="minorAscii" w:hAnsiTheme="minorAscii"/>
      <w:b/>
      <w:kern w:val="44"/>
      <w:sz w:val="44"/>
    </w:rPr>
  </w:style>
  <w:style w:type="character" w:customStyle="1" w:styleId="16">
    <w:name w:val="标题 4 Char"/>
    <w:link w:val="6"/>
    <w:autoRedefine/>
    <w:qFormat/>
    <w:uiPriority w:val="0"/>
    <w:rPr>
      <w:rFonts w:ascii="仿宋" w:hAnsi="仿宋" w:eastAsia="仿宋"/>
      <w:sz w:val="32"/>
      <w:szCs w:val="30"/>
    </w:rPr>
  </w:style>
  <w:style w:type="paragraph" w:styleId="17">
    <w:name w:val="No Spacing"/>
    <w:autoRedefine/>
    <w:qFormat/>
    <w:uiPriority w:val="1"/>
    <w:rPr>
      <w:rFonts w:ascii="Calibri" w:hAnsi="Calibri" w:eastAsia="宋体" w:cs="Times New Roman"/>
      <w:sz w:val="22"/>
      <w:szCs w:val="22"/>
      <w:lang w:val="en-US" w:eastAsia="en-US" w:bidi="en-US"/>
    </w:rPr>
  </w:style>
  <w:style w:type="paragraph" w:customStyle="1" w:styleId="18">
    <w:name w:val="#正文段落"/>
    <w:autoRedefine/>
    <w:semiHidden/>
    <w:qFormat/>
    <w:uiPriority w:val="0"/>
    <w:pPr>
      <w:widowControl w:val="0"/>
      <w:snapToGrid w:val="0"/>
      <w:spacing w:line="360" w:lineRule="auto"/>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3938</Words>
  <Characters>4005</Characters>
  <Lines>0</Lines>
  <Paragraphs>0</Paragraphs>
  <TotalTime>3</TotalTime>
  <ScaleCrop>false</ScaleCrop>
  <LinksUpToDate>false</LinksUpToDate>
  <CharactersWithSpaces>4236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2023-02-13T07:02:00Z</dcterms:created>
  <dc:creator>維總</dc:creator>
  <cp:lastModifiedBy>維總</cp:lastModifiedBy>
  <dcterms:modified xsi:type="dcterms:W3CDTF">2024-04-19T09:46:45Z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1C1186376FF047E28B7EDA9DC3F4D0E3</vt:lpwstr>
  </property>
</Properties>
</file>