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安全生产守则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坚持“安全第一，预防为主”的方针，牢记“安全生产，人人有责”的思想，严格遵守公司的各项安全生产规章制度和岗位安全操作规程。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认真学习和掌握安全生产知识，熟知本岗位安全作业规程，精心操作，不违规作业，严禁在生产操作过程中冒险蛮干和嬉戏打闹。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进入车间按规定穿戴好工作服。扣紧衣领、下摆、袖口，女职员将超过颈部的发辫放入帽内；不准穿脚趾及脚跟外露的凉鞋及拖鞋；不准赤脚赤膊；不准穿短裤、裙子；不准系领带或围巾。操作机床时严禁敞开衣袖及不佩戴防护眼镜。尘毒作业人员在现场工作时，必须戴好防护口罩或面罩。在会引起爆炸的场所，不准穿易聚静电的服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保证本岗位作业地点、设备和工具的安全整洁，同时对机械设备进行安全操作和保持机械设备的良好运转状态。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要严格执行各工序的安全操作规程及装配技术方案，未经许可，不得随意拆除有利于安全生产的防护设施，不乱动其他工种的机械设备和工装工具等。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对检查指出的安全隐患，必须按要求及时整改。并及时发现和排除正在操作过程中存在的不安全因素。服从上级的正确指挥和安排，有权拒绝违章指挥。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严禁生产工人在车间吸烟，如有外人在车间吸烟应当制止或报告车间管理人员处理；不带不相干的人员随意进入车间，如有可疑人员进入车间及时报告车间管理人员。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积极参加公司组织的各种形式的安全教育活动，学习安全生产知识。及时向班组长提出防止事故发生、促进安全生产、改善劳动条件的合理化建议。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经常保持工作场地清洁卫生，及时清除杂物，工具和物品分类堆放整齐稳妥，保证安全通道的畅通，下班时应关闭水阀、电阀和气阀。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遵守劳动纪律，坚守工作岗位，不串岗、闲聊，集中精力进行安全生产，严禁酒后上班作业。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Theme="minorEastAsia" w:hAnsiTheme="minorEastAsia" w:eastAsiaTheme="minorEastAsia" w:cstheme="minorEastAsia"/>
          <w:sz w:val="26"/>
          <w:szCs w:val="26"/>
        </w:rPr>
      </w:pPr>
      <w:r>
        <w:rPr>
          <w:rFonts w:hint="eastAsia" w:asciiTheme="minorEastAsia" w:hAnsiTheme="minorEastAsia" w:eastAsiaTheme="minorEastAsia" w:cstheme="minorEastAsia"/>
          <w:sz w:val="26"/>
          <w:szCs w:val="26"/>
        </w:rPr>
        <w:t>本操作规程从</w:t>
      </w:r>
      <w:r>
        <w:rPr>
          <w:rFonts w:hint="eastAsia" w:asciiTheme="minorEastAsia" w:hAnsiTheme="minorEastAsia" w:eastAsiaTheme="minorEastAsia" w:cstheme="minorEastAsia"/>
          <w:sz w:val="26"/>
          <w:szCs w:val="26"/>
          <w:lang w:val="en-US" w:eastAsia="zh-CN"/>
        </w:rPr>
        <w:t>即日起开</w:t>
      </w:r>
      <w:r>
        <w:rPr>
          <w:rFonts w:hint="eastAsia" w:asciiTheme="minorEastAsia" w:hAnsiTheme="minorEastAsia" w:eastAsiaTheme="minorEastAsia" w:cstheme="minorEastAsia"/>
          <w:sz w:val="26"/>
          <w:szCs w:val="26"/>
        </w:rPr>
        <w:t>始执行。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6"/>
          <w:szCs w:val="2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编制：                   审核：                   批准：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4BC0F"/>
    <w:multiLevelType w:val="singleLevel"/>
    <w:tmpl w:val="F324BC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855EF"/>
    <w:rsid w:val="4D9036C2"/>
    <w:rsid w:val="52D96F19"/>
    <w:rsid w:val="5B7F72F5"/>
    <w:rsid w:val="7D5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2019-09-28T06:24:00Z</dcterms:created>
  <dc:creator>Administrator.USER-20190923WB</dc:creator>
  <cp:lastModifiedBy>望</cp:lastModifiedBy>
  <dcterms:modified xsi:type="dcterms:W3CDTF">2019-09-30T07:17:14Z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