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00" w:firstLineChars="700"/>
        <w:rPr>
          <w:rFonts w:hint="eastAsia" w:ascii="黑体" w:hAnsi="黑体" w:eastAsia="黑体" w:cs="黑体"/>
          <w:sz w:val="30"/>
          <w:szCs w:val="30"/>
        </w:rPr>
      </w:pPr>
      <w:r>
        <w:rPr>
          <w:rFonts w:hint="eastAsia" w:ascii="黑体" w:hAnsi="黑体" w:eastAsia="黑体" w:cs="黑体"/>
          <w:sz w:val="30"/>
          <w:szCs w:val="30"/>
        </w:rPr>
        <w:t>低压配电作业安全操作规程</w:t>
      </w:r>
    </w:p>
    <w:p>
      <w:pPr>
        <w:spacing w:line="360" w:lineRule="auto"/>
        <w:rPr>
          <w:rFonts w:hint="eastAsia" w:ascii="宋体" w:hAnsi="宋体" w:cs="黑体"/>
          <w:szCs w:val="21"/>
        </w:rPr>
      </w:pPr>
    </w:p>
    <w:p>
      <w:pPr>
        <w:spacing w:line="360" w:lineRule="auto"/>
        <w:rPr>
          <w:rFonts w:hint="eastAsia" w:ascii="宋体" w:hAnsi="宋体" w:cs="黑体"/>
          <w:b/>
          <w:szCs w:val="21"/>
        </w:rPr>
      </w:pPr>
      <w:r>
        <w:rPr>
          <w:rFonts w:hint="eastAsia" w:ascii="宋体" w:hAnsi="宋体" w:cs="黑体"/>
          <w:b/>
          <w:szCs w:val="21"/>
        </w:rPr>
        <w:t xml:space="preserve">一、范围 </w:t>
      </w:r>
    </w:p>
    <w:p>
      <w:pPr>
        <w:spacing w:line="360" w:lineRule="auto"/>
        <w:ind w:firstLine="480"/>
        <w:rPr>
          <w:rFonts w:hint="eastAsia" w:ascii="宋体" w:hAnsi="宋体" w:cs="黑体"/>
          <w:iCs/>
          <w:szCs w:val="21"/>
        </w:rPr>
      </w:pPr>
      <w:r>
        <w:rPr>
          <w:rFonts w:hint="eastAsia" w:ascii="宋体" w:hAnsi="宋体" w:cs="黑体"/>
          <w:szCs w:val="21"/>
        </w:rPr>
        <w:t>本规程规定了</w:t>
      </w:r>
      <w:r>
        <w:rPr>
          <w:rFonts w:hint="eastAsia" w:ascii="宋体" w:hAnsi="宋体" w:cs="黑体"/>
          <w:color w:val="000000"/>
          <w:szCs w:val="21"/>
        </w:rPr>
        <w:t>本商场</w:t>
      </w:r>
      <w:r>
        <w:rPr>
          <w:rFonts w:hint="eastAsia" w:ascii="宋体" w:hAnsi="宋体" w:cs="黑体"/>
          <w:szCs w:val="21"/>
        </w:rPr>
        <w:t>低压配电作业岗位上岗条件、操作前准备、操作要求、</w:t>
      </w:r>
      <w:r>
        <w:rPr>
          <w:rFonts w:hint="eastAsia" w:ascii="宋体" w:hAnsi="宋体" w:cs="黑体"/>
          <w:kern w:val="0"/>
          <w:szCs w:val="21"/>
        </w:rPr>
        <w:t>停（送）电操作、市电—发电转换操作</w:t>
      </w:r>
      <w:r>
        <w:rPr>
          <w:rFonts w:hint="eastAsia" w:ascii="宋体" w:hAnsi="宋体" w:cs="黑体"/>
          <w:szCs w:val="21"/>
        </w:rPr>
        <w:t>等安全操作要求。本规程适用</w:t>
      </w:r>
      <w:r>
        <w:rPr>
          <w:rFonts w:hint="eastAsia" w:ascii="宋体" w:hAnsi="宋体" w:cs="黑体"/>
          <w:color w:val="000000"/>
          <w:szCs w:val="21"/>
        </w:rPr>
        <w:t>于本商场低压配电</w:t>
      </w:r>
      <w:r>
        <w:rPr>
          <w:rFonts w:hint="eastAsia" w:ascii="宋体" w:hAnsi="宋体" w:cs="黑体"/>
          <w:szCs w:val="21"/>
        </w:rPr>
        <w:t>作业。</w:t>
      </w:r>
    </w:p>
    <w:p>
      <w:pPr>
        <w:spacing w:line="360" w:lineRule="auto"/>
        <w:rPr>
          <w:rFonts w:hint="eastAsia" w:ascii="宋体" w:hAnsi="宋体" w:cs="黑体"/>
          <w:b/>
          <w:szCs w:val="21"/>
        </w:rPr>
      </w:pPr>
      <w:r>
        <w:rPr>
          <w:rFonts w:hint="eastAsia" w:ascii="宋体" w:hAnsi="宋体" w:cs="黑体"/>
          <w:b/>
          <w:szCs w:val="21"/>
        </w:rPr>
        <w:t>二、要求</w:t>
      </w:r>
    </w:p>
    <w:p>
      <w:pPr>
        <w:spacing w:line="360" w:lineRule="auto"/>
        <w:rPr>
          <w:rFonts w:hint="eastAsia" w:ascii="宋体" w:hAnsi="宋体" w:cs="黑体"/>
          <w:szCs w:val="21"/>
        </w:rPr>
      </w:pPr>
      <w:r>
        <w:rPr>
          <w:rFonts w:hint="eastAsia" w:ascii="宋体" w:hAnsi="宋体" w:cs="黑体"/>
          <w:szCs w:val="21"/>
        </w:rPr>
        <w:t>1、上岗条件</w:t>
      </w:r>
    </w:p>
    <w:p>
      <w:pPr>
        <w:spacing w:line="360" w:lineRule="auto"/>
        <w:ind w:firstLine="800" w:firstLineChars="250"/>
        <w:rPr>
          <w:rFonts w:hint="eastAsia" w:ascii="宋体" w:hAnsi="宋体" w:cs="黑体"/>
          <w:szCs w:val="21"/>
        </w:rPr>
      </w:pPr>
      <w:r>
        <w:rPr>
          <w:rFonts w:hint="eastAsia" w:ascii="宋体" w:hAnsi="宋体" w:cs="黑体"/>
          <w:szCs w:val="21"/>
        </w:rPr>
        <w:t>所有操作本岗位的操作者必须持电工证，经本公司三级安全生产教育培训合格，持证才能上岗。</w:t>
      </w:r>
    </w:p>
    <w:p>
      <w:pPr>
        <w:spacing w:line="360" w:lineRule="auto"/>
        <w:rPr>
          <w:rFonts w:hint="eastAsia" w:ascii="宋体" w:hAnsi="宋体" w:cs="黑体"/>
          <w:szCs w:val="21"/>
        </w:rPr>
      </w:pPr>
      <w:r>
        <w:rPr>
          <w:rFonts w:hint="eastAsia" w:ascii="宋体" w:hAnsi="宋体" w:cs="黑体"/>
          <w:szCs w:val="21"/>
        </w:rPr>
        <w:t>2、操作前准备</w:t>
      </w:r>
    </w:p>
    <w:p>
      <w:pPr>
        <w:spacing w:line="360" w:lineRule="auto"/>
        <w:rPr>
          <w:rFonts w:hint="eastAsia" w:ascii="宋体" w:hAnsi="宋体" w:cs="黑体"/>
          <w:szCs w:val="21"/>
        </w:rPr>
      </w:pPr>
      <w:r>
        <w:rPr>
          <w:rFonts w:hint="eastAsia" w:ascii="宋体" w:hAnsi="宋体" w:cs="黑体"/>
          <w:szCs w:val="21"/>
        </w:rPr>
        <w:t xml:space="preserve">     操作人员上岗操作前必须佩戴好劳动防护用品；</w:t>
      </w:r>
    </w:p>
    <w:p>
      <w:pPr>
        <w:spacing w:line="360" w:lineRule="auto"/>
        <w:rPr>
          <w:rFonts w:hint="eastAsia" w:ascii="宋体" w:hAnsi="宋体" w:cs="黑体"/>
          <w:szCs w:val="21"/>
        </w:rPr>
      </w:pPr>
      <w:r>
        <w:rPr>
          <w:rFonts w:hint="eastAsia" w:ascii="宋体" w:hAnsi="宋体" w:cs="黑体"/>
          <w:szCs w:val="21"/>
        </w:rPr>
        <w:t>3、操作要求</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a)遵守供电管理制度，严格按照电工操作规程作业；对低压配电房实施专职电工专人管理，保证供电正常。</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b)每天巡视设备的运行情况，如实填写运行记录。发现设备异常及时检修，确保设备的运行正常。定期对设备进行维护保养，保持配电房整洁，防止尘物污染及小动物进入造成短路事故。</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c)除必要的配套工具外，配电房不得存放易燃易爆及其他物品。</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d)设备检修时必须断电操作，并确保在需停电检修设备的回路上有一个明显的断开点；此外，在断开点上悬挂“有人操作严禁合闸”的警示标牌。</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e)特殊情况必须带电作业时，应有可靠的防护措施，并按照安全操作规程进行作业，现场有专人监护，以防触电事故。</w:t>
      </w:r>
    </w:p>
    <w:p>
      <w:pPr>
        <w:spacing w:line="360" w:lineRule="auto"/>
        <w:rPr>
          <w:rFonts w:hint="eastAsia" w:ascii="宋体" w:hAnsi="宋体" w:cs="黑体"/>
          <w:kern w:val="0"/>
          <w:szCs w:val="21"/>
        </w:rPr>
      </w:pPr>
      <w:r>
        <w:rPr>
          <w:rFonts w:hint="eastAsia" w:ascii="宋体" w:hAnsi="宋体" w:cs="黑体"/>
          <w:kern w:val="0"/>
          <w:szCs w:val="21"/>
        </w:rPr>
        <w:t>4、 停（送）电操作</w:t>
      </w:r>
    </w:p>
    <w:p>
      <w:pPr>
        <w:spacing w:line="360" w:lineRule="auto"/>
        <w:rPr>
          <w:rFonts w:hint="eastAsia" w:ascii="宋体" w:hAnsi="宋体" w:cs="黑体"/>
          <w:kern w:val="0"/>
          <w:szCs w:val="21"/>
        </w:rPr>
      </w:pPr>
      <w:r>
        <w:rPr>
          <w:rFonts w:hint="eastAsia" w:ascii="宋体" w:hAnsi="宋体" w:cs="黑体"/>
          <w:kern w:val="0"/>
          <w:szCs w:val="21"/>
        </w:rPr>
        <w:t>（1）停电程序：断开低压侧各分路负荷开关和刀闸——断开低压侧总空气开关——断开低压侧总刀开关。</w:t>
      </w:r>
    </w:p>
    <w:p>
      <w:pPr>
        <w:spacing w:line="360" w:lineRule="auto"/>
        <w:rPr>
          <w:rFonts w:hint="eastAsia" w:ascii="宋体" w:hAnsi="宋体" w:cs="黑体"/>
          <w:kern w:val="0"/>
          <w:szCs w:val="21"/>
        </w:rPr>
      </w:pPr>
      <w:r>
        <w:rPr>
          <w:rFonts w:hint="eastAsia" w:ascii="宋体" w:hAnsi="宋体" w:cs="黑体"/>
          <w:kern w:val="0"/>
          <w:szCs w:val="21"/>
        </w:rPr>
        <w:t>（2）送电程序：与停电顺序相反。合上低压侧总刀开关——合上低压侧总空气开关——合上各分路刀开关及负荷开关。</w:t>
      </w:r>
    </w:p>
    <w:p>
      <w:pPr>
        <w:spacing w:line="360" w:lineRule="auto"/>
        <w:rPr>
          <w:rFonts w:hint="eastAsia" w:ascii="宋体" w:hAnsi="宋体" w:cs="黑体"/>
          <w:kern w:val="0"/>
          <w:szCs w:val="21"/>
        </w:rPr>
      </w:pPr>
      <w:r>
        <w:rPr>
          <w:rFonts w:hint="eastAsia" w:ascii="宋体" w:hAnsi="宋体" w:cs="黑体"/>
          <w:kern w:val="0"/>
          <w:szCs w:val="21"/>
        </w:rPr>
        <w:t>5、市电高压主供电源失电—转换市电高压备供电源操作</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断开高压主供电源隔离开关——断开高压主供电源断路器——断开高压分段柜断路器——合上高压备供电源隔离刀闸——合上备供电源断路器。</w:t>
      </w:r>
    </w:p>
    <w:p>
      <w:pPr>
        <w:spacing w:line="360" w:lineRule="auto"/>
        <w:rPr>
          <w:rFonts w:hint="eastAsia" w:ascii="宋体" w:hAnsi="宋体" w:cs="黑体"/>
          <w:kern w:val="0"/>
          <w:szCs w:val="21"/>
        </w:rPr>
      </w:pPr>
      <w:r>
        <w:rPr>
          <w:rFonts w:hint="eastAsia" w:ascii="宋体" w:hAnsi="宋体" w:cs="黑体"/>
          <w:kern w:val="0"/>
          <w:szCs w:val="21"/>
        </w:rPr>
        <w:t>6、市电主供电源恢复供电转换操作</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断开高压备供电源断路器——断开高压备供电源隔离刀闸——合上高压分段柜断路器——合上高压主供电源隔离开关——合上高压主供电源断路器。</w:t>
      </w:r>
    </w:p>
    <w:p>
      <w:pPr>
        <w:spacing w:line="360" w:lineRule="auto"/>
        <w:rPr>
          <w:rFonts w:hint="eastAsia" w:ascii="宋体" w:hAnsi="宋体" w:cs="黑体"/>
          <w:kern w:val="0"/>
          <w:szCs w:val="21"/>
        </w:rPr>
      </w:pPr>
      <w:r>
        <w:rPr>
          <w:rFonts w:hint="eastAsia" w:ascii="宋体" w:hAnsi="宋体" w:cs="黑体"/>
          <w:kern w:val="0"/>
          <w:szCs w:val="21"/>
        </w:rPr>
        <w:t>7、市电—发电转换操作</w:t>
      </w:r>
    </w:p>
    <w:p>
      <w:pPr>
        <w:spacing w:line="360" w:lineRule="auto"/>
        <w:rPr>
          <w:rFonts w:hint="eastAsia" w:ascii="宋体" w:hAnsi="宋体" w:cs="黑体"/>
          <w:kern w:val="0"/>
          <w:szCs w:val="21"/>
        </w:rPr>
      </w:pPr>
      <w:r>
        <w:rPr>
          <w:rFonts w:hint="eastAsia" w:ascii="宋体" w:hAnsi="宋体" w:cs="黑体"/>
          <w:kern w:val="0"/>
          <w:szCs w:val="21"/>
        </w:rPr>
        <w:t>（1）有自动投入功能的市电—发电供电系统。</w:t>
      </w:r>
    </w:p>
    <w:p>
      <w:pPr>
        <w:spacing w:line="360" w:lineRule="auto"/>
        <w:ind w:firstLine="800" w:firstLineChars="250"/>
        <w:rPr>
          <w:rFonts w:hint="eastAsia" w:ascii="宋体" w:hAnsi="宋体" w:cs="黑体"/>
          <w:kern w:val="0"/>
          <w:szCs w:val="21"/>
        </w:rPr>
      </w:pPr>
      <w:r>
        <w:rPr>
          <w:rFonts w:hint="eastAsia" w:ascii="宋体" w:hAnsi="宋体" w:cs="黑体"/>
          <w:kern w:val="0"/>
          <w:szCs w:val="21"/>
        </w:rPr>
        <w:t>市电停电数秒钟后，发电机启动并建立电压，电气联锁装置动作，线路自动转入发电供电。此时，电工对需人工转换的部分线路进行手动转换。</w:t>
      </w:r>
    </w:p>
    <w:p>
      <w:pPr>
        <w:spacing w:line="360" w:lineRule="auto"/>
        <w:ind w:firstLine="640" w:firstLineChars="200"/>
        <w:rPr>
          <w:rFonts w:hint="eastAsia" w:ascii="宋体" w:hAnsi="宋体" w:cs="黑体"/>
          <w:kern w:val="0"/>
          <w:szCs w:val="21"/>
        </w:rPr>
      </w:pPr>
      <w:r>
        <w:rPr>
          <w:rFonts w:hint="eastAsia" w:ascii="宋体" w:hAnsi="宋体" w:cs="黑体"/>
          <w:kern w:val="0"/>
          <w:szCs w:val="21"/>
        </w:rPr>
        <w:t>市电恢复后，对于上述设备、线路再行转换及重新启动。转换操作应参照“停送电操作顺序”进行。</w:t>
      </w:r>
    </w:p>
    <w:p>
      <w:pPr>
        <w:spacing w:line="360" w:lineRule="auto"/>
        <w:rPr>
          <w:rFonts w:hint="eastAsia" w:ascii="宋体" w:hAnsi="宋体" w:cs="黑体"/>
          <w:kern w:val="0"/>
          <w:szCs w:val="21"/>
        </w:rPr>
      </w:pPr>
      <w:r>
        <w:rPr>
          <w:rFonts w:hint="eastAsia" w:ascii="宋体" w:hAnsi="宋体" w:cs="黑体"/>
          <w:kern w:val="0"/>
          <w:szCs w:val="21"/>
        </w:rPr>
        <w:t>（2）无自动投入功能市电—发电供电系统。</w:t>
      </w:r>
    </w:p>
    <w:p>
      <w:pPr>
        <w:spacing w:line="360" w:lineRule="auto"/>
        <w:ind w:firstLine="640" w:firstLineChars="200"/>
        <w:rPr>
          <w:rFonts w:hint="eastAsia" w:ascii="宋体" w:hAnsi="宋体" w:cs="黑体"/>
          <w:szCs w:val="21"/>
        </w:rPr>
      </w:pPr>
      <w:r>
        <w:rPr>
          <w:rFonts w:hint="eastAsia" w:ascii="宋体" w:hAnsi="宋体" w:cs="黑体"/>
          <w:kern w:val="0"/>
          <w:szCs w:val="21"/>
        </w:rPr>
        <w:t>市电停电时，手动启动发电机，待电压稳定后，逐级依次进行转换。市电恢复后，则依照与之相反的顺序进行转换电操作。转换操作应参照“停送电操作顺序”进行。</w:t>
      </w:r>
    </w:p>
    <w:p>
      <w:pPr>
        <w:pStyle w:val="2"/>
        <w:spacing w:before="0" w:after="0" w:line="360" w:lineRule="auto"/>
        <w:ind w:firstLine="2530" w:firstLineChars="900"/>
        <w:rPr>
          <w:rFonts w:hint="eastAsia" w:ascii="黑体" w:hAnsi="黑体" w:eastAsia="黑体" w:cs="黑体"/>
          <w:sz w:val="28"/>
          <w:szCs w:val="28"/>
        </w:rPr>
      </w:pPr>
      <w:bookmarkStart w:id="0" w:name="_Toc222572516"/>
      <w:bookmarkStart w:id="1" w:name="_Toc228760174"/>
    </w:p>
    <w:p>
      <w:pPr>
        <w:pStyle w:val="2"/>
        <w:spacing w:before="0" w:after="0" w:line="360" w:lineRule="auto"/>
        <w:ind w:firstLine="2711" w:firstLineChars="900"/>
        <w:rPr>
          <w:rFonts w:hint="eastAsia" w:ascii="黑体" w:hAnsi="黑体" w:eastAsia="黑体" w:cs="黑体"/>
          <w:sz w:val="30"/>
          <w:szCs w:val="30"/>
        </w:rPr>
      </w:pPr>
      <w:r>
        <w:rPr>
          <w:rFonts w:hint="eastAsia" w:ascii="黑体" w:hAnsi="黑体" w:eastAsia="黑体" w:cs="黑体"/>
          <w:sz w:val="30"/>
          <w:szCs w:val="30"/>
        </w:rPr>
        <w:t>动火作业安全操作规程</w:t>
      </w:r>
      <w:bookmarkEnd w:id="0"/>
      <w:bookmarkEnd w:id="1"/>
    </w:p>
    <w:p>
      <w:pPr>
        <w:rPr>
          <w:rFonts w:hint="eastAsia" w:ascii="黑体" w:hAnsi="黑体" w:eastAsia="黑体" w:cs="黑体"/>
        </w:rPr>
      </w:pPr>
    </w:p>
    <w:p>
      <w:pPr>
        <w:spacing w:line="360" w:lineRule="auto"/>
        <w:rPr>
          <w:rFonts w:hint="eastAsia" w:ascii="宋体" w:hAnsi="宋体" w:cs="黑体"/>
          <w:b/>
          <w:szCs w:val="21"/>
        </w:rPr>
      </w:pPr>
      <w:bookmarkStart w:id="2" w:name="_Toc222572529"/>
      <w:r>
        <w:rPr>
          <w:rFonts w:hint="eastAsia" w:ascii="宋体" w:hAnsi="宋体" w:cs="黑体"/>
          <w:b/>
          <w:szCs w:val="21"/>
        </w:rPr>
        <w:t xml:space="preserve">一、范围 </w:t>
      </w:r>
    </w:p>
    <w:p>
      <w:pPr>
        <w:spacing w:line="360" w:lineRule="auto"/>
        <w:ind w:firstLine="480"/>
        <w:rPr>
          <w:rFonts w:hint="eastAsia" w:ascii="宋体" w:hAnsi="宋体" w:cs="黑体"/>
          <w:color w:val="000000"/>
          <w:szCs w:val="21"/>
        </w:rPr>
      </w:pPr>
      <w:r>
        <w:rPr>
          <w:rFonts w:hint="eastAsia" w:ascii="宋体" w:hAnsi="宋体" w:cs="黑体"/>
          <w:szCs w:val="21"/>
        </w:rPr>
        <w:t>本规程规定了</w:t>
      </w:r>
      <w:r>
        <w:rPr>
          <w:rFonts w:hint="eastAsia" w:ascii="宋体" w:hAnsi="宋体" w:cs="黑体"/>
          <w:color w:val="000000"/>
          <w:szCs w:val="21"/>
        </w:rPr>
        <w:t>本商场动火作业</w:t>
      </w:r>
      <w:r>
        <w:rPr>
          <w:rFonts w:hint="eastAsia" w:ascii="宋体" w:hAnsi="宋体" w:cs="黑体"/>
          <w:szCs w:val="21"/>
        </w:rPr>
        <w:t>岗位上岗条件、操作前准备、操作要求、检查等安全操作要求。本规程适用于</w:t>
      </w:r>
      <w:r>
        <w:rPr>
          <w:rFonts w:hint="eastAsia" w:ascii="宋体" w:hAnsi="宋体" w:cs="黑体"/>
          <w:color w:val="000000"/>
          <w:szCs w:val="21"/>
        </w:rPr>
        <w:t>本商场动火作业</w:t>
      </w:r>
      <w:r>
        <w:rPr>
          <w:rFonts w:hint="eastAsia" w:ascii="宋体" w:hAnsi="宋体" w:cs="黑体"/>
          <w:szCs w:val="21"/>
        </w:rPr>
        <w:t>岗位操作。</w:t>
      </w:r>
    </w:p>
    <w:p>
      <w:pPr>
        <w:spacing w:line="360" w:lineRule="auto"/>
        <w:rPr>
          <w:rFonts w:hint="eastAsia" w:ascii="宋体" w:hAnsi="宋体" w:cs="黑体"/>
          <w:b/>
          <w:color w:val="000000"/>
          <w:szCs w:val="21"/>
        </w:rPr>
      </w:pPr>
      <w:r>
        <w:rPr>
          <w:rFonts w:hint="eastAsia" w:ascii="宋体" w:hAnsi="宋体" w:cs="黑体"/>
          <w:b/>
          <w:color w:val="000000"/>
          <w:szCs w:val="21"/>
        </w:rPr>
        <w:t>二、定义</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1.动火作业：</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指在商场内进行焊接、切割、加热、打磨以及使用电钻、砂轮等可能产生火焰、火星、火花和赤热表面的临时性作业。</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2.动火作业商场可划为三类：</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A类：易燃易爆区域：</w:t>
      </w:r>
      <w:r>
        <w:rPr>
          <w:rFonts w:hint="eastAsia" w:ascii="宋体" w:hAnsi="宋体" w:cs="黑体"/>
          <w:szCs w:val="21"/>
        </w:rPr>
        <w:t>主要指危化品临时存放间、柴油存放点、变配电室、相互禁忌作业可能引起火灾的区域。</w:t>
      </w:r>
      <w:r>
        <w:rPr>
          <w:rFonts w:hint="eastAsia" w:ascii="宋体" w:hAnsi="宋体" w:cs="黑体"/>
          <w:color w:val="000000"/>
          <w:szCs w:val="21"/>
        </w:rPr>
        <w:t>(需申请动火作业)。</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B类：一般区域，如：商铺、仓库、建筑物周围。（需申请动火作业）。</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C类：固定区域，如：维修车间（长期或经常动火商场）（无需申请动火作业）。</w:t>
      </w:r>
    </w:p>
    <w:p>
      <w:pPr>
        <w:spacing w:line="360" w:lineRule="auto"/>
        <w:rPr>
          <w:rFonts w:hint="eastAsia" w:ascii="宋体" w:hAnsi="宋体" w:cs="黑体"/>
          <w:b/>
          <w:szCs w:val="21"/>
        </w:rPr>
      </w:pPr>
      <w:r>
        <w:rPr>
          <w:rFonts w:hint="eastAsia" w:ascii="宋体" w:hAnsi="宋体" w:cs="黑体"/>
          <w:b/>
          <w:szCs w:val="21"/>
        </w:rPr>
        <w:t>三、要求</w:t>
      </w:r>
    </w:p>
    <w:p>
      <w:pPr>
        <w:spacing w:line="360" w:lineRule="auto"/>
        <w:rPr>
          <w:rFonts w:hint="eastAsia" w:ascii="宋体" w:hAnsi="宋体" w:cs="黑体"/>
          <w:szCs w:val="21"/>
        </w:rPr>
      </w:pPr>
      <w:r>
        <w:rPr>
          <w:rFonts w:hint="eastAsia" w:ascii="宋体" w:hAnsi="宋体" w:cs="黑体"/>
          <w:szCs w:val="21"/>
        </w:rPr>
        <w:t>1、上岗条件</w:t>
      </w:r>
    </w:p>
    <w:p>
      <w:pPr>
        <w:spacing w:line="360" w:lineRule="auto"/>
        <w:ind w:firstLine="480" w:firstLineChars="150"/>
        <w:rPr>
          <w:rFonts w:hint="eastAsia" w:ascii="宋体" w:hAnsi="宋体" w:cs="黑体"/>
          <w:szCs w:val="21"/>
        </w:rPr>
      </w:pPr>
      <w:r>
        <w:rPr>
          <w:rFonts w:hint="eastAsia" w:ascii="宋体" w:hAnsi="宋体" w:cs="黑体"/>
          <w:color w:val="000000"/>
          <w:szCs w:val="21"/>
        </w:rPr>
        <w:t>作业人员必须具备相应的作业技能，并持有相应职业资格证书（如：焊工证），无证人员不允许操作。</w:t>
      </w:r>
    </w:p>
    <w:p>
      <w:pPr>
        <w:widowControl/>
        <w:tabs>
          <w:tab w:val="left" w:pos="540"/>
        </w:tabs>
        <w:spacing w:line="360" w:lineRule="auto"/>
        <w:ind w:right="640" w:rightChars="200"/>
        <w:jc w:val="left"/>
        <w:rPr>
          <w:rFonts w:hint="eastAsia" w:ascii="宋体" w:hAnsi="宋体" w:cs="黑体"/>
          <w:szCs w:val="21"/>
        </w:rPr>
      </w:pPr>
      <w:r>
        <w:rPr>
          <w:rFonts w:hint="eastAsia" w:ascii="宋体" w:hAnsi="宋体" w:cs="黑体"/>
          <w:szCs w:val="21"/>
        </w:rPr>
        <w:t>2、操作要求</w:t>
      </w:r>
    </w:p>
    <w:p>
      <w:pPr>
        <w:widowControl/>
        <w:tabs>
          <w:tab w:val="left" w:pos="540"/>
        </w:tabs>
        <w:spacing w:line="360" w:lineRule="auto"/>
        <w:ind w:right="38" w:rightChars="12" w:firstLine="480" w:firstLineChars="150"/>
        <w:jc w:val="left"/>
        <w:rPr>
          <w:rFonts w:hint="eastAsia" w:ascii="宋体" w:hAnsi="宋体" w:cs="黑体"/>
          <w:color w:val="000000"/>
          <w:szCs w:val="21"/>
        </w:rPr>
      </w:pPr>
      <w:r>
        <w:rPr>
          <w:rFonts w:hint="eastAsia" w:ascii="宋体" w:hAnsi="宋体" w:cs="黑体"/>
          <w:color w:val="000000"/>
          <w:szCs w:val="21"/>
        </w:rPr>
        <w:t>a)动火作业的审批:动火作业部门作业前需向商场安全办提出书面申请，填写《动火作业证》，经安全办负责人审批，并确认防护方案后方可施工。特殊情况（如抢险或紧急处理事故等）允许事后补办手续，但必须通知安全办主任到场监督。</w:t>
      </w:r>
    </w:p>
    <w:p>
      <w:pPr>
        <w:spacing w:line="360" w:lineRule="auto"/>
        <w:ind w:firstLine="480" w:firstLineChars="150"/>
        <w:rPr>
          <w:rFonts w:hint="eastAsia" w:ascii="宋体" w:hAnsi="宋体" w:cs="黑体"/>
          <w:color w:val="000000"/>
          <w:szCs w:val="21"/>
        </w:rPr>
      </w:pPr>
      <w:r>
        <w:rPr>
          <w:rFonts w:hint="eastAsia" w:ascii="宋体" w:hAnsi="宋体" w:cs="黑体"/>
          <w:szCs w:val="21"/>
        </w:rPr>
        <w:t>b)</w:t>
      </w:r>
      <w:r>
        <w:rPr>
          <w:rFonts w:hint="eastAsia" w:ascii="宋体" w:hAnsi="宋体" w:cs="黑体"/>
          <w:color w:val="000000"/>
          <w:szCs w:val="21"/>
        </w:rPr>
        <w:t>危险作业的防护方案，包括但不仅限于：</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1)划出安全警戒线，设置警示牌；</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2)清理易燃物品；</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3)增加灭火设备。</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c)作业者佩带个人防护用品</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如：安全带、手套、防护鞋、电焊面罩、防护眼镜。</w:t>
      </w:r>
    </w:p>
    <w:p>
      <w:pPr>
        <w:tabs>
          <w:tab w:val="left" w:pos="180"/>
        </w:tabs>
        <w:spacing w:line="360" w:lineRule="auto"/>
        <w:rPr>
          <w:rFonts w:hint="eastAsia" w:ascii="宋体" w:hAnsi="宋体" w:cs="黑体"/>
          <w:color w:val="000000"/>
          <w:szCs w:val="21"/>
        </w:rPr>
      </w:pPr>
      <w:r>
        <w:rPr>
          <w:rFonts w:hint="eastAsia" w:ascii="宋体" w:hAnsi="宋体" w:cs="黑体"/>
          <w:color w:val="000000"/>
          <w:szCs w:val="21"/>
        </w:rPr>
        <w:t>3、安全办的职责</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a)安全办：受理动火申请，负责批准《动火作业证》，检查动火作业的安全状况及督促现场改善。</w:t>
      </w:r>
    </w:p>
    <w:p>
      <w:pPr>
        <w:spacing w:line="360" w:lineRule="auto"/>
        <w:ind w:left="730" w:leftChars="228"/>
        <w:rPr>
          <w:rFonts w:hint="eastAsia" w:ascii="宋体" w:hAnsi="宋体" w:cs="黑体"/>
          <w:color w:val="000000"/>
          <w:szCs w:val="21"/>
        </w:rPr>
      </w:pPr>
      <w:r>
        <w:rPr>
          <w:rFonts w:hint="eastAsia" w:ascii="宋体" w:hAnsi="宋体" w:cs="黑体"/>
          <w:color w:val="000000"/>
          <w:szCs w:val="21"/>
        </w:rPr>
        <w:t>b)在区域内动火时，动火现场的清理及监护、监督动火作业状况。</w:t>
      </w:r>
    </w:p>
    <w:p>
      <w:pPr>
        <w:spacing w:line="360" w:lineRule="auto"/>
        <w:ind w:left="730" w:leftChars="228"/>
        <w:rPr>
          <w:rFonts w:hint="eastAsia" w:ascii="宋体" w:hAnsi="宋体" w:cs="黑体"/>
          <w:color w:val="000000"/>
          <w:szCs w:val="21"/>
        </w:rPr>
      </w:pPr>
      <w:r>
        <w:rPr>
          <w:rFonts w:hint="eastAsia" w:ascii="宋体" w:hAnsi="宋体" w:cs="黑体"/>
          <w:color w:val="000000"/>
          <w:szCs w:val="21"/>
        </w:rPr>
        <w:t>c)通知担当部门负责落实安全办提出的安全防范及整改、预防措施。</w:t>
      </w:r>
    </w:p>
    <w:p>
      <w:pPr>
        <w:tabs>
          <w:tab w:val="left" w:pos="360"/>
        </w:tabs>
        <w:spacing w:line="360" w:lineRule="auto"/>
        <w:rPr>
          <w:rFonts w:hint="eastAsia" w:ascii="宋体" w:hAnsi="宋体" w:cs="黑体"/>
          <w:color w:val="000000"/>
          <w:szCs w:val="21"/>
        </w:rPr>
      </w:pPr>
      <w:r>
        <w:rPr>
          <w:rFonts w:hint="eastAsia" w:ascii="宋体" w:hAnsi="宋体" w:cs="黑体"/>
          <w:color w:val="000000"/>
          <w:szCs w:val="21"/>
        </w:rPr>
        <w:t>4、动火作业的分类</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动火作业分类：公司内的动火作业分为A级、B级、C级三类；</w:t>
      </w:r>
    </w:p>
    <w:p>
      <w:pPr>
        <w:spacing w:line="360" w:lineRule="auto"/>
        <w:ind w:left="2970" w:leftChars="228" w:hanging="2240" w:hangingChars="700"/>
        <w:rPr>
          <w:rFonts w:hint="eastAsia" w:ascii="宋体" w:hAnsi="宋体" w:cs="黑体"/>
          <w:color w:val="000000"/>
          <w:szCs w:val="21"/>
        </w:rPr>
      </w:pPr>
      <w:r>
        <w:rPr>
          <w:rFonts w:hint="eastAsia" w:ascii="宋体" w:hAnsi="宋体" w:cs="黑体"/>
          <w:color w:val="000000"/>
          <w:szCs w:val="21"/>
        </w:rPr>
        <w:t>A级动火作业：在易燃易爆区域进行的动火作业，易燃易爆区域指本规程A类规定的区域。</w:t>
      </w:r>
    </w:p>
    <w:p>
      <w:pPr>
        <w:spacing w:line="360" w:lineRule="auto"/>
        <w:ind w:left="2970" w:leftChars="228" w:hanging="2240" w:hangingChars="700"/>
        <w:rPr>
          <w:rFonts w:hint="eastAsia" w:ascii="宋体" w:hAnsi="宋体" w:cs="黑体"/>
          <w:color w:val="000000"/>
          <w:szCs w:val="21"/>
        </w:rPr>
      </w:pPr>
      <w:r>
        <w:rPr>
          <w:rFonts w:hint="eastAsia" w:ascii="宋体" w:hAnsi="宋体" w:cs="黑体"/>
          <w:color w:val="000000"/>
          <w:szCs w:val="21"/>
        </w:rPr>
        <w:t>B级动火作业：在商场内除易燃易爆区域外，有关部门或承包方进行的临时性的维修、改造、施工等动火作业。（指本规程B类规定的区域）。</w:t>
      </w:r>
    </w:p>
    <w:p>
      <w:pPr>
        <w:spacing w:line="360" w:lineRule="auto"/>
        <w:ind w:left="2810" w:leftChars="228" w:hanging="2080" w:hangingChars="650"/>
        <w:rPr>
          <w:rFonts w:hint="eastAsia" w:ascii="宋体" w:hAnsi="宋体" w:cs="黑体"/>
          <w:color w:val="000000"/>
          <w:szCs w:val="21"/>
        </w:rPr>
      </w:pPr>
      <w:r>
        <w:rPr>
          <w:rFonts w:hint="eastAsia" w:ascii="宋体" w:hAnsi="宋体" w:cs="黑体"/>
          <w:color w:val="000000"/>
          <w:szCs w:val="21"/>
        </w:rPr>
        <w:t>C级动火作业：主要指在商场专门的维修间内进行的固定的长期性动火作业。（指本规程C类规定的区域）</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遇节假日、双休日或特殊情况时，除C级动火作业外，公司内进行的其它动火作业一律按A级动火作业升级管理</w:t>
      </w:r>
    </w:p>
    <w:p>
      <w:pPr>
        <w:spacing w:line="360" w:lineRule="auto"/>
        <w:rPr>
          <w:rFonts w:hint="eastAsia" w:ascii="宋体" w:hAnsi="宋体" w:cs="黑体"/>
          <w:color w:val="000000"/>
          <w:szCs w:val="21"/>
        </w:rPr>
      </w:pPr>
      <w:r>
        <w:rPr>
          <w:rFonts w:hint="eastAsia" w:ascii="宋体" w:hAnsi="宋体" w:cs="黑体"/>
          <w:color w:val="000000"/>
          <w:szCs w:val="21"/>
        </w:rPr>
        <w:t>5、安全操作规程</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a)动火作业必须符合国家有关法律法规及标准要求，遵守公司相关的安全生产管理制度和操作规程；焊割工必须具有特种作业人员操作证。</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b)动火作业前，操作者必须对现场安全确认，明确高温熔渣、火星及其它火种可能或潜在喷溅的区域，该区域周围10米范围内严禁存在任何可燃品（化学品、纸箱、塑料、木头及其它可燃物等），确保动火区域保持整洁，无易燃可燃品。</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c)对确实无条件移走的可燃品、动火时可能影响或损害无条件移走的设备、工具时，操作者必须用严密的铁板、石棉瓦、防火屏风等将动火区域与外部区域、火种与需保护的设备有效的隔离、隔绝，现场备好灭火器材和水源，必要时可不定期将现场洒水浸湿。</w:t>
      </w:r>
    </w:p>
    <w:p>
      <w:pPr>
        <w:tabs>
          <w:tab w:val="left" w:pos="540"/>
        </w:tabs>
        <w:spacing w:line="360" w:lineRule="auto"/>
        <w:ind w:firstLine="480"/>
        <w:rPr>
          <w:rFonts w:hint="eastAsia" w:ascii="宋体" w:hAnsi="宋体" w:cs="黑体"/>
          <w:color w:val="000000"/>
          <w:szCs w:val="21"/>
        </w:rPr>
      </w:pPr>
      <w:r>
        <w:rPr>
          <w:rFonts w:hint="eastAsia" w:ascii="宋体" w:hAnsi="宋体" w:cs="黑体"/>
          <w:color w:val="000000"/>
          <w:szCs w:val="21"/>
        </w:rPr>
        <w:t>d)高处动火作业前，操作者必须辨识火种可能或潜在落下区域，明确周围环境是否放置可燃易燃品，按规定确认、清理现场，以防火种溅落引起火灾爆炸事故；室外进行高处动火作业时，5级以上大风应停止作业。</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e)凡盛装过油品、油漆稀料、可燃气体、其它可燃介质、有毒介质等化学品及带压、高温的容器、设备、管道，严禁盲目动火，凡是可动可不动的火一律不动，凡能拆下来的一定拆下来移到安全地方动火；严禁带压动火，特殊情况下必须动火时，通过切断、加装符合要求的盲板等措施保证动火设备或管道与生产系统的物料彻底隔离，动火前必须检查分析容器、设备、管道中的化学品性质及周围环境，利用空气、惰性气体（氮气、氩气等）、水蒸汽、水等经过充分的吹扫、清洗、置换后，经反复确认无危险隐患后，方可动火；该动火作业属于A级动火，作业部门必须办理《动火作业证》，安全办主任现场监火，现场备好灭火器材和水源，必要时可不定期将现场洒水浸湿。</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f)使用气焊割动火作业时，氧气瓶与乙炔、丙烷气瓶间距不小于5米，二者与动火作业点须保持不少于10米的安全距离,气瓶严禁在阳光下曝晒,氧气瓶口及减压阀、阀门处不得沾染油脂、油污，乙炔瓶严禁横躺卧放；运输、储存、使用气瓶时，严禁碰撞、敲击、剧烈滚动，且气瓶要放置牢固，防止气瓶倾倒。</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g)动火作业前应检查电焊机、气瓶（减压阀、胶管、割炬等）、砂轮、修整工具、电缆线、切割机等器具，确保其在完好状态下，电线无破损、漏电、卡压、乱拽等不安全因素；电焊机的地线应直接搭接在焊件上,不可乱搭乱接,以防接触不良、发热、打火引发火灾或漏电致人伤亡。</w:t>
      </w:r>
    </w:p>
    <w:p>
      <w:pPr>
        <w:spacing w:line="360" w:lineRule="auto"/>
        <w:ind w:firstLine="640" w:firstLineChars="200"/>
        <w:rPr>
          <w:rFonts w:hint="eastAsia" w:ascii="宋体" w:hAnsi="宋体" w:cs="黑体"/>
          <w:color w:val="000000"/>
          <w:szCs w:val="21"/>
        </w:rPr>
      </w:pPr>
      <w:r>
        <w:rPr>
          <w:rFonts w:hint="eastAsia" w:ascii="宋体" w:hAnsi="宋体" w:cs="黑体"/>
          <w:color w:val="000000"/>
          <w:szCs w:val="21"/>
        </w:rPr>
        <w:t>h)动火作业结束后，操作人员必须对周围现场进行安全确认，整理整顿现场，在确认无任何火源隐患的情况下，方可离开现场</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A级和B级动火作业特殊要求</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i)A级和B级动火作业时，安全办必须按规定负责组织办理《动火作业证》，严格落实“三不动火”原则，即没有经批准的《动火作业证》不动火，防火安全措施不落实不动火，现场无人监护不动火；担当部门负责组织落实动火监护人，动火监护人要严格履行看火职责，及时处理、消除火灾隐患。</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j）B级动火作业由作业部门人员或操作人员进行作业前安全确认，安全办根据情况确定是否派人协助确认；A级动火作业必须经安全办进行作业前安全确认，作业部门或操作人员协助确认，经安全办确认许可，落实《动火作业证》要求及有关防范措施后，操作人员方可进行动火作业。</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k）A级和B级动火作业时，必须按规定清理现场，动火区域周围十米严禁放置任何油漆稀料、油品、气瓶、其它化学品等易燃品及包装材料、木料等可燃品,并明确监火人，现场备好灭火器材及水源，必要时应在动火区域洒水浸湿。动火作业时，火种可能进入涂装室、油库及其它高危区域时，应将该区域洒水浸湿。</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l）A级动火作业时，安全办应组织操作人员进行危险辨识，制定安全动火方案，落实防火安全措施；A级动火作业现场的通风设施要保持良好，在易燃易爆商场挥发性气体气味较浓时，严禁动火，应打开门窗，保持良好的通风置换，在无明显气味时方可动火</w:t>
      </w:r>
    </w:p>
    <w:p>
      <w:pPr>
        <w:spacing w:line="360" w:lineRule="auto"/>
        <w:rPr>
          <w:rFonts w:hint="eastAsia" w:ascii="宋体" w:hAnsi="宋体" w:cs="黑体"/>
          <w:color w:val="000000"/>
          <w:szCs w:val="21"/>
        </w:rPr>
      </w:pPr>
      <w:r>
        <w:rPr>
          <w:rFonts w:hint="eastAsia" w:ascii="宋体" w:hAnsi="宋体" w:cs="黑体"/>
          <w:szCs w:val="21"/>
        </w:rPr>
        <w:t>6、</w:t>
      </w:r>
      <w:r>
        <w:rPr>
          <w:rFonts w:hint="eastAsia" w:ascii="宋体" w:hAnsi="宋体" w:cs="黑体"/>
          <w:color w:val="000000"/>
          <w:szCs w:val="21"/>
        </w:rPr>
        <w:t>《动火作业证》的</w:t>
      </w:r>
      <w:r>
        <w:rPr>
          <w:rFonts w:hint="eastAsia" w:ascii="宋体" w:hAnsi="宋体" w:cs="黑体"/>
          <w:szCs w:val="21"/>
        </w:rPr>
        <w:t>填写和审批</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a)《动火作业申请单》一式两份，办证人员一份，安全办一份；办证人员持《动火作业证》到现场，检查动火作业安全措施落实情况，确认安全措施可靠并向动火人、监火人交代安全注意事项，并将《动火作业证》交动火人；动火作业完毕后，《动火作业证》要交给安全办存档保存。</w:t>
      </w:r>
    </w:p>
    <w:p>
      <w:pPr>
        <w:spacing w:line="360" w:lineRule="auto"/>
        <w:ind w:firstLine="480" w:firstLineChars="150"/>
        <w:rPr>
          <w:rFonts w:hint="eastAsia" w:ascii="宋体" w:hAnsi="宋体" w:cs="黑体"/>
          <w:color w:val="000000"/>
          <w:szCs w:val="21"/>
        </w:rPr>
      </w:pPr>
      <w:r>
        <w:rPr>
          <w:rFonts w:hint="eastAsia" w:ascii="宋体" w:hAnsi="宋体" w:cs="黑体"/>
          <w:color w:val="000000"/>
          <w:szCs w:val="21"/>
        </w:rPr>
        <w:t>b)《动火作业证》不准转让，涂改，不准异地使用或扩大使用范围；一份《动火作业证》只准在一个动火点使用；《动火作业证》的有效时间以安全办批准的为准，当超出有效期限时，必须重新申请办理，并获批准。</w:t>
      </w:r>
    </w:p>
    <w:p>
      <w:pPr>
        <w:spacing w:line="360" w:lineRule="auto"/>
        <w:rPr>
          <w:rFonts w:hint="eastAsia" w:ascii="宋体" w:hAnsi="宋体" w:cs="黑体"/>
          <w:szCs w:val="21"/>
        </w:rPr>
      </w:pPr>
      <w:r>
        <w:rPr>
          <w:rFonts w:hint="eastAsia" w:ascii="宋体" w:hAnsi="宋体" w:cs="黑体"/>
          <w:color w:val="000000"/>
          <w:szCs w:val="21"/>
        </w:rPr>
        <w:t xml:space="preserve">   C）A级《动火作业证》由安全办主管审核，总经理审批后生效；B级《动火作业证》由安全办主管审批后生效；C级《动火作业证》由安全办主任审批后生效。</w:t>
      </w:r>
    </w:p>
    <w:p>
      <w:pPr>
        <w:spacing w:line="360" w:lineRule="auto"/>
        <w:rPr>
          <w:rFonts w:hint="eastAsia" w:ascii="宋体" w:hAnsi="宋体" w:cs="黑体"/>
          <w:b/>
          <w:color w:val="000000"/>
          <w:szCs w:val="21"/>
        </w:rPr>
      </w:pPr>
      <w:r>
        <w:rPr>
          <w:rFonts w:hint="eastAsia" w:ascii="宋体" w:hAnsi="宋体" w:cs="黑体"/>
          <w:b/>
          <w:szCs w:val="21"/>
        </w:rPr>
        <w:t>四、记录要求</w:t>
      </w:r>
    </w:p>
    <w:p>
      <w:pPr>
        <w:spacing w:line="360" w:lineRule="auto"/>
        <w:ind w:firstLine="320" w:firstLineChars="100"/>
        <w:rPr>
          <w:rFonts w:hint="eastAsia" w:ascii="宋体" w:hAnsi="宋体" w:cs="黑体"/>
          <w:szCs w:val="21"/>
        </w:rPr>
      </w:pPr>
      <w:r>
        <w:rPr>
          <w:rFonts w:hint="eastAsia" w:ascii="宋体" w:hAnsi="宋体" w:cs="黑体"/>
          <w:color w:val="000000"/>
          <w:szCs w:val="21"/>
        </w:rPr>
        <w:t>《动火作业证》</w:t>
      </w:r>
    </w:p>
    <w:p>
      <w:pPr>
        <w:spacing w:line="360" w:lineRule="auto"/>
        <w:rPr>
          <w:rFonts w:hint="eastAsia" w:ascii="黑体" w:hAnsi="黑体" w:eastAsia="黑体" w:cs="黑体"/>
          <w:szCs w:val="21"/>
        </w:rPr>
      </w:pPr>
    </w:p>
    <w:p>
      <w:pPr>
        <w:spacing w:line="360" w:lineRule="auto"/>
        <w:jc w:val="center"/>
        <w:rPr>
          <w:rFonts w:hint="eastAsia" w:ascii="黑体" w:hAnsi="黑体" w:eastAsia="黑体" w:cs="黑体"/>
          <w:b/>
          <w:sz w:val="28"/>
          <w:szCs w:val="28"/>
        </w:rPr>
      </w:pPr>
    </w:p>
    <w:p>
      <w:pPr>
        <w:spacing w:line="360" w:lineRule="auto"/>
        <w:jc w:val="center"/>
        <w:rPr>
          <w:rFonts w:hint="eastAsia" w:ascii="黑体" w:hAnsi="黑体" w:eastAsia="黑体" w:cs="黑体"/>
          <w:b/>
          <w:sz w:val="30"/>
          <w:szCs w:val="30"/>
        </w:rPr>
      </w:pPr>
      <w:r>
        <w:rPr>
          <w:rFonts w:hint="eastAsia" w:ascii="黑体" w:hAnsi="黑体" w:eastAsia="黑体" w:cs="黑体"/>
          <w:b/>
          <w:sz w:val="30"/>
          <w:szCs w:val="30"/>
        </w:rPr>
        <w:t>高处作业操作规程</w:t>
      </w:r>
    </w:p>
    <w:p>
      <w:pPr>
        <w:spacing w:line="360" w:lineRule="auto"/>
        <w:jc w:val="center"/>
        <w:rPr>
          <w:rFonts w:hint="eastAsia" w:ascii="黑体" w:hAnsi="黑体" w:eastAsia="黑体" w:cs="黑体"/>
          <w:b/>
          <w:sz w:val="28"/>
          <w:szCs w:val="28"/>
        </w:rPr>
      </w:pPr>
    </w:p>
    <w:p>
      <w:pPr>
        <w:spacing w:line="360" w:lineRule="auto"/>
        <w:rPr>
          <w:rFonts w:hint="eastAsia" w:ascii="宋体" w:hAnsi="宋体" w:cs="黑体"/>
          <w:b/>
          <w:szCs w:val="21"/>
        </w:rPr>
      </w:pPr>
      <w:r>
        <w:rPr>
          <w:rFonts w:hint="eastAsia" w:ascii="宋体" w:hAnsi="宋体" w:cs="黑体"/>
          <w:b/>
          <w:szCs w:val="21"/>
        </w:rPr>
        <w:t>一、目的</w:t>
      </w:r>
    </w:p>
    <w:p>
      <w:pPr>
        <w:spacing w:line="360" w:lineRule="auto"/>
        <w:ind w:firstLine="640" w:firstLineChars="200"/>
        <w:rPr>
          <w:rFonts w:hint="eastAsia" w:ascii="宋体" w:hAnsi="宋体" w:cs="黑体"/>
          <w:szCs w:val="21"/>
        </w:rPr>
      </w:pPr>
      <w:r>
        <w:rPr>
          <w:rFonts w:hint="eastAsia" w:ascii="宋体" w:hAnsi="宋体" w:cs="黑体"/>
          <w:szCs w:val="21"/>
        </w:rPr>
        <w:t>保证高处作业过程中人员、设备安全。</w:t>
      </w:r>
    </w:p>
    <w:p>
      <w:pPr>
        <w:spacing w:line="360" w:lineRule="auto"/>
        <w:rPr>
          <w:rFonts w:hint="eastAsia" w:ascii="宋体" w:hAnsi="宋体" w:cs="黑体"/>
          <w:b/>
          <w:szCs w:val="21"/>
        </w:rPr>
      </w:pPr>
      <w:r>
        <w:rPr>
          <w:rFonts w:hint="eastAsia" w:ascii="宋体" w:hAnsi="宋体" w:cs="黑体"/>
          <w:b/>
          <w:szCs w:val="21"/>
        </w:rPr>
        <w:t>二、适用范围</w:t>
      </w:r>
    </w:p>
    <w:p>
      <w:pPr>
        <w:spacing w:line="360" w:lineRule="auto"/>
        <w:ind w:firstLine="640" w:firstLineChars="200"/>
        <w:rPr>
          <w:rFonts w:hint="eastAsia" w:ascii="宋体" w:hAnsi="宋体" w:cs="黑体"/>
          <w:szCs w:val="21"/>
        </w:rPr>
      </w:pPr>
      <w:r>
        <w:rPr>
          <w:rFonts w:hint="eastAsia" w:ascii="宋体" w:hAnsi="宋体" w:cs="黑体"/>
          <w:szCs w:val="21"/>
        </w:rPr>
        <w:t>全商场区域内高处作业。</w:t>
      </w:r>
    </w:p>
    <w:p>
      <w:pPr>
        <w:spacing w:line="360" w:lineRule="auto"/>
        <w:rPr>
          <w:rFonts w:hint="eastAsia" w:ascii="宋体" w:hAnsi="宋体" w:cs="黑体"/>
          <w:b/>
          <w:szCs w:val="21"/>
        </w:rPr>
      </w:pPr>
      <w:r>
        <w:rPr>
          <w:rFonts w:hint="eastAsia" w:ascii="宋体" w:hAnsi="宋体" w:cs="黑体"/>
          <w:b/>
          <w:szCs w:val="21"/>
        </w:rPr>
        <w:t>三、职责</w:t>
      </w:r>
    </w:p>
    <w:p>
      <w:pPr>
        <w:spacing w:line="360" w:lineRule="auto"/>
        <w:rPr>
          <w:rFonts w:hint="eastAsia" w:ascii="宋体" w:hAnsi="宋体" w:cs="黑体"/>
          <w:szCs w:val="21"/>
        </w:rPr>
      </w:pPr>
      <w:r>
        <w:rPr>
          <w:rFonts w:hint="eastAsia" w:ascii="宋体" w:hAnsi="宋体" w:cs="黑体"/>
          <w:szCs w:val="21"/>
        </w:rPr>
        <w:t>1、一、二、三级高处作业证由安全办审批并存档。</w:t>
      </w:r>
    </w:p>
    <w:p>
      <w:pPr>
        <w:spacing w:line="360" w:lineRule="auto"/>
        <w:rPr>
          <w:rFonts w:hint="eastAsia" w:ascii="宋体" w:hAnsi="宋体" w:cs="黑体"/>
          <w:szCs w:val="21"/>
        </w:rPr>
      </w:pPr>
      <w:r>
        <w:rPr>
          <w:rFonts w:hint="eastAsia" w:ascii="宋体" w:hAnsi="宋体" w:cs="黑体"/>
          <w:szCs w:val="21"/>
        </w:rPr>
        <w:t>2、工作程序</w:t>
      </w:r>
    </w:p>
    <w:p>
      <w:pPr>
        <w:spacing w:line="360" w:lineRule="auto"/>
        <w:ind w:firstLine="320" w:firstLineChars="100"/>
        <w:rPr>
          <w:rFonts w:hint="eastAsia" w:ascii="宋体" w:hAnsi="宋体" w:cs="黑体"/>
          <w:szCs w:val="21"/>
        </w:rPr>
      </w:pPr>
      <w:r>
        <w:rPr>
          <w:rFonts w:hint="eastAsia" w:ascii="宋体" w:hAnsi="宋体" w:cs="黑体"/>
          <w:szCs w:val="21"/>
        </w:rPr>
        <w:t>（1）凡在坠落高度基准面2米以上（含2米），有可能坠落的高处进行作业，均称为高处作业。</w:t>
      </w:r>
    </w:p>
    <w:p>
      <w:pPr>
        <w:spacing w:line="360" w:lineRule="auto"/>
        <w:ind w:firstLine="320" w:firstLineChars="100"/>
        <w:rPr>
          <w:rFonts w:hint="eastAsia" w:ascii="宋体" w:hAnsi="宋体" w:cs="黑体"/>
          <w:szCs w:val="21"/>
        </w:rPr>
      </w:pPr>
      <w:r>
        <w:rPr>
          <w:rFonts w:hint="eastAsia" w:ascii="宋体" w:hAnsi="宋体" w:cs="黑体"/>
          <w:szCs w:val="21"/>
        </w:rPr>
        <w:t>（2）本商场的高处作业分为三个等级，2~5米为一级；5~15米为二级；15~30米为三级。</w:t>
      </w:r>
    </w:p>
    <w:p>
      <w:pPr>
        <w:spacing w:line="360" w:lineRule="auto"/>
        <w:ind w:firstLine="320" w:firstLineChars="100"/>
        <w:rPr>
          <w:rFonts w:hint="eastAsia" w:ascii="宋体" w:hAnsi="宋体" w:cs="黑体"/>
          <w:szCs w:val="21"/>
        </w:rPr>
      </w:pPr>
      <w:r>
        <w:rPr>
          <w:rFonts w:hint="eastAsia" w:ascii="宋体" w:hAnsi="宋体" w:cs="黑体"/>
          <w:szCs w:val="21"/>
        </w:rPr>
        <w:t>（3） 高处作业前必须办理《危险作业许可证》，经安全办负责人审批后方可开始作业。作业时要采取可靠的安全措施，指定专人负责、专人监护，并严格履行审批手续。</w:t>
      </w:r>
    </w:p>
    <w:p>
      <w:pPr>
        <w:spacing w:line="360" w:lineRule="auto"/>
        <w:ind w:firstLine="320" w:firstLineChars="100"/>
        <w:rPr>
          <w:rFonts w:hint="eastAsia" w:ascii="宋体" w:hAnsi="宋体" w:cs="黑体"/>
          <w:szCs w:val="21"/>
        </w:rPr>
      </w:pPr>
      <w:r>
        <w:rPr>
          <w:rFonts w:hint="eastAsia" w:ascii="宋体" w:hAnsi="宋体" w:cs="黑体"/>
          <w:szCs w:val="21"/>
        </w:rPr>
        <w:t>（4）高处作业人员必须经体检合格，凡不适于高处作业的人员不得从事高处作业。</w:t>
      </w:r>
    </w:p>
    <w:p>
      <w:pPr>
        <w:spacing w:line="360" w:lineRule="auto"/>
        <w:ind w:firstLine="320" w:firstLineChars="100"/>
        <w:rPr>
          <w:rFonts w:hint="eastAsia" w:ascii="宋体" w:hAnsi="宋体" w:cs="黑体"/>
          <w:szCs w:val="21"/>
        </w:rPr>
      </w:pPr>
      <w:r>
        <w:rPr>
          <w:rFonts w:hint="eastAsia" w:ascii="宋体" w:hAnsi="宋体" w:cs="黑体"/>
          <w:szCs w:val="21"/>
        </w:rPr>
        <w:t>（5）高处作业用的脚手架、吊篮、吊架、手拉葫芦等，必须按有关规定架设，吊装升降机严禁载人。</w:t>
      </w:r>
    </w:p>
    <w:p>
      <w:pPr>
        <w:spacing w:line="360" w:lineRule="auto"/>
        <w:ind w:firstLine="320" w:firstLineChars="100"/>
        <w:rPr>
          <w:rFonts w:hint="eastAsia" w:ascii="宋体" w:hAnsi="宋体" w:cs="黑体"/>
          <w:szCs w:val="21"/>
        </w:rPr>
      </w:pPr>
      <w:r>
        <w:rPr>
          <w:rFonts w:hint="eastAsia" w:ascii="宋体" w:hAnsi="宋体" w:cs="黑体"/>
          <w:szCs w:val="21"/>
        </w:rPr>
        <w:t>（6）高处作业人员必须系好安全带，戴好安全帽，随身携带的工具、零件、材料等必须装入工具袋。</w:t>
      </w:r>
    </w:p>
    <w:p>
      <w:pPr>
        <w:spacing w:line="360" w:lineRule="auto"/>
        <w:ind w:firstLine="320" w:firstLineChars="100"/>
        <w:rPr>
          <w:rFonts w:hint="eastAsia" w:ascii="宋体" w:hAnsi="宋体" w:cs="黑体"/>
          <w:szCs w:val="21"/>
        </w:rPr>
      </w:pPr>
      <w:r>
        <w:rPr>
          <w:rFonts w:hint="eastAsia" w:ascii="宋体" w:hAnsi="宋体" w:cs="黑体"/>
          <w:szCs w:val="21"/>
        </w:rPr>
        <w:t>（7）高处作业一般不应交叉进行，因工序原因必须同一垂直线下方工作时，必须采取可靠的隔离防范措施，否则，不准作业。在石棉瓦、玻璃钢瓦上作业，必须采取铺设踏脚板等安全措施。</w:t>
      </w:r>
    </w:p>
    <w:p>
      <w:pPr>
        <w:spacing w:line="360" w:lineRule="auto"/>
        <w:ind w:firstLine="320" w:firstLineChars="100"/>
        <w:rPr>
          <w:rFonts w:hint="eastAsia" w:ascii="宋体" w:hAnsi="宋体" w:cs="黑体"/>
          <w:szCs w:val="21"/>
        </w:rPr>
      </w:pPr>
      <w:r>
        <w:rPr>
          <w:rFonts w:hint="eastAsia" w:ascii="宋体" w:hAnsi="宋体" w:cs="黑体"/>
          <w:szCs w:val="21"/>
        </w:rPr>
        <w:t>（8）遇6级以上的风力或其它恶劣气候时，应停止高处作业。</w:t>
      </w:r>
    </w:p>
    <w:p>
      <w:pPr>
        <w:spacing w:line="360" w:lineRule="auto"/>
        <w:ind w:firstLine="320" w:firstLineChars="100"/>
        <w:rPr>
          <w:rFonts w:hint="eastAsia" w:ascii="宋体" w:hAnsi="宋体" w:cs="黑体"/>
          <w:szCs w:val="21"/>
        </w:rPr>
      </w:pPr>
      <w:r>
        <w:rPr>
          <w:rFonts w:hint="eastAsia" w:ascii="宋体" w:hAnsi="宋体" w:cs="黑体"/>
          <w:szCs w:val="21"/>
        </w:rPr>
        <w:t>（9）在易散发有毒气体的厂房上部及塔罐顶部作业时，应进行现场环境监测，并设专人监护。</w:t>
      </w:r>
    </w:p>
    <w:p>
      <w:pPr>
        <w:spacing w:line="360" w:lineRule="auto"/>
        <w:ind w:firstLine="320" w:firstLineChars="100"/>
        <w:rPr>
          <w:rFonts w:hint="eastAsia" w:ascii="宋体" w:hAnsi="宋体" w:cs="黑体"/>
          <w:szCs w:val="21"/>
        </w:rPr>
      </w:pPr>
      <w:r>
        <w:rPr>
          <w:rFonts w:hint="eastAsia" w:ascii="宋体" w:hAnsi="宋体" w:cs="黑体"/>
          <w:szCs w:val="21"/>
        </w:rPr>
        <w:t>（10）在采取地（零）电位或等（同）电位方式进行带电高处作业时，必须使用绝缘工具或穿均压服。</w:t>
      </w:r>
      <w:bookmarkEnd w:id="2"/>
    </w:p>
    <w:p>
      <w:pPr>
        <w:spacing w:line="360" w:lineRule="auto"/>
        <w:ind w:firstLine="320" w:firstLineChars="100"/>
        <w:rPr>
          <w:rFonts w:hint="eastAsia" w:ascii="黑体" w:hAnsi="黑体" w:eastAsia="黑体" w:cs="黑体"/>
          <w:szCs w:val="21"/>
        </w:rPr>
      </w:pPr>
    </w:p>
    <w:p>
      <w:pPr>
        <w:pStyle w:val="2"/>
        <w:spacing w:before="0" w:after="0" w:line="360" w:lineRule="auto"/>
        <w:jc w:val="center"/>
        <w:rPr>
          <w:rFonts w:hint="eastAsia" w:ascii="黑体" w:hAnsi="黑体" w:eastAsia="黑体" w:cs="黑体"/>
          <w:sz w:val="30"/>
          <w:szCs w:val="30"/>
        </w:rPr>
      </w:pPr>
      <w:bookmarkStart w:id="3" w:name="_Toc228760177"/>
      <w:bookmarkStart w:id="4" w:name="_Toc222572542"/>
      <w:r>
        <w:rPr>
          <w:rFonts w:hint="eastAsia" w:ascii="黑体" w:hAnsi="黑体" w:eastAsia="黑体" w:cs="黑体"/>
          <w:sz w:val="30"/>
          <w:szCs w:val="30"/>
        </w:rPr>
        <w:t>临时用电安全操作规程</w:t>
      </w:r>
      <w:bookmarkEnd w:id="3"/>
      <w:bookmarkEnd w:id="4"/>
    </w:p>
    <w:p>
      <w:pPr>
        <w:rPr>
          <w:rFonts w:hint="eastAsia" w:ascii="黑体" w:hAnsi="黑体" w:eastAsia="黑体" w:cs="黑体"/>
        </w:rPr>
      </w:pPr>
    </w:p>
    <w:p>
      <w:pPr>
        <w:spacing w:line="360" w:lineRule="auto"/>
        <w:rPr>
          <w:rFonts w:hint="eastAsia" w:ascii="宋体" w:hAnsi="宋体" w:cs="黑体"/>
          <w:b/>
          <w:szCs w:val="21"/>
        </w:rPr>
      </w:pPr>
      <w:r>
        <w:rPr>
          <w:rFonts w:hint="eastAsia" w:ascii="宋体" w:hAnsi="宋体" w:cs="黑体"/>
          <w:b/>
          <w:szCs w:val="21"/>
        </w:rPr>
        <w:t xml:space="preserve">一、范围 </w:t>
      </w:r>
    </w:p>
    <w:p>
      <w:pPr>
        <w:spacing w:line="360" w:lineRule="auto"/>
        <w:ind w:firstLine="480"/>
        <w:rPr>
          <w:rFonts w:hint="eastAsia" w:ascii="宋体" w:hAnsi="宋体" w:cs="黑体"/>
          <w:szCs w:val="21"/>
        </w:rPr>
      </w:pPr>
      <w:r>
        <w:rPr>
          <w:rFonts w:hint="eastAsia" w:ascii="宋体" w:hAnsi="宋体" w:cs="黑体"/>
          <w:szCs w:val="21"/>
        </w:rPr>
        <w:t>本规程规定了</w:t>
      </w:r>
      <w:r>
        <w:rPr>
          <w:rFonts w:hint="eastAsia" w:ascii="宋体" w:hAnsi="宋体" w:cs="黑体"/>
          <w:color w:val="000000"/>
          <w:szCs w:val="21"/>
        </w:rPr>
        <w:t>本商场</w:t>
      </w:r>
      <w:r>
        <w:rPr>
          <w:rFonts w:hint="eastAsia" w:ascii="宋体" w:hAnsi="宋体" w:cs="黑体"/>
          <w:color w:val="000000"/>
          <w:kern w:val="0"/>
          <w:szCs w:val="21"/>
        </w:rPr>
        <w:t>正式运行电源上所接的一切临临时用电的作业要求、作业</w:t>
      </w:r>
      <w:r>
        <w:rPr>
          <w:rFonts w:hint="eastAsia" w:ascii="宋体" w:hAnsi="宋体" w:cs="黑体"/>
          <w:szCs w:val="21"/>
        </w:rPr>
        <w:t>前准备、</w:t>
      </w:r>
      <w:r>
        <w:rPr>
          <w:rFonts w:hint="eastAsia" w:ascii="宋体" w:hAnsi="宋体" w:cs="黑体"/>
          <w:color w:val="000000"/>
          <w:kern w:val="0"/>
          <w:szCs w:val="21"/>
        </w:rPr>
        <w:t>作业</w:t>
      </w:r>
      <w:r>
        <w:rPr>
          <w:rFonts w:hint="eastAsia" w:ascii="宋体" w:hAnsi="宋体" w:cs="黑体"/>
          <w:szCs w:val="21"/>
        </w:rPr>
        <w:t>要求、安全检查等安全操作要求。</w:t>
      </w:r>
    </w:p>
    <w:p>
      <w:pPr>
        <w:spacing w:line="360" w:lineRule="auto"/>
        <w:ind w:firstLine="480" w:firstLineChars="150"/>
        <w:rPr>
          <w:rFonts w:hint="eastAsia" w:ascii="宋体" w:hAnsi="宋体" w:cs="黑体"/>
          <w:color w:val="000000"/>
          <w:szCs w:val="21"/>
        </w:rPr>
      </w:pPr>
      <w:r>
        <w:rPr>
          <w:rFonts w:hint="eastAsia" w:ascii="宋体" w:hAnsi="宋体" w:cs="黑体"/>
          <w:szCs w:val="21"/>
        </w:rPr>
        <w:t>本规程适用于</w:t>
      </w:r>
      <w:r>
        <w:rPr>
          <w:rFonts w:hint="eastAsia" w:ascii="宋体" w:hAnsi="宋体" w:cs="黑体"/>
          <w:color w:val="000000"/>
          <w:szCs w:val="21"/>
        </w:rPr>
        <w:t>本商场</w:t>
      </w:r>
      <w:r>
        <w:rPr>
          <w:rFonts w:hint="eastAsia" w:ascii="宋体" w:hAnsi="宋体" w:cs="黑体"/>
          <w:color w:val="000000"/>
          <w:kern w:val="0"/>
          <w:szCs w:val="21"/>
        </w:rPr>
        <w:t>临时用电作业</w:t>
      </w:r>
      <w:r>
        <w:rPr>
          <w:rFonts w:hint="eastAsia" w:ascii="宋体" w:hAnsi="宋体" w:cs="黑体"/>
          <w:szCs w:val="21"/>
        </w:rPr>
        <w:t>岗位操作</w:t>
      </w:r>
      <w:r>
        <w:rPr>
          <w:rFonts w:hint="eastAsia" w:ascii="宋体" w:hAnsi="宋体" w:cs="黑体"/>
          <w:kern w:val="0"/>
          <w:szCs w:val="21"/>
        </w:rPr>
        <w:t>人员</w:t>
      </w:r>
      <w:r>
        <w:rPr>
          <w:rFonts w:hint="eastAsia" w:ascii="宋体" w:hAnsi="宋体" w:cs="黑体"/>
          <w:szCs w:val="21"/>
        </w:rPr>
        <w:t>。</w:t>
      </w:r>
    </w:p>
    <w:p>
      <w:pPr>
        <w:spacing w:line="360" w:lineRule="auto"/>
        <w:rPr>
          <w:rFonts w:hint="eastAsia" w:ascii="宋体" w:hAnsi="宋体" w:cs="黑体"/>
          <w:b/>
          <w:szCs w:val="21"/>
        </w:rPr>
      </w:pPr>
      <w:r>
        <w:rPr>
          <w:rFonts w:hint="eastAsia" w:ascii="宋体" w:hAnsi="宋体" w:cs="黑体"/>
          <w:b/>
          <w:szCs w:val="21"/>
        </w:rPr>
        <w:t>二、要求</w:t>
      </w:r>
    </w:p>
    <w:p>
      <w:pPr>
        <w:widowControl/>
        <w:spacing w:line="360" w:lineRule="auto"/>
        <w:ind w:firstLine="320" w:firstLineChars="100"/>
        <w:jc w:val="left"/>
        <w:rPr>
          <w:rFonts w:hint="eastAsia" w:ascii="宋体" w:hAnsi="宋体" w:cs="黑体"/>
          <w:color w:val="000000"/>
          <w:kern w:val="0"/>
          <w:szCs w:val="21"/>
        </w:rPr>
      </w:pPr>
      <w:r>
        <w:rPr>
          <w:rFonts w:hint="eastAsia" w:ascii="宋体" w:hAnsi="宋体" w:cs="黑体"/>
          <w:color w:val="000000"/>
          <w:kern w:val="0"/>
          <w:szCs w:val="21"/>
        </w:rPr>
        <w:t>1、临时用电审批程序</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a)内部需临时用电的，由用电部门向安全部提出申请，经安全办主任审批后，持《临时用电作业许可证》到配电房或主控室申请接线作业。</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b)外来施工单位所需临时用电时，必须由其项目负责人向商场安全部提出申请，经安全部现场验收安全措施后签字批准。</w:t>
      </w:r>
    </w:p>
    <w:p>
      <w:pPr>
        <w:widowControl/>
        <w:spacing w:line="360" w:lineRule="auto"/>
        <w:ind w:firstLine="320" w:firstLineChars="100"/>
        <w:jc w:val="left"/>
        <w:rPr>
          <w:rFonts w:hint="eastAsia" w:ascii="宋体" w:hAnsi="宋体" w:cs="黑体"/>
          <w:color w:val="000000"/>
          <w:kern w:val="0"/>
          <w:szCs w:val="21"/>
        </w:rPr>
      </w:pPr>
      <w:r>
        <w:rPr>
          <w:rFonts w:hint="eastAsia" w:ascii="宋体" w:hAnsi="宋体" w:cs="黑体"/>
          <w:color w:val="000000"/>
          <w:kern w:val="0"/>
          <w:szCs w:val="21"/>
        </w:rPr>
        <w:t>2、临时用电的作业要求</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a)所有临时用电由专业电工（持证上岗）负责，其他人员禁止接驳电源。</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b)接驳电源应先切断电源。若带电作业，必须采取绝缘防护措施，并有持证电工在场监护才能工作。</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c)临时用电，执行三相五线制和三级漏电保护。由专职电工进行检查和维护。</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d)所有临时线路必须使用电缆、护套线或海底线。必须架设牢固，一般要架空，不得绑在管道或金属物上。</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 xml:space="preserve">e)严禁用花线、铜芯线乱拉乱接，违者将被严厉处罚。 </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 xml:space="preserve">f)所有插头及插座应保持完好。电气开关不能一擎多用。 </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 xml:space="preserve">g)所有施工机械和电气设备不得带病运转和超负荷使用。 </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 xml:space="preserve">h)施工机械和电气设备及施工用金属平台必须要有可靠接地。 </w:t>
      </w:r>
    </w:p>
    <w:p>
      <w:pPr>
        <w:widowControl/>
        <w:spacing w:line="360" w:lineRule="auto"/>
        <w:ind w:firstLine="480" w:firstLineChars="150"/>
        <w:jc w:val="left"/>
        <w:rPr>
          <w:rFonts w:hint="eastAsia" w:ascii="宋体" w:hAnsi="宋体" w:cs="黑体"/>
          <w:kern w:val="0"/>
          <w:szCs w:val="21"/>
        </w:rPr>
      </w:pPr>
      <w:r>
        <w:rPr>
          <w:rFonts w:hint="eastAsia" w:ascii="宋体" w:hAnsi="宋体" w:cs="黑体"/>
          <w:kern w:val="0"/>
          <w:szCs w:val="21"/>
        </w:rPr>
        <w:t>i)现场每个层面必须配备具有安全性的各式配电箱。</w:t>
      </w:r>
    </w:p>
    <w:p>
      <w:pPr>
        <w:widowControl/>
        <w:spacing w:line="360" w:lineRule="auto"/>
        <w:ind w:firstLine="320" w:firstLineChars="100"/>
        <w:jc w:val="left"/>
        <w:rPr>
          <w:rFonts w:hint="eastAsia" w:ascii="宋体" w:hAnsi="宋体" w:cs="黑体"/>
          <w:kern w:val="0"/>
          <w:szCs w:val="21"/>
        </w:rPr>
      </w:pPr>
      <w:r>
        <w:rPr>
          <w:rFonts w:hint="eastAsia" w:ascii="宋体" w:hAnsi="宋体" w:cs="黑体"/>
          <w:color w:val="000000"/>
          <w:kern w:val="0"/>
          <w:szCs w:val="21"/>
        </w:rPr>
        <w:t>3、临时用电的安全管理</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a)对临时用电管理，由电工部确定专人负责。每天进行一次巡回检查，并认真作好检查记录，发现问题及时整改，确保临时用电设施完好。</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b)生产装置上的临时供电设施，在生产装置正常运行期间，不得影响生产装置的正常运行，否则必须停止供电。</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c)现场临时供电设施接出的线路、用电设备的安全维护管理，由施工单位负责，但接线电工在接线前必须进行安全检查，不符合安全要求的禁止接线。电工部要不定期对其进行监督检查，发现问题及时整改，否则，立即停止供电。</w:t>
      </w:r>
    </w:p>
    <w:p>
      <w:pPr>
        <w:widowControl/>
        <w:spacing w:line="360" w:lineRule="auto"/>
        <w:ind w:firstLine="320" w:firstLineChars="100"/>
        <w:jc w:val="left"/>
        <w:rPr>
          <w:rFonts w:hint="eastAsia" w:ascii="宋体" w:hAnsi="宋体" w:cs="黑体"/>
          <w:color w:val="000000"/>
          <w:kern w:val="0"/>
          <w:szCs w:val="21"/>
        </w:rPr>
      </w:pPr>
      <w:r>
        <w:rPr>
          <w:rFonts w:hint="eastAsia" w:ascii="宋体" w:hAnsi="宋体" w:cs="黑体"/>
          <w:color w:val="000000"/>
          <w:kern w:val="0"/>
          <w:szCs w:val="21"/>
        </w:rPr>
        <w:t>4、临时供电安全技术要求</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a)在防爆商场使用的临时电源，电器元件和线路要达到相应的防爆技术要求，并采取相应的防爆安全措施。</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b)现场临时用电供电设施的停送及现场临时用电安装和拆除，必须由</w:t>
      </w:r>
      <w:r>
        <w:rPr>
          <w:rFonts w:hint="eastAsia" w:ascii="宋体" w:hAnsi="宋体" w:cs="黑体"/>
          <w:kern w:val="0"/>
          <w:szCs w:val="21"/>
        </w:rPr>
        <w:t>电工（持证上岗）</w:t>
      </w:r>
      <w:r>
        <w:rPr>
          <w:rFonts w:hint="eastAsia" w:ascii="宋体" w:hAnsi="宋体" w:cs="黑体"/>
          <w:color w:val="000000"/>
          <w:kern w:val="0"/>
          <w:szCs w:val="21"/>
        </w:rPr>
        <w:t>专业人员负责操作，严格执行有关的电气安装规范和电气专业安全规程。</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c)临时供电设施或现场用电设施，必须安装高灵敏动作的漏电保护器，移动式电动工具、手持式电动工具，应加装单独的电源开关和保护，严禁一台开关接两台及以上的电动设施。</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d)户外地点的临时电源线路需架空（即用支架支托）。</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e)临时线架空时，装置区内不得低于2.5米，跨越道路时不得低于5米；不允许用金属管作电线支撑物，地面敷设时应穿管保护；电缆地下敷设时埋地深度不得低于0.7米，且沿线必须设安全标志。</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f)室外的临时用电开关需有防雨措施，开关安装离地面不得低于1.3米。</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g)在塔、釜、槽、罐等金属设备内及特别潮湿的商场装设的临时照明，安全电压不得超过12伏，其他商场临时照明行灯电压不得超过36伏。</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h)使用临时电源单位，必须严格遵守临时用电的管理规定，不得变更地点和内容，禁止任意增加用电负荷。</w:t>
      </w:r>
    </w:p>
    <w:p>
      <w:pPr>
        <w:widowControl/>
        <w:spacing w:line="360" w:lineRule="auto"/>
        <w:ind w:firstLine="480" w:firstLineChars="150"/>
        <w:jc w:val="left"/>
        <w:rPr>
          <w:rFonts w:hint="eastAsia" w:ascii="宋体" w:hAnsi="宋体" w:cs="黑体"/>
          <w:color w:val="000000"/>
          <w:kern w:val="0"/>
          <w:szCs w:val="21"/>
        </w:rPr>
      </w:pPr>
      <w:r>
        <w:rPr>
          <w:rFonts w:hint="eastAsia" w:ascii="宋体" w:hAnsi="宋体" w:cs="黑体"/>
          <w:color w:val="000000"/>
          <w:kern w:val="0"/>
          <w:szCs w:val="21"/>
        </w:rPr>
        <w:t>i)临时用电单位不得私自向其他单位转供电。</w:t>
      </w:r>
    </w:p>
    <w:p>
      <w:pPr>
        <w:widowControl/>
        <w:spacing w:line="360" w:lineRule="auto"/>
        <w:ind w:firstLine="320" w:firstLineChars="100"/>
        <w:jc w:val="left"/>
        <w:rPr>
          <w:rFonts w:hint="eastAsia" w:ascii="宋体" w:hAnsi="宋体" w:cs="黑体"/>
          <w:color w:val="000000"/>
          <w:kern w:val="0"/>
          <w:szCs w:val="21"/>
        </w:rPr>
      </w:pPr>
      <w:r>
        <w:rPr>
          <w:rFonts w:hint="eastAsia" w:ascii="宋体" w:hAnsi="宋体" w:cs="黑体"/>
          <w:szCs w:val="21"/>
        </w:rPr>
        <w:t>5、作业结束</w:t>
      </w:r>
    </w:p>
    <w:p>
      <w:pPr>
        <w:widowControl/>
        <w:spacing w:line="360" w:lineRule="auto"/>
        <w:ind w:firstLine="480" w:firstLineChars="150"/>
        <w:jc w:val="left"/>
        <w:rPr>
          <w:rFonts w:hint="eastAsia" w:ascii="黑体" w:hAnsi="黑体" w:eastAsia="黑体" w:cs="黑体"/>
          <w:color w:val="000000"/>
          <w:kern w:val="0"/>
          <w:szCs w:val="21"/>
        </w:rPr>
      </w:pPr>
      <w:r>
        <w:rPr>
          <w:rFonts w:hint="eastAsia" w:ascii="宋体" w:hAnsi="宋体" w:cs="黑体"/>
          <w:color w:val="000000"/>
          <w:kern w:val="0"/>
          <w:szCs w:val="21"/>
        </w:rPr>
        <w:t>a)临时用电结束后，使用单位及时通知电工部拆除临时供电线路，使用单位不得私自拆除。如因私自拆除，将酌情给予处罚。</w:t>
      </w:r>
    </w:p>
    <w:p>
      <w:pPr>
        <w:widowControl/>
        <w:spacing w:line="360" w:lineRule="auto"/>
        <w:jc w:val="center"/>
        <w:rPr>
          <w:rFonts w:hint="eastAsia" w:ascii="黑体" w:hAnsi="黑体" w:eastAsia="黑体" w:cs="黑体"/>
          <w:b/>
          <w:bCs/>
          <w:sz w:val="28"/>
          <w:szCs w:val="28"/>
        </w:rPr>
      </w:pPr>
    </w:p>
    <w:p>
      <w:pPr>
        <w:widowControl/>
        <w:spacing w:line="360" w:lineRule="auto"/>
        <w:jc w:val="center"/>
        <w:rPr>
          <w:rFonts w:hint="eastAsia" w:ascii="黑体" w:hAnsi="黑体" w:eastAsia="黑体" w:cs="黑体"/>
          <w:sz w:val="30"/>
          <w:szCs w:val="30"/>
        </w:rPr>
      </w:pPr>
      <w:r>
        <w:rPr>
          <w:rFonts w:hint="eastAsia" w:ascii="黑体" w:hAnsi="黑体" w:eastAsia="黑体" w:cs="黑体"/>
          <w:b/>
          <w:bCs/>
          <w:sz w:val="30"/>
          <w:szCs w:val="30"/>
        </w:rPr>
        <w:t>电工安全操作规程</w:t>
      </w:r>
    </w:p>
    <w:p>
      <w:pPr>
        <w:spacing w:line="360" w:lineRule="auto"/>
        <w:ind w:firstLine="640" w:firstLineChars="200"/>
        <w:rPr>
          <w:rFonts w:hint="eastAsia" w:ascii="黑体" w:hAnsi="黑体" w:eastAsia="黑体" w:cs="黑体"/>
          <w:szCs w:val="21"/>
        </w:rPr>
      </w:pPr>
    </w:p>
    <w:p>
      <w:pPr>
        <w:spacing w:line="360" w:lineRule="auto"/>
        <w:rPr>
          <w:rFonts w:hint="eastAsia" w:ascii="宋体" w:hAnsi="宋体" w:cs="黑体"/>
          <w:b/>
          <w:szCs w:val="21"/>
        </w:rPr>
      </w:pPr>
      <w:r>
        <w:rPr>
          <w:rFonts w:hint="eastAsia" w:ascii="宋体" w:hAnsi="宋体" w:cs="黑体"/>
          <w:b/>
          <w:szCs w:val="21"/>
        </w:rPr>
        <w:t>一、岗位职责</w:t>
      </w:r>
    </w:p>
    <w:p>
      <w:pPr>
        <w:spacing w:line="360" w:lineRule="auto"/>
        <w:ind w:firstLine="640" w:firstLineChars="200"/>
        <w:rPr>
          <w:rFonts w:hint="eastAsia" w:ascii="宋体" w:hAnsi="宋体" w:cs="黑体"/>
          <w:szCs w:val="21"/>
        </w:rPr>
      </w:pPr>
      <w:r>
        <w:rPr>
          <w:rFonts w:hint="eastAsia" w:ascii="宋体" w:hAnsi="宋体" w:cs="黑体"/>
          <w:szCs w:val="21"/>
        </w:rPr>
        <w:t>1、负责本公司、本商场的高、低压线路、电机和电气设备的安装、修理与保养工作。</w:t>
      </w:r>
    </w:p>
    <w:p>
      <w:pPr>
        <w:spacing w:line="360" w:lineRule="auto"/>
        <w:ind w:firstLine="640" w:firstLineChars="200"/>
        <w:rPr>
          <w:rFonts w:hint="eastAsia" w:ascii="宋体" w:hAnsi="宋体" w:cs="黑体"/>
          <w:szCs w:val="21"/>
        </w:rPr>
      </w:pPr>
      <w:r>
        <w:rPr>
          <w:rFonts w:hint="eastAsia" w:ascii="宋体" w:hAnsi="宋体" w:cs="黑体"/>
          <w:szCs w:val="21"/>
        </w:rPr>
        <w:t>2、认真学习和掌握先进的电力技术，熟悉所辖范围内的电力、电气设备的用途、构造、原理、性能及操作维护保养内容。</w:t>
      </w:r>
    </w:p>
    <w:p>
      <w:pPr>
        <w:spacing w:line="360" w:lineRule="auto"/>
        <w:ind w:firstLine="640" w:firstLineChars="200"/>
        <w:rPr>
          <w:rFonts w:hint="eastAsia" w:ascii="宋体" w:hAnsi="宋体" w:cs="黑体"/>
          <w:szCs w:val="21"/>
        </w:rPr>
      </w:pPr>
      <w:r>
        <w:rPr>
          <w:rFonts w:hint="eastAsia" w:ascii="宋体" w:hAnsi="宋体" w:cs="黑体"/>
          <w:szCs w:val="21"/>
        </w:rPr>
        <w:t>3、严格遵守部颁电路技术规程与安全规程，保证安全供电，保证电气设备正常运转。</w:t>
      </w:r>
    </w:p>
    <w:p>
      <w:pPr>
        <w:spacing w:line="360" w:lineRule="auto"/>
        <w:ind w:firstLine="640" w:firstLineChars="200"/>
        <w:rPr>
          <w:rFonts w:hint="eastAsia" w:ascii="宋体" w:hAnsi="宋体" w:cs="黑体"/>
          <w:szCs w:val="21"/>
        </w:rPr>
      </w:pPr>
      <w:r>
        <w:rPr>
          <w:rFonts w:hint="eastAsia" w:ascii="宋体" w:hAnsi="宋体" w:cs="黑体"/>
          <w:szCs w:val="21"/>
        </w:rPr>
        <w:t>4、经常深入现场，巡视检查电气设备状况及其安全防护，倾听操作工的意见，严禁班上睡觉。</w:t>
      </w:r>
    </w:p>
    <w:p>
      <w:pPr>
        <w:spacing w:line="360" w:lineRule="auto"/>
        <w:ind w:firstLine="640" w:firstLineChars="200"/>
        <w:rPr>
          <w:rFonts w:hint="eastAsia" w:ascii="宋体" w:hAnsi="宋体" w:cs="黑体"/>
          <w:szCs w:val="21"/>
        </w:rPr>
      </w:pPr>
      <w:r>
        <w:rPr>
          <w:rFonts w:hint="eastAsia" w:ascii="宋体" w:hAnsi="宋体" w:cs="黑体"/>
          <w:szCs w:val="21"/>
        </w:rPr>
        <w:t>5、认真填写电气设备大、中修记录（检修项目、内容、部位、所换零部件、日期、工时、备件材料消耗等项）积累好原始资料。</w:t>
      </w:r>
    </w:p>
    <w:p>
      <w:pPr>
        <w:spacing w:line="360" w:lineRule="auto"/>
        <w:ind w:firstLine="640" w:firstLineChars="200"/>
        <w:rPr>
          <w:rFonts w:hint="eastAsia" w:ascii="宋体" w:hAnsi="宋体" w:cs="黑体"/>
          <w:szCs w:val="21"/>
        </w:rPr>
      </w:pPr>
      <w:r>
        <w:rPr>
          <w:rFonts w:hint="eastAsia" w:ascii="宋体" w:hAnsi="宋体" w:cs="黑体"/>
          <w:szCs w:val="21"/>
        </w:rPr>
        <w:t>6、按试车要求参加所修设备的大、中修的试车验收工作。</w:t>
      </w:r>
    </w:p>
    <w:p>
      <w:pPr>
        <w:spacing w:line="360" w:lineRule="auto"/>
        <w:ind w:firstLine="640" w:firstLineChars="200"/>
        <w:rPr>
          <w:rFonts w:hint="eastAsia" w:ascii="宋体" w:hAnsi="宋体" w:cs="黑体"/>
          <w:szCs w:val="21"/>
        </w:rPr>
      </w:pPr>
      <w:r>
        <w:rPr>
          <w:rFonts w:hint="eastAsia" w:ascii="宋体" w:hAnsi="宋体" w:cs="黑体"/>
          <w:szCs w:val="21"/>
        </w:rPr>
        <w:t>7、掌握所使用的工具、量具、仪表的使用方法并精心保管，节约使用备件、材料、油料。搞好文明生产，做好交接班记录。</w:t>
      </w:r>
    </w:p>
    <w:p>
      <w:pPr>
        <w:spacing w:line="360" w:lineRule="auto"/>
        <w:rPr>
          <w:rFonts w:hint="eastAsia" w:ascii="宋体" w:hAnsi="宋体" w:cs="黑体"/>
          <w:b/>
          <w:szCs w:val="21"/>
        </w:rPr>
      </w:pPr>
      <w:r>
        <w:rPr>
          <w:rFonts w:hint="eastAsia" w:ascii="宋体" w:hAnsi="宋体" w:cs="黑体"/>
          <w:b/>
          <w:szCs w:val="21"/>
        </w:rPr>
        <w:t>二、安全操作规程</w:t>
      </w:r>
    </w:p>
    <w:p>
      <w:pPr>
        <w:spacing w:line="360" w:lineRule="auto"/>
        <w:ind w:firstLine="640" w:firstLineChars="200"/>
        <w:rPr>
          <w:rFonts w:hint="eastAsia" w:ascii="宋体" w:hAnsi="宋体" w:cs="黑体"/>
          <w:szCs w:val="21"/>
        </w:rPr>
      </w:pPr>
      <w:r>
        <w:rPr>
          <w:rFonts w:hint="eastAsia" w:ascii="宋体" w:hAnsi="宋体" w:cs="黑体"/>
          <w:szCs w:val="21"/>
        </w:rPr>
        <w:t>1、停电作业时，必须先用电笔检查是否有电，方可进行工作，凡是安装设备或修理设备完毕时，在送电前进行严格检查，方可送电。</w:t>
      </w:r>
    </w:p>
    <w:p>
      <w:pPr>
        <w:spacing w:line="360" w:lineRule="auto"/>
        <w:ind w:firstLine="640" w:firstLineChars="200"/>
        <w:rPr>
          <w:rFonts w:hint="eastAsia" w:ascii="宋体" w:hAnsi="宋体" w:cs="黑体"/>
          <w:szCs w:val="21"/>
        </w:rPr>
      </w:pPr>
      <w:r>
        <w:rPr>
          <w:rFonts w:hint="eastAsia" w:ascii="宋体" w:hAnsi="宋体" w:cs="黑体"/>
          <w:szCs w:val="21"/>
        </w:rPr>
        <w:t>2、在一般情况下不许带电作业，必须带电作业时，要做好可靠的安全保护措施，有二人进行（一人操作一人监护）。</w:t>
      </w:r>
    </w:p>
    <w:p>
      <w:pPr>
        <w:spacing w:line="360" w:lineRule="auto"/>
        <w:ind w:firstLine="640" w:firstLineChars="200"/>
        <w:rPr>
          <w:rFonts w:hint="eastAsia" w:ascii="宋体" w:hAnsi="宋体" w:cs="黑体"/>
          <w:szCs w:val="21"/>
        </w:rPr>
      </w:pPr>
      <w:r>
        <w:rPr>
          <w:rFonts w:hint="eastAsia" w:ascii="宋体" w:hAnsi="宋体" w:cs="黑体"/>
          <w:szCs w:val="21"/>
        </w:rPr>
        <w:t>3、雷雨天禁止高空、高压作业（禁止使用高压拉杆等），雨天室外作业必须停电，并尽量保持工具干燥。</w:t>
      </w:r>
    </w:p>
    <w:p>
      <w:pPr>
        <w:spacing w:line="360" w:lineRule="auto"/>
        <w:ind w:firstLine="640" w:firstLineChars="200"/>
        <w:rPr>
          <w:rFonts w:hint="eastAsia" w:ascii="宋体" w:hAnsi="宋体" w:cs="黑体"/>
          <w:szCs w:val="21"/>
        </w:rPr>
      </w:pPr>
      <w:r>
        <w:rPr>
          <w:rFonts w:hint="eastAsia" w:ascii="宋体" w:hAnsi="宋体" w:cs="黑体"/>
          <w:szCs w:val="21"/>
        </w:rPr>
        <w:t>4、高空作业必须佩戴好安全带、小绳及工具袋，禁止上下抛掷东西。</w:t>
      </w:r>
    </w:p>
    <w:p>
      <w:pPr>
        <w:spacing w:line="360" w:lineRule="auto"/>
        <w:ind w:firstLine="640" w:firstLineChars="200"/>
        <w:rPr>
          <w:rFonts w:hint="eastAsia" w:ascii="宋体" w:hAnsi="宋体" w:cs="黑体"/>
          <w:szCs w:val="21"/>
        </w:rPr>
      </w:pPr>
      <w:r>
        <w:rPr>
          <w:rFonts w:hint="eastAsia" w:ascii="宋体" w:hAnsi="宋体" w:cs="黑体"/>
          <w:szCs w:val="21"/>
        </w:rPr>
        <w:t>5、高空作业必须执行停送电工作票制度，做到无工作票不上杆，不交票不送电。</w:t>
      </w:r>
    </w:p>
    <w:p>
      <w:pPr>
        <w:spacing w:line="360" w:lineRule="auto"/>
        <w:ind w:firstLine="640" w:firstLineChars="200"/>
        <w:rPr>
          <w:rFonts w:hint="eastAsia" w:ascii="宋体" w:hAnsi="宋体" w:cs="黑体"/>
          <w:szCs w:val="21"/>
        </w:rPr>
      </w:pPr>
      <w:r>
        <w:rPr>
          <w:rFonts w:hint="eastAsia" w:ascii="宋体" w:hAnsi="宋体" w:cs="黑体"/>
          <w:szCs w:val="21"/>
        </w:rPr>
        <w:t>6、高空作业坚持“四不上”：梯子不牢不上，安全用具不可靠不上，没有监护不上，线路识别不明不上。</w:t>
      </w:r>
    </w:p>
    <w:p>
      <w:pPr>
        <w:spacing w:line="360" w:lineRule="auto"/>
        <w:ind w:firstLine="640" w:firstLineChars="200"/>
        <w:rPr>
          <w:rFonts w:hint="eastAsia" w:ascii="宋体" w:hAnsi="宋体" w:cs="黑体"/>
          <w:szCs w:val="21"/>
        </w:rPr>
      </w:pPr>
      <w:r>
        <w:rPr>
          <w:rFonts w:hint="eastAsia" w:ascii="宋体" w:hAnsi="宋体" w:cs="黑体"/>
          <w:szCs w:val="21"/>
        </w:rPr>
        <w:t>7、带电工作时，切勿切割任何载流导线。</w:t>
      </w:r>
    </w:p>
    <w:p>
      <w:pPr>
        <w:spacing w:line="360" w:lineRule="auto"/>
        <w:ind w:firstLine="640" w:firstLineChars="200"/>
        <w:rPr>
          <w:rFonts w:hint="eastAsia" w:ascii="宋体" w:hAnsi="宋体" w:cs="黑体"/>
          <w:szCs w:val="21"/>
        </w:rPr>
      </w:pPr>
      <w:r>
        <w:rPr>
          <w:rFonts w:hint="eastAsia" w:ascii="宋体" w:hAnsi="宋体" w:cs="黑体"/>
          <w:szCs w:val="21"/>
        </w:rPr>
        <w:t>8、工作前必须检查工具是否良好，并要合理使用工具，工作前需首先检查现场的安全情况，保证安全作业。</w:t>
      </w:r>
    </w:p>
    <w:p>
      <w:pPr>
        <w:spacing w:line="360" w:lineRule="auto"/>
        <w:ind w:firstLine="640" w:firstLineChars="200"/>
        <w:rPr>
          <w:rFonts w:hint="eastAsia" w:ascii="宋体" w:hAnsi="宋体" w:cs="黑体"/>
          <w:szCs w:val="21"/>
        </w:rPr>
      </w:pPr>
      <w:r>
        <w:rPr>
          <w:rFonts w:hint="eastAsia" w:ascii="宋体" w:hAnsi="宋体" w:cs="黑体"/>
          <w:szCs w:val="21"/>
        </w:rPr>
        <w:t>9、任何电气设备拆除后不得有裸露带电的导体，清扫电动机线圈时，不得用洗油及尖锐金属以免损坏绝缘，设备检修时不得私自改变线路，安装必须按图纸施工。</w:t>
      </w:r>
    </w:p>
    <w:p>
      <w:pPr>
        <w:spacing w:line="360" w:lineRule="auto"/>
        <w:ind w:firstLine="640" w:firstLineChars="200"/>
        <w:rPr>
          <w:rFonts w:hint="eastAsia" w:ascii="宋体" w:hAnsi="宋体" w:cs="黑体"/>
          <w:szCs w:val="21"/>
        </w:rPr>
      </w:pPr>
      <w:r>
        <w:rPr>
          <w:rFonts w:hint="eastAsia" w:ascii="宋体" w:hAnsi="宋体" w:cs="黑体"/>
          <w:szCs w:val="21"/>
        </w:rPr>
        <w:t>10、凡是一般用（临时）的电器设备与电源相接时，禁止直接或搭挂，需装临时开关或刀闸。</w:t>
      </w:r>
    </w:p>
    <w:p>
      <w:pPr>
        <w:spacing w:line="360" w:lineRule="auto"/>
        <w:ind w:firstLine="640" w:firstLineChars="200"/>
        <w:rPr>
          <w:rFonts w:hint="eastAsia" w:ascii="宋体" w:hAnsi="宋体" w:cs="黑体"/>
          <w:szCs w:val="21"/>
        </w:rPr>
      </w:pPr>
      <w:r>
        <w:rPr>
          <w:rFonts w:hint="eastAsia" w:ascii="宋体" w:hAnsi="宋体" w:cs="黑体"/>
          <w:szCs w:val="21"/>
        </w:rPr>
        <w:t>11、使用高压拉杆时，须戴高压绝缘手套。</w:t>
      </w:r>
    </w:p>
    <w:p>
      <w:pPr>
        <w:spacing w:line="360" w:lineRule="auto"/>
        <w:ind w:firstLine="640" w:firstLineChars="200"/>
        <w:rPr>
          <w:rFonts w:hint="eastAsia" w:ascii="宋体" w:hAnsi="宋体" w:cs="黑体"/>
          <w:szCs w:val="21"/>
        </w:rPr>
      </w:pPr>
      <w:r>
        <w:rPr>
          <w:rFonts w:hint="eastAsia" w:ascii="宋体" w:hAnsi="宋体" w:cs="黑体"/>
          <w:szCs w:val="21"/>
        </w:rPr>
        <w:t>12、遇有严重威胁人身或设备的安全紧急情况时，可先拉开有关开关，事后向上级报告。</w:t>
      </w:r>
    </w:p>
    <w:p>
      <w:pPr>
        <w:spacing w:line="360" w:lineRule="auto"/>
        <w:ind w:firstLine="640" w:firstLineChars="200"/>
        <w:rPr>
          <w:rFonts w:hint="eastAsia" w:ascii="宋体" w:hAnsi="宋体" w:cs="黑体"/>
          <w:szCs w:val="21"/>
        </w:rPr>
      </w:pPr>
      <w:r>
        <w:rPr>
          <w:rFonts w:hint="eastAsia" w:ascii="宋体" w:hAnsi="宋体" w:cs="黑体"/>
          <w:szCs w:val="21"/>
        </w:rPr>
        <w:t>13、在设备进行维修前，必须将电源切断并加锁或悬挂“停电作业”牌。</w:t>
      </w:r>
    </w:p>
    <w:p>
      <w:pPr>
        <w:spacing w:line="360" w:lineRule="auto"/>
        <w:ind w:firstLine="640" w:firstLineChars="200"/>
        <w:rPr>
          <w:rFonts w:hint="eastAsia" w:ascii="宋体" w:hAnsi="宋体" w:cs="黑体"/>
          <w:szCs w:val="21"/>
        </w:rPr>
      </w:pPr>
      <w:r>
        <w:rPr>
          <w:rFonts w:hint="eastAsia" w:ascii="宋体" w:hAnsi="宋体" w:cs="黑体"/>
          <w:szCs w:val="21"/>
        </w:rPr>
        <w:t>14、对变压器维修时，高低压侧均需断开线路电源及负荷线，防止意外发生高压等危险。</w:t>
      </w:r>
    </w:p>
    <w:p>
      <w:pPr>
        <w:spacing w:line="360" w:lineRule="auto"/>
        <w:ind w:firstLine="640" w:firstLineChars="200"/>
        <w:rPr>
          <w:rFonts w:hint="eastAsia" w:ascii="宋体" w:hAnsi="宋体" w:cs="黑体"/>
          <w:szCs w:val="21"/>
        </w:rPr>
      </w:pPr>
      <w:r>
        <w:rPr>
          <w:rFonts w:hint="eastAsia" w:ascii="宋体" w:hAnsi="宋体" w:cs="黑体"/>
          <w:szCs w:val="21"/>
        </w:rPr>
        <w:t>15、300安以上电流互感器，次级回路禁止带电作业。</w:t>
      </w:r>
    </w:p>
    <w:p>
      <w:pPr>
        <w:spacing w:line="360" w:lineRule="auto"/>
        <w:ind w:firstLine="640" w:firstLineChars="200"/>
        <w:rPr>
          <w:rFonts w:hint="eastAsia" w:ascii="宋体" w:hAnsi="宋体" w:cs="黑体"/>
          <w:szCs w:val="21"/>
        </w:rPr>
      </w:pPr>
      <w:r>
        <w:rPr>
          <w:rFonts w:hint="eastAsia" w:ascii="宋体" w:hAnsi="宋体" w:cs="黑体"/>
          <w:szCs w:val="21"/>
        </w:rPr>
        <w:t>16、电工安全用具装备应经常检查绝缘情况并规定每年一次耐压试验。</w:t>
      </w:r>
    </w:p>
    <w:p>
      <w:pPr>
        <w:spacing w:line="360" w:lineRule="auto"/>
        <w:ind w:firstLine="640" w:firstLineChars="200"/>
        <w:rPr>
          <w:rFonts w:hint="eastAsia" w:ascii="宋体" w:hAnsi="宋体" w:cs="黑体"/>
          <w:szCs w:val="21"/>
        </w:rPr>
      </w:pPr>
      <w:r>
        <w:rPr>
          <w:rFonts w:hint="eastAsia" w:ascii="宋体" w:hAnsi="宋体" w:cs="黑体"/>
          <w:szCs w:val="21"/>
        </w:rPr>
        <w:t>17、在带电操作换灯泡（防止电压不符灯泡爆炸）和切线等作业时，要戴防护眼镜。</w:t>
      </w:r>
    </w:p>
    <w:p>
      <w:pPr>
        <w:spacing w:line="360" w:lineRule="auto"/>
        <w:rPr>
          <w:rFonts w:hint="eastAsia" w:ascii="黑体" w:hAnsi="黑体" w:eastAsia="黑体" w:cs="黑体"/>
          <w:szCs w:val="21"/>
        </w:rPr>
      </w:pPr>
    </w:p>
    <w:p>
      <w:pPr>
        <w:spacing w:line="360" w:lineRule="auto"/>
        <w:jc w:val="center"/>
        <w:rPr>
          <w:rFonts w:hint="eastAsia" w:ascii="黑体" w:hAnsi="黑体" w:eastAsia="黑体" w:cs="黑体"/>
          <w:b/>
          <w:sz w:val="30"/>
          <w:szCs w:val="30"/>
        </w:rPr>
      </w:pPr>
    </w:p>
    <w:p>
      <w:pPr>
        <w:spacing w:line="360" w:lineRule="auto"/>
        <w:jc w:val="center"/>
        <w:rPr>
          <w:rFonts w:hint="eastAsia" w:ascii="黑体" w:hAnsi="黑体" w:eastAsia="黑体" w:cs="黑体"/>
          <w:b/>
          <w:sz w:val="30"/>
          <w:szCs w:val="30"/>
        </w:rPr>
      </w:pPr>
      <w:r>
        <w:rPr>
          <w:rFonts w:hint="eastAsia" w:ascii="黑体" w:hAnsi="黑体" w:eastAsia="黑体" w:cs="黑体"/>
          <w:b/>
          <w:sz w:val="30"/>
          <w:szCs w:val="30"/>
        </w:rPr>
        <w:t>冷冻机组安全操作规程</w:t>
      </w:r>
    </w:p>
    <w:p>
      <w:pPr>
        <w:spacing w:line="360" w:lineRule="auto"/>
        <w:rPr>
          <w:rFonts w:hint="eastAsia" w:ascii="黑体" w:hAnsi="黑体" w:eastAsia="黑体" w:cs="黑体"/>
          <w:b/>
          <w:szCs w:val="21"/>
        </w:rPr>
      </w:pPr>
    </w:p>
    <w:p>
      <w:pPr>
        <w:autoSpaceDE w:val="0"/>
        <w:autoSpaceDN w:val="0"/>
        <w:adjustRightInd w:val="0"/>
        <w:spacing w:line="360" w:lineRule="auto"/>
        <w:jc w:val="left"/>
        <w:rPr>
          <w:rFonts w:hint="eastAsia" w:ascii="宋体" w:hAnsi="宋体" w:cs="黑体"/>
          <w:kern w:val="0"/>
          <w:szCs w:val="21"/>
        </w:rPr>
      </w:pPr>
      <w:r>
        <w:rPr>
          <w:rFonts w:hint="eastAsia" w:ascii="宋体" w:hAnsi="宋体" w:cs="黑体"/>
          <w:kern w:val="0"/>
          <w:szCs w:val="21"/>
        </w:rPr>
        <w:t>一、开动油泵及打开各种冷却水阀，检查冷冻机的油量是否合乎要求。</w:t>
      </w:r>
      <w:r>
        <w:rPr>
          <w:rFonts w:hint="eastAsia" w:ascii="宋体" w:hAnsi="宋体" w:cs="黑体"/>
          <w:kern w:val="0"/>
          <w:szCs w:val="21"/>
        </w:rPr>
        <w:br w:type="textWrapping"/>
      </w:r>
      <w:r>
        <w:rPr>
          <w:rFonts w:hint="eastAsia" w:ascii="宋体" w:hAnsi="宋体" w:cs="黑体"/>
          <w:kern w:val="0"/>
          <w:szCs w:val="21"/>
        </w:rPr>
        <w:t>二、冷冻机启动前，首先打开启动辅助阀，放松密封器夹头，然后接通电源，打开排气阀的同时关闭启动辅助阀，再慢慢地开启低压吸气阀。</w:t>
      </w:r>
      <w:r>
        <w:rPr>
          <w:rFonts w:hint="eastAsia" w:ascii="宋体" w:hAnsi="宋体" w:cs="黑体"/>
          <w:kern w:val="0"/>
          <w:szCs w:val="21"/>
        </w:rPr>
        <w:br w:type="textWrapping"/>
      </w:r>
      <w:r>
        <w:rPr>
          <w:rFonts w:hint="eastAsia" w:ascii="宋体" w:hAnsi="宋体" w:cs="黑体"/>
          <w:kern w:val="0"/>
          <w:szCs w:val="21"/>
        </w:rPr>
        <w:t>三、冷冻机运转后，应调整滴油量和油压，并且经常注意机器的声音、压力、温度和膨胀的开启量等。发现不正常现象应立即排除。</w:t>
      </w:r>
    </w:p>
    <w:p>
      <w:pPr>
        <w:autoSpaceDE w:val="0"/>
        <w:autoSpaceDN w:val="0"/>
        <w:adjustRightInd w:val="0"/>
        <w:spacing w:line="360" w:lineRule="auto"/>
        <w:jc w:val="left"/>
        <w:rPr>
          <w:rFonts w:hint="eastAsia" w:ascii="宋体" w:hAnsi="宋体" w:cs="黑体"/>
          <w:kern w:val="0"/>
          <w:szCs w:val="21"/>
        </w:rPr>
      </w:pPr>
      <w:r>
        <w:rPr>
          <w:rFonts w:hint="eastAsia" w:ascii="宋体" w:hAnsi="宋体" w:cs="黑体"/>
          <w:kern w:val="0"/>
          <w:szCs w:val="21"/>
        </w:rPr>
        <w:t>四、制冷系统在使用及停车时，都应该挂上明显的开关牌子。</w:t>
      </w:r>
    </w:p>
    <w:p>
      <w:pPr>
        <w:autoSpaceDE w:val="0"/>
        <w:autoSpaceDN w:val="0"/>
        <w:adjustRightInd w:val="0"/>
        <w:spacing w:line="360" w:lineRule="auto"/>
        <w:jc w:val="left"/>
        <w:rPr>
          <w:rFonts w:hint="eastAsia" w:ascii="宋体" w:hAnsi="宋体" w:cs="黑体"/>
          <w:kern w:val="0"/>
          <w:szCs w:val="21"/>
        </w:rPr>
      </w:pPr>
      <w:r>
        <w:rPr>
          <w:rFonts w:hint="eastAsia" w:ascii="宋体" w:hAnsi="宋体" w:cs="黑体"/>
          <w:kern w:val="0"/>
          <w:szCs w:val="21"/>
        </w:rPr>
        <w:t>五、机器运转时，机房内应有两人(特殊情况例外)。各种附属设备中的液体量不应超过80％。</w:t>
      </w:r>
      <w:r>
        <w:rPr>
          <w:rFonts w:hint="eastAsia" w:ascii="宋体" w:hAnsi="宋体" w:cs="黑体"/>
          <w:kern w:val="0"/>
          <w:szCs w:val="21"/>
        </w:rPr>
        <w:br w:type="textWrapping"/>
      </w:r>
      <w:r>
        <w:rPr>
          <w:rFonts w:hint="eastAsia" w:ascii="宋体" w:hAnsi="宋体" w:cs="黑体"/>
          <w:kern w:val="0"/>
          <w:szCs w:val="21"/>
        </w:rPr>
        <w:t>六、关机时先关膨胀阀，待低压系统的压力降低后再关吸气阀，然后关电闸，再逐渐关闭排气阀，拧紧密封器夹头，最后关闭冷却水。</w:t>
      </w:r>
      <w:r>
        <w:rPr>
          <w:rFonts w:hint="eastAsia" w:ascii="宋体" w:hAnsi="宋体" w:cs="黑体"/>
          <w:kern w:val="0"/>
          <w:szCs w:val="21"/>
        </w:rPr>
        <w:br w:type="textWrapping"/>
      </w:r>
      <w:r>
        <w:rPr>
          <w:rFonts w:hint="eastAsia" w:ascii="宋体" w:hAnsi="宋体" w:cs="黑体"/>
          <w:kern w:val="0"/>
          <w:szCs w:val="21"/>
        </w:rPr>
        <w:t>七、根据实际使用情况，对机器及其附属设备进行放油清洗，校正，检查、修理。压力表应做到每6个月校验一次，发现压力表不正常时，应及时送去校验。</w:t>
      </w:r>
      <w:r>
        <w:rPr>
          <w:rFonts w:hint="eastAsia" w:ascii="宋体" w:hAnsi="宋体" w:cs="黑体"/>
          <w:kern w:val="0"/>
          <w:szCs w:val="21"/>
        </w:rPr>
        <w:br w:type="textWrapping"/>
      </w:r>
      <w:r>
        <w:rPr>
          <w:rFonts w:hint="eastAsia" w:ascii="宋体" w:hAnsi="宋体" w:cs="黑体"/>
          <w:kern w:val="0"/>
          <w:szCs w:val="21"/>
        </w:rPr>
        <w:t>八、波动指示器不用时应是关闭的。检查时应先开上面的开关，再开下面的开关，但不应开得过大。开启冷冻机总电闸和安装保险时，应在停车和戴上耐压手套后方可进行操作。</w:t>
      </w:r>
      <w:r>
        <w:rPr>
          <w:rFonts w:hint="eastAsia" w:ascii="宋体" w:hAnsi="宋体" w:cs="黑体"/>
          <w:kern w:val="0"/>
          <w:szCs w:val="21"/>
        </w:rPr>
        <w:br w:type="textWrapping"/>
      </w:r>
      <w:r>
        <w:rPr>
          <w:rFonts w:hint="eastAsia" w:ascii="宋体" w:hAnsi="宋体" w:cs="黑体"/>
          <w:kern w:val="0"/>
          <w:szCs w:val="21"/>
        </w:rPr>
        <w:t>九、安全阀要定期校验和试拉。凡检修，清洗，校正，试压等大小修理和改进情况，并作好记录。</w:t>
      </w:r>
      <w:r>
        <w:rPr>
          <w:rFonts w:hint="eastAsia" w:ascii="宋体" w:hAnsi="宋体" w:cs="黑体"/>
          <w:kern w:val="0"/>
          <w:szCs w:val="21"/>
        </w:rPr>
        <w:br w:type="textWrapping"/>
      </w:r>
      <w:r>
        <w:rPr>
          <w:rFonts w:hint="eastAsia" w:ascii="宋体" w:hAnsi="宋体" w:cs="黑体"/>
          <w:kern w:val="0"/>
          <w:szCs w:val="21"/>
        </w:rPr>
        <w:t>十、冷冻机发生紧急情况应及时停机处理。</w:t>
      </w:r>
    </w:p>
    <w:p>
      <w:pPr>
        <w:jc w:val="center"/>
        <w:rPr>
          <w:rFonts w:hint="eastAsia" w:ascii="黑体" w:hAnsi="黑体" w:eastAsia="黑体" w:cs="黑体"/>
          <w:kern w:val="0"/>
          <w:szCs w:val="21"/>
        </w:rPr>
      </w:pPr>
    </w:p>
    <w:p>
      <w:pPr>
        <w:jc w:val="center"/>
        <w:rPr>
          <w:rFonts w:hint="eastAsia" w:ascii="黑体" w:hAnsi="黑体" w:eastAsia="黑体" w:cs="黑体"/>
          <w:kern w:val="0"/>
          <w:szCs w:val="21"/>
        </w:rPr>
      </w:pPr>
    </w:p>
    <w:p>
      <w:pPr>
        <w:jc w:val="center"/>
        <w:rPr>
          <w:rFonts w:hint="eastAsia" w:ascii="黑体" w:hAnsi="黑体" w:eastAsia="黑体" w:cs="黑体"/>
          <w:kern w:val="0"/>
          <w:szCs w:val="21"/>
        </w:rPr>
      </w:pPr>
    </w:p>
    <w:p>
      <w:pPr>
        <w:jc w:val="center"/>
        <w:rPr>
          <w:rFonts w:hint="eastAsia" w:ascii="黑体" w:hAnsi="黑体" w:eastAsia="黑体" w:cs="黑体"/>
          <w:kern w:val="0"/>
          <w:szCs w:val="21"/>
        </w:rPr>
      </w:pPr>
    </w:p>
    <w:p>
      <w:pPr>
        <w:jc w:val="center"/>
        <w:rPr>
          <w:rFonts w:hint="eastAsia" w:ascii="黑体" w:hAnsi="黑体" w:eastAsia="黑体" w:cs="黑体"/>
          <w:sz w:val="30"/>
          <w:szCs w:val="30"/>
        </w:rPr>
      </w:pPr>
      <w:r>
        <w:rPr>
          <w:rFonts w:hint="eastAsia" w:ascii="黑体" w:hAnsi="黑体" w:eastAsia="黑体" w:cs="黑体"/>
          <w:b/>
          <w:bCs/>
          <w:sz w:val="30"/>
          <w:szCs w:val="30"/>
        </w:rPr>
        <w:t>常压热水锅炉安全操作规程</w:t>
      </w:r>
    </w:p>
    <w:p>
      <w:pPr>
        <w:spacing w:line="400" w:lineRule="exact"/>
        <w:rPr>
          <w:rFonts w:hint="eastAsia" w:ascii="黑体" w:hAnsi="黑体" w:eastAsia="黑体" w:cs="黑体"/>
          <w:szCs w:val="21"/>
        </w:rPr>
      </w:pPr>
    </w:p>
    <w:p>
      <w:pPr>
        <w:spacing w:line="400" w:lineRule="exact"/>
        <w:rPr>
          <w:rFonts w:hint="eastAsia" w:ascii="宋体" w:hAnsi="宋体" w:cs="黑体"/>
          <w:b/>
          <w:szCs w:val="21"/>
        </w:rPr>
      </w:pPr>
      <w:r>
        <w:rPr>
          <w:rFonts w:hint="eastAsia" w:ascii="宋体" w:hAnsi="宋体" w:cs="黑体"/>
          <w:b/>
          <w:szCs w:val="21"/>
        </w:rPr>
        <w:t>一、锅炉安全规程</w:t>
      </w:r>
    </w:p>
    <w:p>
      <w:pPr>
        <w:spacing w:line="400" w:lineRule="exact"/>
        <w:rPr>
          <w:rFonts w:hint="eastAsia" w:ascii="宋体" w:hAnsi="宋体" w:cs="黑体"/>
          <w:szCs w:val="21"/>
        </w:rPr>
      </w:pPr>
      <w:r>
        <w:rPr>
          <w:rFonts w:hint="eastAsia" w:ascii="宋体" w:hAnsi="宋体" w:cs="黑体"/>
          <w:szCs w:val="21"/>
        </w:rPr>
        <w:t xml:space="preserve">    1、锅炉运行时，值班人员应遵守劳动纪律，认真执行有关锅炉运行的各项制度，做好各项记录。</w:t>
      </w:r>
    </w:p>
    <w:p>
      <w:pPr>
        <w:spacing w:line="400" w:lineRule="exact"/>
        <w:rPr>
          <w:rFonts w:hint="eastAsia" w:ascii="宋体" w:hAnsi="宋体" w:cs="黑体"/>
          <w:szCs w:val="21"/>
        </w:rPr>
      </w:pPr>
      <w:r>
        <w:rPr>
          <w:rFonts w:hint="eastAsia" w:ascii="宋体" w:hAnsi="宋体" w:cs="黑体"/>
          <w:szCs w:val="21"/>
        </w:rPr>
        <w:t xml:space="preserve">    2、锅炉运行中，遇有下列情况之一时，应立即停炉：</w:t>
      </w:r>
    </w:p>
    <w:p>
      <w:pPr>
        <w:spacing w:line="400" w:lineRule="exact"/>
        <w:rPr>
          <w:rFonts w:hint="eastAsia" w:ascii="宋体" w:hAnsi="宋体" w:cs="黑体"/>
          <w:szCs w:val="21"/>
        </w:rPr>
      </w:pPr>
      <w:r>
        <w:rPr>
          <w:rFonts w:hint="eastAsia" w:ascii="宋体" w:hAnsi="宋体" w:cs="黑体"/>
          <w:szCs w:val="21"/>
        </w:rPr>
        <w:t xml:space="preserve">   （1）锅水温度急剧上升失去控制时</w:t>
      </w:r>
    </w:p>
    <w:p>
      <w:pPr>
        <w:spacing w:line="400" w:lineRule="exact"/>
        <w:rPr>
          <w:rFonts w:hint="eastAsia" w:ascii="宋体" w:hAnsi="宋体" w:cs="黑体"/>
          <w:szCs w:val="21"/>
        </w:rPr>
      </w:pPr>
      <w:r>
        <w:rPr>
          <w:rFonts w:hint="eastAsia" w:ascii="宋体" w:hAnsi="宋体" w:cs="黑体"/>
          <w:szCs w:val="21"/>
        </w:rPr>
        <w:t xml:space="preserve">   （2）水位或温度传感器失效。</w:t>
      </w:r>
    </w:p>
    <w:p>
      <w:pPr>
        <w:spacing w:line="400" w:lineRule="exact"/>
        <w:rPr>
          <w:rFonts w:hint="eastAsia" w:ascii="宋体" w:hAnsi="宋体" w:cs="黑体"/>
          <w:szCs w:val="21"/>
        </w:rPr>
      </w:pPr>
      <w:r>
        <w:rPr>
          <w:rFonts w:hint="eastAsia" w:ascii="宋体" w:hAnsi="宋体" w:cs="黑体"/>
          <w:szCs w:val="21"/>
        </w:rPr>
        <w:t xml:space="preserve">   （3）锅炉给水系统有故障，不能向锅炉进水。</w:t>
      </w:r>
    </w:p>
    <w:p>
      <w:pPr>
        <w:spacing w:line="400" w:lineRule="exact"/>
        <w:rPr>
          <w:rFonts w:hint="eastAsia" w:ascii="宋体" w:hAnsi="宋体" w:cs="黑体"/>
          <w:szCs w:val="21"/>
        </w:rPr>
      </w:pPr>
      <w:r>
        <w:rPr>
          <w:rFonts w:hint="eastAsia" w:ascii="宋体" w:hAnsi="宋体" w:cs="黑体"/>
          <w:szCs w:val="21"/>
        </w:rPr>
        <w:t xml:space="preserve">   （4）嗅到异味，发觉燃气泄漏。</w:t>
      </w:r>
    </w:p>
    <w:p>
      <w:pPr>
        <w:spacing w:line="400" w:lineRule="exact"/>
        <w:rPr>
          <w:rFonts w:hint="eastAsia" w:ascii="宋体" w:hAnsi="宋体" w:cs="黑体"/>
          <w:szCs w:val="21"/>
        </w:rPr>
      </w:pPr>
      <w:r>
        <w:rPr>
          <w:rFonts w:hint="eastAsia" w:ascii="宋体" w:hAnsi="宋体" w:cs="黑体"/>
          <w:szCs w:val="21"/>
        </w:rPr>
        <w:t xml:space="preserve">   （5）锅炉元件损坏，危及工作人员安全。</w:t>
      </w:r>
    </w:p>
    <w:p>
      <w:pPr>
        <w:spacing w:line="400" w:lineRule="exact"/>
        <w:rPr>
          <w:rFonts w:hint="eastAsia" w:ascii="宋体" w:hAnsi="宋体" w:cs="黑体"/>
          <w:szCs w:val="21"/>
        </w:rPr>
      </w:pPr>
      <w:r>
        <w:rPr>
          <w:rFonts w:hint="eastAsia" w:ascii="宋体" w:hAnsi="宋体" w:cs="黑体"/>
          <w:szCs w:val="21"/>
        </w:rPr>
        <w:t xml:space="preserve">   （6）其他异常情况危及运行安全，如燃气泄漏等。</w:t>
      </w:r>
    </w:p>
    <w:p>
      <w:pPr>
        <w:spacing w:line="400" w:lineRule="exact"/>
        <w:rPr>
          <w:rFonts w:hint="eastAsia" w:ascii="宋体" w:hAnsi="宋体" w:cs="黑体"/>
          <w:szCs w:val="21"/>
        </w:rPr>
      </w:pPr>
      <w:r>
        <w:rPr>
          <w:rFonts w:hint="eastAsia" w:ascii="宋体" w:hAnsi="宋体" w:cs="黑体"/>
          <w:szCs w:val="21"/>
        </w:rPr>
        <w:t xml:space="preserve">    3、对备用或停用锅炉，再次使用前必须先将锅炉及除污器内的水垢、污物、泥渣清除，然后采取防腐措施，并定期对锅炉内部进行检查，以保证防腐措施有效。</w:t>
      </w:r>
    </w:p>
    <w:p>
      <w:pPr>
        <w:spacing w:line="400" w:lineRule="exact"/>
        <w:rPr>
          <w:rFonts w:hint="eastAsia" w:ascii="宋体" w:hAnsi="宋体" w:cs="黑体"/>
          <w:szCs w:val="21"/>
        </w:rPr>
      </w:pPr>
      <w:r>
        <w:rPr>
          <w:rFonts w:hint="eastAsia" w:ascii="宋体" w:hAnsi="宋体" w:cs="黑体"/>
          <w:szCs w:val="21"/>
        </w:rPr>
        <w:t xml:space="preserve">    4、锅炉停用后，应及时清理受热面管予表面和烟道中沉积的烟炱和污物。对长期停用的锅炉，还应将附属设备清刷干净。</w:t>
      </w:r>
    </w:p>
    <w:p>
      <w:pPr>
        <w:spacing w:line="400" w:lineRule="exact"/>
        <w:rPr>
          <w:rFonts w:hint="eastAsia" w:ascii="宋体" w:hAnsi="宋体" w:cs="黑体"/>
          <w:szCs w:val="21"/>
        </w:rPr>
      </w:pPr>
      <w:r>
        <w:rPr>
          <w:rFonts w:hint="eastAsia" w:ascii="宋体" w:hAnsi="宋体" w:cs="黑体"/>
          <w:szCs w:val="21"/>
        </w:rPr>
        <w:t xml:space="preserve">    5、锅炉运行时的锅水、补给水符合常压锅炉水质标准的有关规定。</w:t>
      </w:r>
    </w:p>
    <w:p>
      <w:pPr>
        <w:spacing w:line="400" w:lineRule="exact"/>
        <w:rPr>
          <w:rFonts w:hint="eastAsia" w:ascii="宋体" w:hAnsi="宋体" w:cs="黑体"/>
          <w:szCs w:val="21"/>
        </w:rPr>
      </w:pPr>
      <w:r>
        <w:rPr>
          <w:rFonts w:hint="eastAsia" w:ascii="宋体" w:hAnsi="宋体" w:cs="黑体"/>
          <w:szCs w:val="21"/>
        </w:rPr>
        <w:t xml:space="preserve">    6、请勿在锅炉周围放置易燃易爆、易腐蚀物品，保持整洁。</w:t>
      </w:r>
    </w:p>
    <w:p>
      <w:pPr>
        <w:spacing w:line="400" w:lineRule="exact"/>
        <w:rPr>
          <w:rFonts w:hint="eastAsia" w:ascii="宋体" w:hAnsi="宋体" w:cs="黑体"/>
          <w:szCs w:val="21"/>
        </w:rPr>
      </w:pPr>
      <w:r>
        <w:rPr>
          <w:rFonts w:hint="eastAsia" w:ascii="宋体" w:hAnsi="宋体" w:cs="黑体"/>
          <w:szCs w:val="21"/>
        </w:rPr>
        <w:t xml:space="preserve">    7、管道上所有的水泵在使用前，请务必放气。</w:t>
      </w:r>
    </w:p>
    <w:p>
      <w:pPr>
        <w:spacing w:line="400" w:lineRule="exact"/>
        <w:rPr>
          <w:rFonts w:hint="eastAsia" w:ascii="宋体" w:hAnsi="宋体" w:cs="黑体"/>
          <w:szCs w:val="21"/>
        </w:rPr>
      </w:pPr>
      <w:r>
        <w:rPr>
          <w:rFonts w:hint="eastAsia" w:ascii="宋体" w:hAnsi="宋体" w:cs="黑体"/>
          <w:szCs w:val="21"/>
        </w:rPr>
        <w:t xml:space="preserve">    8、为了锅炉的安全运行，请在一年内对锅炉进行二次定期检查，将检查记录保存三年。检查内容包括：燃烧机、控制柜和水泵运行情况等。</w:t>
      </w:r>
    </w:p>
    <w:p>
      <w:pPr>
        <w:spacing w:line="400" w:lineRule="exact"/>
        <w:rPr>
          <w:rFonts w:hint="eastAsia" w:ascii="宋体" w:hAnsi="宋体" w:cs="黑体"/>
          <w:b/>
          <w:szCs w:val="21"/>
        </w:rPr>
      </w:pPr>
    </w:p>
    <w:p>
      <w:pPr>
        <w:spacing w:line="400" w:lineRule="exact"/>
        <w:rPr>
          <w:rFonts w:hint="eastAsia" w:ascii="宋体" w:hAnsi="宋体" w:cs="黑体"/>
          <w:b/>
          <w:szCs w:val="21"/>
        </w:rPr>
      </w:pPr>
      <w:r>
        <w:rPr>
          <w:rFonts w:hint="eastAsia" w:ascii="宋体" w:hAnsi="宋体" w:cs="黑体"/>
          <w:b/>
          <w:szCs w:val="21"/>
        </w:rPr>
        <w:t>二、锅炉操作规程</w:t>
      </w:r>
    </w:p>
    <w:p>
      <w:pPr>
        <w:spacing w:line="400" w:lineRule="exact"/>
        <w:rPr>
          <w:rFonts w:hint="eastAsia" w:ascii="宋体" w:hAnsi="宋体" w:cs="黑体"/>
          <w:szCs w:val="21"/>
        </w:rPr>
      </w:pPr>
      <w:r>
        <w:rPr>
          <w:rFonts w:hint="eastAsia" w:ascii="宋体" w:hAnsi="宋体" w:cs="黑体"/>
          <w:szCs w:val="21"/>
        </w:rPr>
        <w:t xml:space="preserve">    1、锅炉启用时打开管路，通过膨胀水箱把水输入炉体及管路内，直到排气阀门出水为止。使锅炉处于满水状态。</w:t>
      </w:r>
    </w:p>
    <w:p>
      <w:pPr>
        <w:spacing w:line="400" w:lineRule="exact"/>
        <w:rPr>
          <w:rFonts w:hint="eastAsia" w:ascii="宋体" w:hAnsi="宋体" w:cs="黑体"/>
          <w:szCs w:val="21"/>
        </w:rPr>
      </w:pPr>
      <w:r>
        <w:rPr>
          <w:rFonts w:hint="eastAsia" w:ascii="宋体" w:hAnsi="宋体" w:cs="黑体"/>
          <w:szCs w:val="21"/>
        </w:rPr>
        <w:t xml:space="preserve">    2、打开电源开关，将控制柜上的温度控制器调到所需的高温与低温。</w:t>
      </w:r>
    </w:p>
    <w:p>
      <w:pPr>
        <w:spacing w:line="400" w:lineRule="exact"/>
        <w:rPr>
          <w:rFonts w:hint="eastAsia" w:ascii="宋体" w:hAnsi="宋体" w:cs="黑体"/>
          <w:szCs w:val="21"/>
        </w:rPr>
      </w:pPr>
      <w:r>
        <w:rPr>
          <w:rFonts w:hint="eastAsia" w:ascii="宋体" w:hAnsi="宋体" w:cs="黑体"/>
          <w:szCs w:val="21"/>
        </w:rPr>
        <w:t xml:space="preserve">    3、检查各种仪器、仪表是否正常。</w:t>
      </w:r>
    </w:p>
    <w:p>
      <w:pPr>
        <w:spacing w:line="400" w:lineRule="exact"/>
        <w:rPr>
          <w:rFonts w:hint="eastAsia" w:ascii="宋体" w:hAnsi="宋体" w:cs="黑体"/>
          <w:szCs w:val="21"/>
        </w:rPr>
      </w:pPr>
      <w:r>
        <w:rPr>
          <w:rFonts w:hint="eastAsia" w:ascii="宋体" w:hAnsi="宋体" w:cs="黑体"/>
          <w:szCs w:val="21"/>
        </w:rPr>
        <w:t xml:space="preserve">    4、控制的“炉水温控”、“回水温控”。</w:t>
      </w:r>
    </w:p>
    <w:p>
      <w:pPr>
        <w:spacing w:line="400" w:lineRule="exact"/>
        <w:rPr>
          <w:rFonts w:hint="eastAsia" w:ascii="宋体" w:hAnsi="宋体" w:cs="黑体"/>
          <w:szCs w:val="21"/>
        </w:rPr>
      </w:pPr>
      <w:r>
        <w:rPr>
          <w:rFonts w:hint="eastAsia" w:ascii="宋体" w:hAnsi="宋体" w:cs="黑体"/>
          <w:szCs w:val="21"/>
        </w:rPr>
        <w:t xml:space="preserve">    5、打开电源开关，控制柜上的电源指示灯亮。</w:t>
      </w:r>
    </w:p>
    <w:p>
      <w:pPr>
        <w:spacing w:line="400" w:lineRule="exact"/>
        <w:rPr>
          <w:rFonts w:hint="eastAsia" w:ascii="宋体" w:hAnsi="宋体" w:cs="黑体"/>
          <w:szCs w:val="21"/>
        </w:rPr>
      </w:pPr>
      <w:r>
        <w:rPr>
          <w:rFonts w:hint="eastAsia" w:ascii="宋体" w:hAnsi="宋体" w:cs="黑体"/>
          <w:szCs w:val="21"/>
        </w:rPr>
        <w:t xml:space="preserve">    6、按“运行”键，此时锅炉水泵开始工作，同时运行指示灯亮。</w:t>
      </w:r>
    </w:p>
    <w:p>
      <w:pPr>
        <w:spacing w:line="400" w:lineRule="exact"/>
        <w:rPr>
          <w:rFonts w:hint="eastAsia" w:ascii="宋体" w:hAnsi="宋体" w:cs="黑体"/>
          <w:szCs w:val="21"/>
        </w:rPr>
      </w:pPr>
      <w:r>
        <w:rPr>
          <w:rFonts w:hint="eastAsia" w:ascii="宋体" w:hAnsi="宋体" w:cs="黑体"/>
          <w:szCs w:val="21"/>
        </w:rPr>
        <w:t xml:space="preserve">    7、当需要水泵停止运行时，只需按一下控制柜上的“启/停”键，则水泵立即停止热循环。若要整台锅炉停止运行，则在水泵停止运行后，关掉电源（此时电源指示灯熄灭）、关掉给水阀的阀门。</w:t>
      </w:r>
    </w:p>
    <w:p>
      <w:pPr>
        <w:spacing w:line="400" w:lineRule="exact"/>
        <w:rPr>
          <w:rFonts w:hint="eastAsia" w:ascii="宋体" w:hAnsi="宋体" w:cs="黑体"/>
          <w:szCs w:val="21"/>
        </w:rPr>
      </w:pPr>
      <w:r>
        <w:rPr>
          <w:rFonts w:hint="eastAsia" w:ascii="宋体" w:hAnsi="宋体" w:cs="黑体"/>
          <w:szCs w:val="21"/>
        </w:rPr>
        <w:t xml:space="preserve">    8、锅炉投入运行时，应先开动循环泵，待供热系统循环水循环后才能提高炉温。停炉时，不得立即停泵，只有锅炉出口水温降到50℃以下时才能停泵。</w:t>
      </w:r>
    </w:p>
    <w:p>
      <w:pPr>
        <w:spacing w:line="400" w:lineRule="exact"/>
        <w:rPr>
          <w:rFonts w:hint="eastAsia" w:ascii="宋体" w:hAnsi="宋体" w:cs="黑体"/>
          <w:szCs w:val="21"/>
        </w:rPr>
      </w:pPr>
      <w:r>
        <w:rPr>
          <w:rFonts w:hint="eastAsia" w:ascii="宋体" w:hAnsi="宋体" w:cs="黑体"/>
          <w:szCs w:val="21"/>
        </w:rPr>
        <w:t xml:space="preserve">    9、锅炉运行时，值班人员应遵守劳动纪律，认真执行有关锅炉运行的各项制度，做好各项记录。</w:t>
      </w:r>
    </w:p>
    <w:p>
      <w:pPr>
        <w:spacing w:line="400" w:lineRule="exact"/>
        <w:rPr>
          <w:rFonts w:hint="eastAsia" w:ascii="宋体" w:hAnsi="宋体" w:cs="黑体"/>
          <w:szCs w:val="21"/>
        </w:rPr>
      </w:pPr>
      <w:r>
        <w:rPr>
          <w:rFonts w:hint="eastAsia" w:ascii="宋体" w:hAnsi="宋体" w:cs="黑体"/>
          <w:szCs w:val="21"/>
        </w:rPr>
        <w:t xml:space="preserve">    10、常压锅炉用水必须经过软化处理。</w:t>
      </w:r>
    </w:p>
    <w:p>
      <w:pPr>
        <w:spacing w:line="400" w:lineRule="exact"/>
        <w:rPr>
          <w:rFonts w:hint="eastAsia" w:ascii="宋体" w:hAnsi="宋体" w:cs="黑体"/>
          <w:szCs w:val="21"/>
        </w:rPr>
      </w:pPr>
      <w:r>
        <w:rPr>
          <w:rFonts w:hint="eastAsia" w:ascii="宋体" w:hAnsi="宋体" w:cs="黑体"/>
          <w:szCs w:val="21"/>
        </w:rPr>
        <w:t xml:space="preserve">    11、新锅炉以及长期停机后再次投入使用的锅炉在使用前应进行煮炉，以便清除油污及铁锈等杂物，防止锅炉结垢造成机体损害，提高热效率，节约燃料。</w:t>
      </w:r>
    </w:p>
    <w:p>
      <w:pPr>
        <w:spacing w:line="400" w:lineRule="exact"/>
        <w:rPr>
          <w:rFonts w:hint="eastAsia" w:ascii="宋体" w:hAnsi="宋体" w:cs="黑体"/>
          <w:szCs w:val="21"/>
        </w:rPr>
      </w:pPr>
      <w:r>
        <w:rPr>
          <w:rFonts w:hint="eastAsia" w:ascii="宋体" w:hAnsi="宋体" w:cs="黑体"/>
          <w:szCs w:val="21"/>
        </w:rPr>
        <w:t xml:space="preserve">    12、锅炉运行中，遇有下列情况之一时，应立即停炉：</w:t>
      </w:r>
    </w:p>
    <w:p>
      <w:pPr>
        <w:spacing w:line="400" w:lineRule="exact"/>
        <w:rPr>
          <w:rFonts w:hint="eastAsia" w:ascii="宋体" w:hAnsi="宋体" w:cs="黑体"/>
          <w:szCs w:val="21"/>
        </w:rPr>
      </w:pPr>
      <w:r>
        <w:rPr>
          <w:rFonts w:hint="eastAsia" w:ascii="宋体" w:hAnsi="宋体" w:cs="黑体"/>
          <w:szCs w:val="21"/>
        </w:rPr>
        <w:t>（1）锅水温度急剧上升失去控制时。</w:t>
      </w:r>
    </w:p>
    <w:p>
      <w:pPr>
        <w:spacing w:line="400" w:lineRule="exact"/>
        <w:rPr>
          <w:rFonts w:hint="eastAsia" w:ascii="宋体" w:hAnsi="宋体" w:cs="黑体"/>
          <w:szCs w:val="21"/>
        </w:rPr>
      </w:pPr>
      <w:r>
        <w:rPr>
          <w:rFonts w:hint="eastAsia" w:ascii="宋体" w:hAnsi="宋体" w:cs="黑体"/>
          <w:szCs w:val="21"/>
        </w:rPr>
        <w:t>（2）温度传感器失效。</w:t>
      </w:r>
    </w:p>
    <w:p>
      <w:pPr>
        <w:spacing w:line="400" w:lineRule="exact"/>
        <w:rPr>
          <w:rFonts w:hint="eastAsia" w:ascii="宋体" w:hAnsi="宋体" w:cs="黑体"/>
          <w:szCs w:val="21"/>
        </w:rPr>
      </w:pPr>
      <w:r>
        <w:rPr>
          <w:rFonts w:hint="eastAsia" w:ascii="宋体" w:hAnsi="宋体" w:cs="黑体"/>
          <w:szCs w:val="21"/>
        </w:rPr>
        <w:t>（3）锅炉给水系统有故障，不能向锅炉进水。</w:t>
      </w:r>
    </w:p>
    <w:p>
      <w:pPr>
        <w:spacing w:line="400" w:lineRule="exact"/>
        <w:rPr>
          <w:rFonts w:hint="eastAsia" w:ascii="宋体" w:hAnsi="宋体" w:cs="黑体"/>
          <w:szCs w:val="21"/>
        </w:rPr>
      </w:pPr>
      <w:r>
        <w:rPr>
          <w:rFonts w:hint="eastAsia" w:ascii="宋体" w:hAnsi="宋体" w:cs="黑体"/>
          <w:szCs w:val="21"/>
        </w:rPr>
        <w:t>（4）锅炉元件损坏，危及工作人员安全。</w:t>
      </w:r>
    </w:p>
    <w:p>
      <w:pPr>
        <w:spacing w:line="400" w:lineRule="exact"/>
        <w:rPr>
          <w:rFonts w:hint="eastAsia" w:ascii="宋体" w:hAnsi="宋体" w:cs="黑体"/>
          <w:szCs w:val="21"/>
        </w:rPr>
      </w:pPr>
      <w:r>
        <w:rPr>
          <w:rFonts w:hint="eastAsia" w:ascii="宋体" w:hAnsi="宋体" w:cs="黑体"/>
          <w:szCs w:val="21"/>
        </w:rPr>
        <w:t>（5）其他异常情况危及运行安全，如燃气泄漏等。</w:t>
      </w:r>
    </w:p>
    <w:p>
      <w:pPr>
        <w:spacing w:line="400" w:lineRule="exact"/>
        <w:rPr>
          <w:rFonts w:hint="eastAsia" w:ascii="宋体" w:hAnsi="宋体" w:cs="黑体"/>
          <w:szCs w:val="21"/>
        </w:rPr>
      </w:pPr>
      <w:r>
        <w:rPr>
          <w:rFonts w:hint="eastAsia" w:ascii="宋体" w:hAnsi="宋体" w:cs="黑体"/>
          <w:szCs w:val="21"/>
        </w:rPr>
        <w:t xml:space="preserve">    13、锅炉在使用过程中，应定期进行煮锅除垢，具体时间视锅炉用水的水质而定。</w:t>
      </w:r>
    </w:p>
    <w:p>
      <w:pPr>
        <w:spacing w:line="400" w:lineRule="exact"/>
        <w:rPr>
          <w:rFonts w:hint="eastAsia" w:ascii="宋体" w:hAnsi="宋体" w:cs="黑体"/>
          <w:szCs w:val="21"/>
        </w:rPr>
      </w:pPr>
      <w:r>
        <w:rPr>
          <w:rFonts w:hint="eastAsia" w:ascii="宋体" w:hAnsi="宋体" w:cs="黑体"/>
          <w:szCs w:val="21"/>
        </w:rPr>
        <w:t xml:space="preserve">    14、炉体内部的停炉保养方法由停炉时间长短而定。一般情况下，停炉不超过1个月，可用湿法保养，1个月以上应采用干法保养。</w:t>
      </w:r>
    </w:p>
    <w:p>
      <w:pPr>
        <w:spacing w:line="400" w:lineRule="exact"/>
        <w:rPr>
          <w:rFonts w:hint="eastAsia" w:ascii="宋体" w:hAnsi="宋体" w:cs="黑体"/>
          <w:szCs w:val="21"/>
        </w:rPr>
      </w:pPr>
      <w:r>
        <w:rPr>
          <w:rFonts w:hint="eastAsia" w:ascii="宋体" w:hAnsi="宋体" w:cs="黑体"/>
          <w:szCs w:val="21"/>
        </w:rPr>
        <w:t xml:space="preserve">    1.锅炉房应保持锅炉及一切设备完好，整齐清洁、卫生，不准在锅炉房内搭凉衣物等。</w:t>
      </w:r>
    </w:p>
    <w:p>
      <w:pPr>
        <w:spacing w:line="400" w:lineRule="exact"/>
        <w:rPr>
          <w:rFonts w:hint="eastAsia" w:ascii="宋体" w:hAnsi="宋体" w:cs="黑体"/>
          <w:szCs w:val="21"/>
        </w:rPr>
      </w:pPr>
      <w:r>
        <w:rPr>
          <w:rFonts w:hint="eastAsia" w:ascii="宋体" w:hAnsi="宋体" w:cs="黑体"/>
          <w:szCs w:val="21"/>
        </w:rPr>
        <w:t xml:space="preserve">    2．严禁存放易燃易爆物品及其他杂物。</w:t>
      </w:r>
    </w:p>
    <w:p>
      <w:pPr>
        <w:spacing w:line="400" w:lineRule="exact"/>
        <w:rPr>
          <w:rFonts w:hint="eastAsia" w:ascii="宋体" w:hAnsi="宋体" w:cs="黑体"/>
          <w:szCs w:val="21"/>
        </w:rPr>
      </w:pPr>
      <w:r>
        <w:rPr>
          <w:rFonts w:hint="eastAsia" w:ascii="宋体" w:hAnsi="宋体" w:cs="黑体"/>
          <w:szCs w:val="21"/>
        </w:rPr>
        <w:t xml:space="preserve">    3.锅炉房内所有管道要按规定涂颜色标记，并表示出介质方向、状况。</w:t>
      </w:r>
    </w:p>
    <w:p>
      <w:pPr>
        <w:spacing w:line="400" w:lineRule="exact"/>
        <w:rPr>
          <w:rFonts w:hint="eastAsia" w:ascii="宋体" w:hAnsi="宋体" w:cs="黑体"/>
          <w:szCs w:val="21"/>
        </w:rPr>
      </w:pPr>
      <w:r>
        <w:rPr>
          <w:rFonts w:hint="eastAsia" w:ascii="宋体" w:hAnsi="宋体" w:cs="黑体"/>
          <w:szCs w:val="21"/>
        </w:rPr>
        <w:t xml:space="preserve">    4.锅炉房应防寒冻、防风雨，地面平整，并有良好的照明通风卫生条件，保证通道顺畅。</w:t>
      </w:r>
    </w:p>
    <w:p>
      <w:pPr>
        <w:ind w:firstLine="420" w:firstLineChars="200"/>
        <w:jc w:val="center"/>
        <w:rPr>
          <w:rFonts w:hint="eastAsia" w:eastAsia="方正仿宋_GBK"/>
          <w:b/>
          <w:bCs w:val="0"/>
          <w:color w:val="000000" w:themeColor="text1"/>
          <w:sz w:val="21"/>
          <w:lang w:val="en-US" w:eastAsia="zh-CN"/>
          <w14:textFill>
            <w14:solidFill>
              <w14:schemeClr w14:val="tx1"/>
            </w14:solidFill>
          </w14:textFill>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4373C"/>
    <w:rsid w:val="1254373C"/>
    <w:rsid w:val="33D02573"/>
    <w:rsid w:val="71A63E52"/>
    <w:rsid w:val="7EC7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bo-CN"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2023-04-20T07:24:00Z</dcterms:created>
  <dc:creator>陈鹏</dc:creator>
  <cp:lastModifiedBy>陈鹏</cp:lastModifiedBy>
  <dcterms:modified xsi:type="dcterms:W3CDTF">2023-04-20T08:26:05Z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