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47CD7">
      <w:pPr>
        <w:ind w:left="0" w:leftChars="0" w:firstLine="641" w:firstLineChars="133"/>
        <w:jc w:val="center"/>
        <w:rPr>
          <w:rFonts w:hint="eastAsia" w:ascii="宋体" w:hAnsi="宋体"/>
          <w:b/>
          <w:bCs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333333"/>
          <w:sz w:val="48"/>
          <w:szCs w:val="48"/>
        </w:rPr>
        <w:t>安全检查</w:t>
      </w:r>
      <w:r>
        <w:rPr>
          <w:rFonts w:hint="eastAsia" w:ascii="宋体" w:hAnsi="宋体"/>
          <w:b/>
          <w:bCs/>
          <w:color w:val="333333"/>
          <w:sz w:val="48"/>
          <w:szCs w:val="48"/>
          <w:lang w:val="en-US" w:eastAsia="zh-CN"/>
        </w:rPr>
        <w:t>制度</w:t>
      </w:r>
    </w:p>
    <w:p w14:paraId="7D54325C">
      <w:pPr>
        <w:ind w:left="0" w:leftChars="0" w:firstLine="319" w:firstLineChars="133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kern w:val="0"/>
          <w:sz w:val="24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(一)监督检查人员要认真学习党和国家安全生产方针、政策，全面掌握相关法律法规、规程、规范、标准及要求，不断提高自身的专业知识水平;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(二)检查人员应坚持原则、秉公办事，不得影响受检科室.部门的正常工作开展。科室、部门及人员对安全生产检查工作，应当予以配合，不得拒绝、阻挠。</w:t>
      </w:r>
      <w:r>
        <w:rPr>
          <w:rFonts w:ascii="宋体" w:hAnsi="宋体" w:cs="宋体"/>
          <w:b w:val="0"/>
          <w:bCs w:val="0"/>
          <w:kern w:val="0"/>
          <w:sz w:val="24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4"/>
        </w:rPr>
        <w:t xml:space="preserve">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三、安全检查内容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(一)安全生产规章制度是否健全;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(二)设施、设备及消防器材等安全运行状态是否良好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；</w:t>
      </w:r>
    </w:p>
    <w:p w14:paraId="478EA0FF">
      <w:pPr>
        <w:ind w:left="0" w:leftChars="0" w:firstLine="372" w:firstLineChars="133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ascii="宋体" w:hAnsi="宋体" w:cs="宋体"/>
          <w:b w:val="0"/>
          <w:bCs w:val="0"/>
          <w:kern w:val="0"/>
          <w:sz w:val="28"/>
          <w:szCs w:val="28"/>
        </w:rPr>
        <w:t>(三)工作场所及教学场地的安全生产状况;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(四)从业人员是否具备相应的安全生产知识和操作技能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等；</w:t>
      </w:r>
    </w:p>
    <w:p w14:paraId="6F29C5DD">
      <w:pPr>
        <w:ind w:left="0" w:leftChars="0" w:firstLine="372" w:firstLineChars="133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（五）排查驾校车辆是否购买安全强制险，每天练车前，进行车辆日常检查。</w:t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br w:type="textWrapping"/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 xml:space="preserve">    （六）排查驾校消防安全隐患。消防通道是否畅通；灭火器材是否好用；消防报警装置和应急照明装置是否正常；防火警示标志是否损坏；驾校危险化学物品和易燃易爆物品是否按文件规定履行专人管理、专柜存放；校内是否存在学生使用明火的现象；驾校用电线路有无安全隐患；</w:t>
      </w:r>
    </w:p>
    <w:p w14:paraId="4EADA69A">
      <w:pPr>
        <w:ind w:left="0" w:leftChars="0" w:firstLine="372" w:firstLineChars="133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 xml:space="preserve"> (七)重大危险源的检测监控情况；</w:t>
      </w:r>
    </w:p>
    <w:p w14:paraId="1ED6444A">
      <w:pPr>
        <w:ind w:left="0" w:leftChars="0" w:firstLine="372" w:firstLineChars="133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(八)生产安全事故隐患;</w:t>
      </w:r>
    </w:p>
    <w:p w14:paraId="34EEBAAF">
      <w:pPr>
        <w:ind w:left="0" w:leftChars="0" w:firstLine="372" w:firstLineChars="133"/>
        <w:rPr>
          <w:rFonts w:hint="eastAsia" w:ascii="宋体" w:hAnsi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(九)其他应当检查的安全生产事项。</w:t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br w:type="textWrapping"/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 xml:space="preserve">   （十）做好安全隐患排查台帐。在排查安全隐患和整改工作中，要认真做好记录，填写驾校安全隐患排查登记表。在排查的过程中，发现问题及时</w:t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fldChar w:fldCharType="begin"/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instrText xml:space="preserve"> HYPERLINK "http://www.xc138.cn" \t "_blank" </w:instrText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fldChar w:fldCharType="separate"/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报告</w:t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fldChar w:fldCharType="end"/>
      </w:r>
      <w:r>
        <w:rPr>
          <w:rFonts w:hint="eastAsia" w:ascii="宋体" w:hAnsi="宋体"/>
          <w:b w:val="0"/>
          <w:bCs w:val="0"/>
          <w:color w:val="333333"/>
          <w:sz w:val="28"/>
          <w:szCs w:val="28"/>
        </w:rPr>
        <w:t>，并填写安全检查及隐患整改台帐，以便得到及时处理。在排查的过程中，假如碰到不能下结论的问题，应请有关部门和相关领导进行鉴定，以防事故发生。</w:t>
      </w:r>
    </w:p>
    <w:p w14:paraId="0A835EE2">
      <w:pPr>
        <w:ind w:left="0" w:leftChars="0" w:firstLine="279" w:firstLineChars="13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85BF5"/>
    <w:rsid w:val="50A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2025-01-07T07:52:00Z</dcterms:created>
  <dc:creator>黄刚</dc:creator>
  <cp:lastModifiedBy>黄刚</cp:lastModifiedBy>
  <dcterms:modified xsi:type="dcterms:W3CDTF">2025-01-07T07:53:35Z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A46902957E8140C99BE493A44A343632_11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