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1500"/>
        <w:gridCol w:w="5126"/>
        <w:gridCol w:w="2147"/>
        <w:gridCol w:w="25"/>
      </w:tblGrid>
      <w:tr w:rsidR="00FA3945" w:rsidRPr="00FA3945" w:rsidTr="00FA3945">
        <w:trPr>
          <w:gridAfter w:val="1"/>
          <w:trHeight w:val="560"/>
        </w:trPr>
        <w:tc>
          <w:tcPr>
            <w:tcW w:w="856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r w:rsidRPr="00FA3945">
              <w:rPr>
                <w:rFonts w:hint="eastAsia"/>
                <w:b/>
                <w:bCs/>
              </w:rPr>
              <w:t>物业安全检查表</w:t>
            </w:r>
          </w:p>
        </w:tc>
      </w:tr>
      <w:tr w:rsidR="00FA3945" w:rsidRPr="00FA3945" w:rsidTr="00FA3945">
        <w:trPr>
          <w:gridAfter w:val="1"/>
          <w:trHeight w:val="54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  <w:b/>
                <w:bCs/>
              </w:rPr>
              <w:t>检查内容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  <w:b/>
                <w:bCs/>
              </w:rPr>
              <w:t>检查情况</w:t>
            </w:r>
          </w:p>
        </w:tc>
      </w:tr>
      <w:tr w:rsidR="00FA3945" w:rsidRPr="00FA3945" w:rsidTr="00FA3945">
        <w:trPr>
          <w:gridAfter w:val="1"/>
          <w:trHeight w:val="600"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灭火器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1、干粉灭火器压力表，正常指示针在录色区域。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</w:p>
        </w:tc>
      </w:tr>
      <w:tr w:rsidR="00FA3945" w:rsidRPr="00FA3945" w:rsidTr="00FA3945">
        <w:trPr>
          <w:gridAfter w:val="1"/>
          <w:trHeight w:val="8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4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2、4KG（参考值）原总重量减少5%,说明该灭火器已失效，需及时充装。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</w:p>
        </w:tc>
      </w:tr>
      <w:tr w:rsidR="00FA3945" w:rsidRPr="00FA3945" w:rsidTr="00FA3945">
        <w:trPr>
          <w:gridAfter w:val="1"/>
          <w:trHeight w:val="8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4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3、瓶体外观无生锈，无油污灰尘。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</w:p>
        </w:tc>
      </w:tr>
      <w:tr w:rsidR="00FA3945" w:rsidRPr="00FA3945" w:rsidTr="00FA3945">
        <w:trPr>
          <w:gridAfter w:val="1"/>
          <w:trHeight w:val="8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4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4、检查橡皮导管老化裂缝，嘴瓶无损坏。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</w:p>
        </w:tc>
      </w:tr>
      <w:tr w:rsidR="00FA3945" w:rsidRPr="00FA3945" w:rsidTr="00FA3945">
        <w:trPr>
          <w:gridAfter w:val="1"/>
          <w:trHeight w:val="8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4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5、保险插销正常。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</w:p>
        </w:tc>
      </w:tr>
      <w:tr w:rsidR="00FA3945" w:rsidRPr="00FA3945" w:rsidTr="00FA3945">
        <w:trPr>
          <w:gridAfter w:val="1"/>
          <w:trHeight w:val="8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4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6、检查标准表与实际检查情况无异常。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</w:p>
        </w:tc>
      </w:tr>
      <w:tr w:rsidR="00FA3945" w:rsidRPr="00FA3945" w:rsidTr="00FA3945">
        <w:trPr>
          <w:gridAfter w:val="1"/>
          <w:trHeight w:val="600"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消防栓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1、消防器材前无物品堆放。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</w:p>
        </w:tc>
      </w:tr>
      <w:tr w:rsidR="00FA3945" w:rsidRPr="00FA3945" w:rsidTr="00FA3945">
        <w:trPr>
          <w:gridAfter w:val="1"/>
          <w:trHeight w:val="8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4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2、消防管道无漏水现象。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</w:p>
        </w:tc>
      </w:tr>
      <w:tr w:rsidR="00FA3945" w:rsidRPr="00FA3945" w:rsidTr="00FA3945">
        <w:trPr>
          <w:gridAfter w:val="1"/>
          <w:trHeight w:val="8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4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3、消防栓门能正常开、关。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</w:p>
        </w:tc>
      </w:tr>
      <w:tr w:rsidR="00FA3945" w:rsidRPr="00FA3945" w:rsidTr="00FA3945">
        <w:trPr>
          <w:gridAfter w:val="1"/>
          <w:trHeight w:val="8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4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4、水龙头、水枪、按钮等设备齐全。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</w:p>
        </w:tc>
      </w:tr>
      <w:tr w:rsidR="00FA3945" w:rsidRPr="00FA3945" w:rsidTr="00FA3945">
        <w:trPr>
          <w:gridAfter w:val="1"/>
          <w:trHeight w:val="8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4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5、消防箱内整洁。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</w:p>
        </w:tc>
      </w:tr>
      <w:tr w:rsidR="00FA3945" w:rsidRPr="00FA3945" w:rsidTr="00FA3945">
        <w:trPr>
          <w:gridAfter w:val="1"/>
          <w:trHeight w:val="600"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紧急出口安全门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1、安全通道、安全门无物品堆放。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</w:p>
        </w:tc>
      </w:tr>
      <w:tr w:rsidR="00FA3945" w:rsidRPr="00FA3945" w:rsidTr="00FA3945">
        <w:trPr>
          <w:gridAfter w:val="1"/>
          <w:trHeight w:val="8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4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2、门锁开关、报警功能正常。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</w:p>
        </w:tc>
      </w:tr>
      <w:tr w:rsidR="00FA3945" w:rsidRPr="00FA3945" w:rsidTr="00FA3945">
        <w:trPr>
          <w:gridAfter w:val="1"/>
          <w:trHeight w:val="8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4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3、封条无损坏。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</w:p>
        </w:tc>
      </w:tr>
      <w:tr w:rsidR="00FA3945" w:rsidRPr="00FA3945" w:rsidTr="00FA3945">
        <w:trPr>
          <w:gridAfter w:val="1"/>
          <w:trHeight w:val="600"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应急照明安全指示灯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1、应急照明灯正常。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</w:p>
        </w:tc>
      </w:tr>
      <w:tr w:rsidR="00FA3945" w:rsidRPr="00FA3945" w:rsidTr="00FA3945">
        <w:trPr>
          <w:gridAfter w:val="1"/>
          <w:trHeight w:val="8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4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2、安全指示灯正常。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</w:p>
        </w:tc>
      </w:tr>
      <w:tr w:rsidR="00FA3945" w:rsidRPr="00FA3945" w:rsidTr="00FA3945">
        <w:trPr>
          <w:gridAfter w:val="1"/>
          <w:trHeight w:val="600"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5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电线、面板开关、插座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1、各区域开关面板正常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</w:p>
        </w:tc>
      </w:tr>
      <w:tr w:rsidR="00FA3945" w:rsidRPr="00FA3945" w:rsidTr="00FA3945">
        <w:trPr>
          <w:gridAfter w:val="1"/>
          <w:trHeight w:val="8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4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2、使用完毕电源关闭正常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</w:p>
        </w:tc>
      </w:tr>
      <w:tr w:rsidR="00FA3945" w:rsidRPr="00FA3945" w:rsidTr="00FA3945">
        <w:trPr>
          <w:gridAfter w:val="1"/>
          <w:trHeight w:val="8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4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3、关闭库房前电源插座已关闭。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</w:p>
        </w:tc>
      </w:tr>
      <w:tr w:rsidR="00FA3945" w:rsidRPr="00FA3945" w:rsidTr="00FA3945">
        <w:trPr>
          <w:gridAfter w:val="1"/>
          <w:trHeight w:val="8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4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4、无乱拉、乱接临时电源线、插座。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</w:p>
        </w:tc>
      </w:tr>
      <w:tr w:rsidR="00FA3945" w:rsidRPr="00FA3945" w:rsidTr="00FA3945">
        <w:trPr>
          <w:gridAfter w:val="1"/>
          <w:trHeight w:val="8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4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5、电控箱整洁：电源指示灯亮、开关位置在自动状态。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</w:p>
        </w:tc>
      </w:tr>
      <w:tr w:rsidR="00FA3945" w:rsidRPr="00FA3945" w:rsidTr="00FA3945">
        <w:trPr>
          <w:gridAfter w:val="1"/>
          <w:trHeight w:val="600"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6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电器设备电器线路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1、电器设备使用无乱拉乱接电源线。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</w:p>
        </w:tc>
      </w:tr>
      <w:tr w:rsidR="00FA3945" w:rsidRPr="00FA3945" w:rsidTr="00FA3945">
        <w:trPr>
          <w:gridAfter w:val="1"/>
          <w:trHeight w:val="8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4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2、货架商品离照明灯具保持在50CM以上。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</w:p>
        </w:tc>
      </w:tr>
      <w:tr w:rsidR="00FA3945" w:rsidRPr="00FA3945" w:rsidTr="00FA3945">
        <w:trPr>
          <w:gridAfter w:val="1"/>
          <w:trHeight w:val="8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4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3、电源插座无裸露现象。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</w:p>
        </w:tc>
      </w:tr>
      <w:tr w:rsidR="00FA3945" w:rsidRPr="00FA3945" w:rsidTr="00FA3945">
        <w:trPr>
          <w:gridAfter w:val="1"/>
          <w:trHeight w:val="600"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7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货架、物品堆放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1、物品堆放均匀：货架受力后无倾斜。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</w:p>
        </w:tc>
      </w:tr>
      <w:tr w:rsidR="00FA3945" w:rsidRPr="00FA3945" w:rsidTr="00FA3945">
        <w:trPr>
          <w:gridAfter w:val="1"/>
          <w:trHeight w:val="8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4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2、托盘完好；木档无缺损。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</w:p>
        </w:tc>
      </w:tr>
      <w:tr w:rsidR="00FA3945" w:rsidRPr="00FA3945" w:rsidTr="00FA3945">
        <w:trPr>
          <w:gridAfter w:val="1"/>
          <w:trHeight w:val="8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4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3、天面顶部悬挂物牢固。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</w:p>
        </w:tc>
      </w:tr>
      <w:tr w:rsidR="00FA3945" w:rsidRPr="00FA3945" w:rsidTr="00FA3945">
        <w:trPr>
          <w:gridAfter w:val="1"/>
          <w:trHeight w:val="8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4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4、物品堆放整齐；与照明灯具高度保持一定距离（50公分以上）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</w:p>
        </w:tc>
      </w:tr>
      <w:tr w:rsidR="00FA3945" w:rsidRPr="00FA3945" w:rsidTr="00FA3945">
        <w:trPr>
          <w:gridAfter w:val="1"/>
          <w:trHeight w:val="8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4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5、收货后库房无易燃易爆化学物品存放。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</w:p>
        </w:tc>
      </w:tr>
      <w:tr w:rsidR="00FA3945" w:rsidRPr="00FA3945" w:rsidTr="00FA3945">
        <w:trPr>
          <w:gridAfter w:val="1"/>
          <w:trHeight w:val="600"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8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库房、办公室门窗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1、所有库房门是否有门锁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</w:p>
        </w:tc>
      </w:tr>
      <w:tr w:rsidR="00FA3945" w:rsidRPr="00FA3945" w:rsidTr="00FA3945">
        <w:trPr>
          <w:gridAfter w:val="1"/>
          <w:trHeight w:val="8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4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2、所有库房窗户是否安全完好，是否有破损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</w:p>
        </w:tc>
      </w:tr>
      <w:tr w:rsidR="00FA3945" w:rsidRPr="00FA3945" w:rsidTr="00FA3945">
        <w:trPr>
          <w:gridAfter w:val="1"/>
          <w:trHeight w:val="8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4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3、应急钥匙是否是否有存放在服务台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</w:p>
        </w:tc>
      </w:tr>
      <w:tr w:rsidR="00FA3945" w:rsidRPr="00FA3945" w:rsidTr="00FA3945">
        <w:trPr>
          <w:gridAfter w:val="1"/>
          <w:trHeight w:val="600"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10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保险柜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1、保险柜是否安全完好并在监控范围内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</w:p>
        </w:tc>
      </w:tr>
      <w:tr w:rsidR="00FA3945" w:rsidRPr="00FA3945" w:rsidTr="00FA3945">
        <w:trPr>
          <w:gridAfter w:val="1"/>
          <w:trHeight w:val="8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2、封条是否完好并签到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</w:p>
        </w:tc>
      </w:tr>
      <w:tr w:rsidR="00FA3945" w:rsidRPr="00FA3945" w:rsidTr="00FA3945">
        <w:trPr>
          <w:gridAfter w:val="1"/>
          <w:trHeight w:val="600"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11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值班人员</w:t>
            </w:r>
          </w:p>
        </w:tc>
        <w:tc>
          <w:tcPr>
            <w:tcW w:w="49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</w:p>
        </w:tc>
      </w:tr>
      <w:tr w:rsidR="00FA3945" w:rsidRPr="00FA3945" w:rsidTr="00FA3945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</w:p>
        </w:tc>
      </w:tr>
      <w:tr w:rsidR="00FA3945" w:rsidRPr="00FA3945" w:rsidTr="00FA3945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Align w:val="center"/>
            <w:hideMark/>
          </w:tcPr>
          <w:p w:rsidR="00FA3945" w:rsidRPr="00FA3945" w:rsidRDefault="00FA3945" w:rsidP="00FA3945"/>
        </w:tc>
      </w:tr>
      <w:tr w:rsidR="00FA3945" w:rsidRPr="00FA3945" w:rsidTr="00FA3945">
        <w:trPr>
          <w:trHeight w:val="800"/>
        </w:trPr>
        <w:tc>
          <w:tcPr>
            <w:tcW w:w="856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r w:rsidRPr="00FA3945">
              <w:rPr>
                <w:rFonts w:hint="eastAsia"/>
              </w:rPr>
              <w:t>检查人签名：            </w:t>
            </w:r>
          </w:p>
        </w:tc>
        <w:tc>
          <w:tcPr>
            <w:tcW w:w="0" w:type="auto"/>
            <w:vAlign w:val="center"/>
            <w:hideMark/>
          </w:tcPr>
          <w:p w:rsidR="00FA3945" w:rsidRPr="00FA3945" w:rsidRDefault="00FA3945" w:rsidP="00FA3945"/>
        </w:tc>
      </w:tr>
      <w:tr w:rsidR="00FA3945" w:rsidRPr="00FA3945" w:rsidTr="00FA3945">
        <w:trPr>
          <w:trHeight w:val="1340"/>
        </w:trPr>
        <w:tc>
          <w:tcPr>
            <w:tcW w:w="856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注：以上检查内容为春节安全检查具体情况，检查情况有各部门参与检查的人员确认后签字存档。</w:t>
            </w:r>
          </w:p>
        </w:tc>
        <w:tc>
          <w:tcPr>
            <w:tcW w:w="0" w:type="auto"/>
            <w:vAlign w:val="center"/>
            <w:hideMark/>
          </w:tcPr>
          <w:p w:rsidR="00FA3945" w:rsidRPr="00FA3945" w:rsidRDefault="00FA3945" w:rsidP="00FA3945"/>
        </w:tc>
      </w:tr>
    </w:tbl>
    <w:p w:rsidR="00FA3945" w:rsidRPr="00FA3945" w:rsidRDefault="00FA3945" w:rsidP="00FA3945">
      <w:pPr>
        <w:rPr>
          <w:rFonts w:hint="eastAsia"/>
        </w:rPr>
      </w:pPr>
    </w:p>
    <w:p w:rsidR="00FA3945" w:rsidRPr="00FA3945" w:rsidRDefault="00FA3945" w:rsidP="00FA3945"/>
    <w:p w:rsidR="00FA3945" w:rsidRPr="00FA3945" w:rsidRDefault="00FA3945" w:rsidP="00FA3945"/>
    <w:p w:rsidR="00FA3945" w:rsidRPr="00FA3945" w:rsidRDefault="00FA3945" w:rsidP="00FA3945">
      <w:pPr>
        <w:rPr>
          <w:rFonts w:hint="eastAsia"/>
        </w:rPr>
      </w:pPr>
    </w:p>
    <w:tbl>
      <w:tblPr>
        <w:tblW w:w="101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1168"/>
        <w:gridCol w:w="8050"/>
      </w:tblGrid>
      <w:tr w:rsidR="00FA3945" w:rsidRPr="00FA3945" w:rsidTr="00FA3945">
        <w:trPr>
          <w:trHeight w:val="1060"/>
        </w:trPr>
        <w:tc>
          <w:tcPr>
            <w:tcW w:w="970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  <w:b/>
                <w:bCs/>
              </w:rPr>
              <w:t>物 业 公 司 安 全 检 查 表 </w:t>
            </w:r>
          </w:p>
        </w:tc>
      </w:tr>
      <w:tr w:rsidR="00FA3945" w:rsidRPr="00FA3945" w:rsidTr="00FA3945">
        <w:trPr>
          <w:trHeight w:val="600"/>
        </w:trPr>
        <w:tc>
          <w:tcPr>
            <w:tcW w:w="9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项目</w:t>
            </w:r>
          </w:p>
        </w:tc>
        <w:tc>
          <w:tcPr>
            <w:tcW w:w="9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区域</w:t>
            </w:r>
          </w:p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被检查单位：                            负责人：</w:t>
            </w:r>
          </w:p>
        </w:tc>
      </w:tr>
      <w:tr w:rsidR="00FA3945" w:rsidRPr="00FA3945" w:rsidTr="00FA3945">
        <w:trPr>
          <w:trHeight w:val="76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内容</w:t>
            </w:r>
          </w:p>
        </w:tc>
      </w:tr>
      <w:tr w:rsidR="00FA3945" w:rsidRPr="00FA3945" w:rsidTr="00FA3945">
        <w:trPr>
          <w:trHeight w:val="360"/>
        </w:trPr>
        <w:tc>
          <w:tcPr>
            <w:tcW w:w="9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lastRenderedPageBreak/>
              <w:t>公共区域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屋面</w:t>
            </w:r>
          </w:p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1.屋面门是否上锁，是否存放杂物、易燃、易爆、剧毒、腐蚀性等危险品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2.设备机房是否保持常闭状态，有无巡查记录。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3.防雷设备是否完好，未锈蚀断裂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4.围挡是否存在损坏、锈蚀情况，女儿墙排烟道口是否有警示提示语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5.排水口是否畅通，无杂物堆积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6.屋面是否有违章构筑物，照明设施是否电线裸露，设备损坏、锈蚀。</w:t>
            </w:r>
          </w:p>
        </w:tc>
      </w:tr>
      <w:tr w:rsidR="00FA3945" w:rsidRPr="00FA3945" w:rsidTr="00FA394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9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电梯</w:t>
            </w:r>
          </w:p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1.是否运行正常，无异味、无异响、行驶平稳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2.轿厢照明通风良好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3.轿厢内是否干净整洁、电梯底坑是否积水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4.是否有有效年检合格标识及应急电话、乘梯须知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5.轿厢监控良好、五方通话正常使用、监控对应电梯位置清楚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6.电梯机房有无电梯平层图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7.电梯机房有无降温设备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8.电梯机房有无灭火器，报警电话是否畅通</w:t>
            </w:r>
          </w:p>
        </w:tc>
      </w:tr>
      <w:tr w:rsidR="00FA3945" w:rsidRPr="00FA3945" w:rsidTr="00FA394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9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消防楼梯</w:t>
            </w:r>
          </w:p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1.消防楼梯是否畅通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2.防火门、闭门器、顺序器是否正常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3.照明设施是否电线裸露，设备损坏、锈蚀情况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4.采光窗是否开闭正常、牢固</w:t>
            </w:r>
          </w:p>
        </w:tc>
      </w:tr>
      <w:tr w:rsidR="00FA3945" w:rsidRPr="00FA3945" w:rsidTr="00FA394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9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通道、走廊与门厅、地下停车场</w:t>
            </w:r>
          </w:p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1.严禁存放杂物、易燃、易爆、剧毒、腐蚀性等危险品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2.消防栓配件是否齐全、检查记录是否正常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3.灭火器压力、配件、检查记录是否正常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4.防火阀、正压送风阀、排烟阀是否正常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5.疏散指示灯、应急灯是否正常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6.烟感探测器、消防电话、手报外观是否完好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7.防火门、闭门器、顺序器是否正常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8.疏散通道是否畅通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9.各类设备井、箱是否锁闭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10.单元门是否开闭正常、牢固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11.单元门禁系统是否正常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12.消防卷帘门是否可以正常开启使用、无杂物阻挡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13.桥架、管道等构筑物是否牢固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14.防汛物资是否齐备</w:t>
            </w:r>
          </w:p>
        </w:tc>
      </w:tr>
      <w:tr w:rsidR="00FA3945" w:rsidRPr="00FA3945" w:rsidTr="00FA394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弱电系统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1.门禁系统是否正常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2.监控系统是否正常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3.周界系统是否正常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4.消防系统是否正常</w:t>
            </w:r>
          </w:p>
        </w:tc>
      </w:tr>
      <w:tr w:rsidR="00FA3945" w:rsidRPr="00FA3945" w:rsidTr="00FA394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园区</w:t>
            </w:r>
          </w:p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1.是否存在沉降现象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2.各类设施是否存在电线裸露，设备损坏、锈蚀情况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3.排水、排污通畅，无堵塞外溢现象，化粪池、雨水管道、排污管道定期清理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4.围挡、护手是否存在损坏、锈蚀情况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5.景观设施、亭台楼榭是否存在损坏、坍塌危险，是否设置警示标识</w:t>
            </w:r>
          </w:p>
        </w:tc>
      </w:tr>
      <w:tr w:rsidR="00FA3945" w:rsidRPr="00FA3945" w:rsidTr="00FA394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9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建筑立面</w:t>
            </w:r>
          </w:p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1.建筑外立面是否存在坠落危险源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2.外墙饰面是否存在松脱坠落危险</w:t>
            </w:r>
          </w:p>
        </w:tc>
      </w:tr>
      <w:tr w:rsidR="00FA3945" w:rsidRPr="00FA3945" w:rsidTr="00FA3945">
        <w:trPr>
          <w:trHeight w:val="360"/>
        </w:trPr>
        <w:tc>
          <w:tcPr>
            <w:tcW w:w="9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 配电室</w:t>
            </w:r>
            <w:r w:rsidRPr="00FA3945">
              <w:rPr>
                <w:rFonts w:hint="eastAsia"/>
              </w:rPr>
              <w:lastRenderedPageBreak/>
              <w:t>与发电机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lastRenderedPageBreak/>
              <w:t>1、设备定期保养、维修、运行记录并有部门负责人抽查签字。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2、柴油发电机是否定期试运行记录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3、配电室内是否堆放闲置无关物品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4、应急照明及疏散指示灯是否正常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5、消防设施是否有效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6.专用工器具是否有检验标识</w:t>
            </w:r>
          </w:p>
        </w:tc>
      </w:tr>
      <w:tr w:rsidR="00FA3945" w:rsidRPr="00FA3945" w:rsidTr="00FA394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9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泵房与水箱</w:t>
            </w:r>
          </w:p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1.水箱清洗记录、水质检测报告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2.供水泵、稳压泵、消防泵、喷淋泵排污泵运行是否良好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3.消防泵出水水压、立管水压、最不利点水压是否正常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4.有无跑冒滴漏现象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5.设备定期保养、运行、维修记录，并有部门负责人抽查签字。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6.生活水泵房二次供水相关证件齐全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7.生活水箱盖上双锁、溢水口有防护措施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8.应急照明与疏散指示是否正常</w:t>
            </w:r>
          </w:p>
        </w:tc>
      </w:tr>
      <w:tr w:rsidR="00FA3945" w:rsidRPr="00FA3945" w:rsidTr="00FA394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9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设备井道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1、设备井道内烟感信号正常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2、设备井道内机柜，桥架是否完好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3、设备井道内卫生情况良好，无堆积无关物品</w:t>
            </w:r>
          </w:p>
        </w:tc>
      </w:tr>
      <w:tr w:rsidR="00FA3945" w:rsidRPr="00FA3945" w:rsidTr="00FA3945">
        <w:trPr>
          <w:trHeight w:val="360"/>
        </w:trPr>
        <w:tc>
          <w:tcPr>
            <w:tcW w:w="9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小区保安、车辆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保安及小区管理</w:t>
            </w:r>
          </w:p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1、小区基本封闭</w:t>
            </w:r>
          </w:p>
        </w:tc>
      </w:tr>
      <w:tr w:rsidR="00FA3945" w:rsidRPr="00FA3945" w:rsidTr="00FA3945">
        <w:trPr>
          <w:trHeight w:val="6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2、道路通畅、路面平整，井盖无缺损、无丢失，路面井盖不影响行人及车辆通行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3、各出入口有人员值守，实行24小时值班记录（交接班记录）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4、24小时值班及巡逻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5、保安人员熟悉小区环境，文明执勤，语言规范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6、保安人员培训及考核记录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7、各种突发事件处理预案及突发事件处理记录</w:t>
            </w:r>
          </w:p>
        </w:tc>
      </w:tr>
      <w:tr w:rsidR="00FA3945" w:rsidRPr="00FA3945" w:rsidTr="00FA394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9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机动车、停车场管理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1、固定车辆登记记录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2、临时出入车辆登记记录</w:t>
            </w:r>
          </w:p>
        </w:tc>
      </w:tr>
      <w:tr w:rsidR="00FA3945" w:rsidRPr="00FA3945" w:rsidTr="00FA3945">
        <w:trPr>
          <w:trHeight w:val="6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3、车辆出入管理制度</w:t>
            </w:r>
          </w:p>
        </w:tc>
      </w:tr>
      <w:tr w:rsidR="00FA3945" w:rsidRPr="00FA3945" w:rsidTr="00FA3945">
        <w:trPr>
          <w:trHeight w:val="360"/>
        </w:trPr>
        <w:tc>
          <w:tcPr>
            <w:tcW w:w="9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环境及绿化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保洁及环境卫生管理</w:t>
            </w:r>
          </w:p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1、环卫设施完善，设有垃圾箱，设施保持清洁，垃圾按规定时间清运</w:t>
            </w:r>
          </w:p>
        </w:tc>
      </w:tr>
      <w:tr w:rsidR="00FA3945" w:rsidRPr="00FA3945" w:rsidTr="00FA3945">
        <w:trPr>
          <w:trHeight w:val="8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2、清洁卫生人员实行责任制，有明确的卫生范围，实行标准化的卫生、保洁（保洁工作标准、时间安排）</w:t>
            </w:r>
          </w:p>
        </w:tc>
      </w:tr>
      <w:tr w:rsidR="00FA3945" w:rsidRPr="00FA3945" w:rsidTr="00FA3945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3、垃圾日产日清，定期进行卫生消毒 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4、保洁检查记录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5、小区道路、公用部位整洁、无乱贴、乱画，无擅自占用和堆放杂物现象</w:t>
            </w:r>
          </w:p>
        </w:tc>
      </w:tr>
      <w:tr w:rsidR="00FA3945" w:rsidRPr="00FA3945" w:rsidTr="00FA394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9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植物养护</w:t>
            </w:r>
          </w:p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1、绿地无纸屑、烟头、石块等杂物，无破坏、占用等现象</w:t>
            </w:r>
          </w:p>
        </w:tc>
      </w:tr>
      <w:tr w:rsidR="00FA3945" w:rsidRPr="00FA3945" w:rsidTr="00FA3945">
        <w:trPr>
          <w:trHeight w:val="5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2、植物养护，树木花草无病死、枯死，绿地草坪、植物及时修剪</w:t>
            </w:r>
          </w:p>
        </w:tc>
      </w:tr>
      <w:tr w:rsidR="00FA3945" w:rsidRPr="00FA3945" w:rsidTr="00FA3945">
        <w:trPr>
          <w:trHeight w:val="5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3、有无带刺植被栽植于人行道旁</w:t>
            </w:r>
          </w:p>
        </w:tc>
      </w:tr>
      <w:tr w:rsidR="00FA3945" w:rsidRPr="00FA3945" w:rsidTr="00FA3945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库房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库房</w:t>
            </w:r>
          </w:p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1.灭火器压力、配件、检查记录是否正常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2.应急照明灯是否正常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3.易燃物品是否存放妥当</w:t>
            </w:r>
          </w:p>
        </w:tc>
      </w:tr>
      <w:tr w:rsidR="00FA3945" w:rsidRPr="00FA3945" w:rsidTr="00FA3945">
        <w:trPr>
          <w:trHeight w:val="360"/>
        </w:trPr>
        <w:tc>
          <w:tcPr>
            <w:tcW w:w="1845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第三方管理</w:t>
            </w:r>
          </w:p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1.是否与第三方签订安全生产合同或在合同中明确安全生产条款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2.是否对第三方生产经营过程加强安全监管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3.第三方是否具备相关资质</w:t>
            </w:r>
          </w:p>
        </w:tc>
      </w:tr>
      <w:tr w:rsidR="00FA3945" w:rsidRPr="00FA3945" w:rsidTr="00FA3945">
        <w:trPr>
          <w:trHeight w:val="360"/>
        </w:trPr>
        <w:tc>
          <w:tcPr>
            <w:tcW w:w="1845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隐患排查及危险源监控</w:t>
            </w:r>
          </w:p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1.是否建立特种设备管理台帐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2.是否对在用特种设备按规定进行检测、检验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3.是否建立危险源档案及监控台帐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4.是否落实专人对重大危险源进行监控</w:t>
            </w:r>
          </w:p>
        </w:tc>
      </w:tr>
      <w:tr w:rsidR="00FA3945" w:rsidRPr="00FA3945" w:rsidTr="00FA3945">
        <w:trPr>
          <w:trHeight w:val="360"/>
        </w:trPr>
        <w:tc>
          <w:tcPr>
            <w:tcW w:w="1845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应急管理</w:t>
            </w:r>
          </w:p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1.是否建立专（兼）职应急救援队伍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2.是否配备应急救援物资、器材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3.是否建立24小时应急值班制度，并有值班记录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4.是否制定总体应急救援预案及现场处置方案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5.是否定期开展应急演练，并留存演练记录</w:t>
            </w:r>
          </w:p>
        </w:tc>
      </w:tr>
      <w:tr w:rsidR="00FA3945" w:rsidRPr="00FA3945" w:rsidTr="00FA3945">
        <w:trPr>
          <w:trHeight w:val="360"/>
        </w:trPr>
        <w:tc>
          <w:tcPr>
            <w:tcW w:w="1845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宣传培训</w:t>
            </w:r>
          </w:p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1.是否制定全年培训计划，并建立安全生产教育培训考核档案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2.企业主要负责人、安全管理人员、特种作业人员是否培训并持证上岗</w:t>
            </w:r>
          </w:p>
        </w:tc>
      </w:tr>
      <w:tr w:rsidR="00FA3945" w:rsidRPr="00FA3945" w:rsidTr="00FA3945">
        <w:trPr>
          <w:trHeight w:val="480"/>
        </w:trPr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A3945" w:rsidRPr="00FA3945" w:rsidRDefault="00FA3945" w:rsidP="00FA3945"/>
        </w:tc>
        <w:tc>
          <w:tcPr>
            <w:tcW w:w="7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3945" w:rsidRPr="00FA3945" w:rsidRDefault="00FA3945" w:rsidP="00FA3945">
            <w:pPr>
              <w:rPr>
                <w:rFonts w:hint="eastAsia"/>
              </w:rPr>
            </w:pPr>
            <w:r w:rsidRPr="00FA3945">
              <w:rPr>
                <w:rFonts w:hint="eastAsia"/>
              </w:rPr>
              <w:t>3.是否进行全员安全培训，并形成书面记录</w:t>
            </w:r>
          </w:p>
        </w:tc>
      </w:tr>
    </w:tbl>
    <w:p w:rsidR="00FA3945" w:rsidRPr="00FA3945" w:rsidRDefault="00FA3945"/>
    <w:sectPr w:rsidR="00FA3945" w:rsidRPr="00FA3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45"/>
    <w:rsid w:val="00862CC0"/>
    <w:rsid w:val="00FA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90FEF20-F3C1-934F-8847-D2E03696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3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chen</dc:creator>
  <cp:keywords/>
  <dc:description/>
  <cp:lastModifiedBy>yu chen</cp:lastModifiedBy>
  <cp:revision>1</cp:revision>
  <dcterms:created xsi:type="dcterms:W3CDTF">2024-11-22T04:33:00Z</dcterms:created>
  <dcterms:modified xsi:type="dcterms:W3CDTF">2024-11-22T04:34:00Z</dcterms:modified>
</cp:coreProperties>
</file>