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702"/>
        <w:gridCol w:w="3000"/>
        <w:gridCol w:w="2655"/>
        <w:gridCol w:w="1224"/>
        <w:gridCol w:w="3526"/>
        <w:gridCol w:w="1205"/>
        <w:gridCol w:w="98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tblHeader/>
          <w:jc w:val="center"/>
        </w:trPr>
        <w:tc>
          <w:tcPr>
            <w:tcW w:w="16135" w:type="dxa"/>
            <w:gridSpan w:val="9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36"/>
                <w:szCs w:val="4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40"/>
                <w:szCs w:val="48"/>
                <w:lang w:eastAsia="zh-CN"/>
              </w:rPr>
              <w:t>安全生产巡查记录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545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b/>
                <w:sz w:val="22"/>
                <w:szCs w:val="22"/>
              </w:rPr>
              <w:t>序号</w:t>
            </w:r>
          </w:p>
        </w:tc>
        <w:tc>
          <w:tcPr>
            <w:tcW w:w="1702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宋体" w:eastAsia="方正仿宋_GBK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3000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b/>
                <w:sz w:val="22"/>
                <w:szCs w:val="22"/>
              </w:rPr>
              <w:t>隐患内容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b/>
                <w:sz w:val="22"/>
                <w:szCs w:val="22"/>
                <w:lang w:eastAsia="zh-CN"/>
              </w:rPr>
              <w:t>隐患整改要求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宋体" w:eastAsia="方正仿宋_GBK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2"/>
                <w:szCs w:val="22"/>
                <w:lang w:eastAsia="zh-CN"/>
              </w:rPr>
              <w:t>检查时间</w:t>
            </w:r>
          </w:p>
        </w:tc>
        <w:tc>
          <w:tcPr>
            <w:tcW w:w="3526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宋体" w:eastAsia="方正仿宋_GBK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2"/>
                <w:szCs w:val="22"/>
                <w:lang w:eastAsia="zh-CN"/>
              </w:rPr>
              <w:t>巡查照片</w:t>
            </w: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宋体" w:eastAsia="方正仿宋_GBK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b/>
                <w:sz w:val="22"/>
                <w:szCs w:val="22"/>
                <w:lang w:eastAsia="zh-CN"/>
              </w:rPr>
              <w:t>检查人</w:t>
            </w:r>
          </w:p>
        </w:tc>
        <w:tc>
          <w:tcPr>
            <w:tcW w:w="984" w:type="dxa"/>
            <w:shd w:val="clear" w:color="auto" w:fill="FFFFFF"/>
            <w:vAlign w:val="center"/>
          </w:tcPr>
          <w:p>
            <w:pPr>
              <w:spacing w:line="380" w:lineRule="exact"/>
              <w:jc w:val="both"/>
              <w:rPr>
                <w:rFonts w:hint="default" w:ascii="方正仿宋_GBK" w:hAnsi="宋体" w:eastAsia="方正仿宋_GBK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2"/>
                <w:szCs w:val="22"/>
                <w:lang w:val="en-US" w:eastAsia="zh-CN"/>
              </w:rPr>
              <w:t>整改责任人</w:t>
            </w: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b/>
                <w:sz w:val="22"/>
                <w:szCs w:val="22"/>
              </w:rPr>
              <w:t>整改复查情况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545" w:type="dxa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南部县万年镇至定升路口段公路改建工程</w:t>
            </w:r>
          </w:p>
        </w:tc>
        <w:tc>
          <w:tcPr>
            <w:tcW w:w="3000" w:type="dxa"/>
            <w:shd w:val="clear" w:color="auto" w:fill="FFFFFF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安全资料检查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2024-1-4</w:t>
            </w:r>
          </w:p>
        </w:tc>
        <w:tc>
          <w:tcPr>
            <w:tcW w:w="35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249170" cy="1373505"/>
                  <wp:effectExtent l="0" t="0" r="17780" b="17145"/>
                  <wp:docPr id="130" name="图片 130" descr="6dbf2ce37f3842454f57060fe526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30" descr="6dbf2ce37f3842454f57060fe5266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170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姚勇、戴丹</w:t>
            </w:r>
          </w:p>
        </w:tc>
        <w:tc>
          <w:tcPr>
            <w:tcW w:w="9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杜峰</w:t>
            </w: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bookmarkStart w:id="0" w:name="_Hlk140477191"/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南部县万年镇至定升路口段公路改建工程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施工区域未设置安全警示牌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按要求安全警示牌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2024-1-10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2098675" cy="1370330"/>
                  <wp:effectExtent l="0" t="0" r="15875" b="1270"/>
                  <wp:docPr id="131" name="图片 131" descr="7fd90df85aab032dcff8bf19b23c4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131" descr="7fd90df85aab032dcff8bf19b23c4c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37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戴丹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杜峰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南部县城北智慧农贸市场综合体项目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电梯调试度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电线接口未安装电板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立即整改完毕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2024-1-17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2098675" cy="1306830"/>
                  <wp:effectExtent l="0" t="0" r="15875" b="7620"/>
                  <wp:docPr id="132" name="图片 132" descr="e52be8d79626d04a3e12cba7bd4df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2" descr="e52be8d79626d04a3e12cba7bd4dff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戴丹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邓钧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南部县万年镇至定升路口段公路改建工程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安全检查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2024-1-29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2098675" cy="1541145"/>
                  <wp:effectExtent l="0" t="0" r="15875" b="1905"/>
                  <wp:docPr id="133" name="图片 133" descr="7cce0a34404e58cb65325b133c098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133" descr="7cce0a34404e58cb65325b133c098a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冯阆平、戴丹、马贤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杜峰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南部县西水镇凤凰岛新建公路及升钟湖生态修复工程项目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深基坑未作安全警示牌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2、路上警示牌缺失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加设安全警示牌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2024-2-5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2098675" cy="1412875"/>
                  <wp:effectExtent l="0" t="0" r="15875" b="15875"/>
                  <wp:docPr id="134" name="图片 134" descr="418e199ccbe85fff3e13febfc979d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34" descr="418e199ccbe85fff3e13febfc979d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姚勇、蒋银珍、戴丹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王鹏程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南部县定水莱克火车物流城市仓配中心及配套设施建设项目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无安全警示牌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现场增设安全警示牌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2024-2-5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18360" cy="1366520"/>
                  <wp:effectExtent l="0" t="0" r="15240" b="5080"/>
                  <wp:docPr id="1" name="图片 1" descr="d069a40a2c432e0c5f33ea56d3be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069a40a2c432e0c5f33ea56d3be6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36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姚勇、蒋银珍、戴丹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谭林松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南部县万年镇至定升路口段公路改建工程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施工区域停工机械未按要求统一停放。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施工场地未完全封闭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深基坑临边防护缺失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弃土场无安全警示牌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1、施工区域停工机械按要求统一停放。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2、施工场地完全封闭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3、深基坑临边防护重新搭设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4、弃土场增设安全警示牌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2024-2-5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40585" cy="1278255"/>
                  <wp:effectExtent l="0" t="0" r="12065" b="17145"/>
                  <wp:docPr id="135" name="图片 135" descr="a33b76d10cd33189a5779c1301031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35" descr="a33b76d10cd33189a5779c13010318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85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戴丹、姚勇、蒋银珍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杜峰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南部县新材料工业园区基础建设项目（一期）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安全警示牌缺失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2、未施工厂房未关闭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1、增设安全警示牌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2、关闭未施工厂房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2024-2-6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40585" cy="1308100"/>
                  <wp:effectExtent l="0" t="0" r="12065" b="6350"/>
                  <wp:docPr id="136" name="图片 136" descr="7e5d8aab7c7f38ad09e7748a612b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36" descr="7e5d8aab7c7f38ad09e7748a612bf5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85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戴丹、姚勇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郑鸿允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南部县城北智慧农贸市场综合体项目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电缆线靠近水沟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要求电缆线与水沟保持安全距离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2024-2-12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98675" cy="1507490"/>
                  <wp:effectExtent l="0" t="0" r="15875" b="16510"/>
                  <wp:docPr id="137" name="图片 137" descr="eacf88219b2d6048b606cc7727529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37" descr="eacf88219b2d6048b606cc7727529e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戴丹、姚勇、马贤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邓钧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南部县定水莱克火车物流城市仓配中心及配套设施建设项目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特种作业操作证未收集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意外险未购买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施工人员未穿戴安全背心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施工区域无安全警示牌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规定时间内整改完毕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2024-2-27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63650" cy="2174875"/>
                  <wp:effectExtent l="0" t="0" r="15875" b="12700"/>
                  <wp:docPr id="138" name="图片 138" descr="1c008c092fd3fc2934dadbc0c425b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138" descr="1c008c092fd3fc2934dadbc0c425bf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63650" cy="217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姚勇、戴丹、蒋银珍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谭林松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南部县万年镇至定升路口段公路改建工程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numPr>
                <w:ilvl w:val="0"/>
                <w:numId w:val="7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复工复产资料未准备</w:t>
            </w:r>
          </w:p>
          <w:p>
            <w:pPr>
              <w:pStyle w:val="2"/>
              <w:numPr>
                <w:ilvl w:val="0"/>
                <w:numId w:val="7"/>
              </w:numP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机械未购买保险</w:t>
            </w:r>
          </w:p>
          <w:p>
            <w:pPr>
              <w:pStyle w:val="2"/>
              <w:numPr>
                <w:ilvl w:val="0"/>
                <w:numId w:val="7"/>
              </w:numP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每月召开的安全议会精神未传达</w:t>
            </w:r>
          </w:p>
          <w:p>
            <w:pPr>
              <w:pStyle w:val="2"/>
              <w:numPr>
                <w:ilvl w:val="0"/>
                <w:numId w:val="7"/>
              </w:numP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未收集机械操作证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规定时间内整改完毕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2024-2-27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98675" cy="1360805"/>
                  <wp:effectExtent l="0" t="0" r="15875" b="10795"/>
                  <wp:docPr id="139" name="图片 139" descr="0606c8790a6050dee1dedf419660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39" descr="0606c8790a6050dee1dedf4196607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姚勇、戴丹、蒋银珍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杜峰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南部县新材料工业园区基础建设项目（一期）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numPr>
                <w:ilvl w:val="0"/>
                <w:numId w:val="8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现场无负责人</w:t>
            </w:r>
          </w:p>
          <w:p>
            <w:pPr>
              <w:pStyle w:val="2"/>
              <w:numPr>
                <w:ilvl w:val="0"/>
                <w:numId w:val="8"/>
              </w:numP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施工区域无安全警示牌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增加安全警示牌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2024-2-27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98675" cy="1327785"/>
                  <wp:effectExtent l="0" t="0" r="15875" b="5715"/>
                  <wp:docPr id="140" name="图片 140" descr="c8bfeea79feaf30714db8c710b8fc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40" descr="c8bfeea79feaf30714db8c710b8fca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姚勇、戴丹、蒋银珍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郑鸿允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南部县万年镇至定升路口段公路改建工程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桥梁架梁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2024-3-4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98675" cy="1381760"/>
                  <wp:effectExtent l="0" t="0" r="15875" b="8890"/>
                  <wp:docPr id="141" name="图片 141" descr="9f25691c2d84d1082ac8fbdb611e7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41" descr="9f25691c2d84d1082ac8fbdb611e7c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戴丹、姚勇、冯跃、赵力枢、冯阆平、马贤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南部县定水莱克火车物流城市仓配中心及配套设施建设项目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移动脚手架未按规范要求搭设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要求按照规范进行整改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2024-3-7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96135" cy="1571625"/>
                  <wp:effectExtent l="0" t="0" r="18415" b="9525"/>
                  <wp:docPr id="142" name="图片 142" descr="d8c193d6ef848ec521a7feceae19c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42" descr="d8c193d6ef848ec521a7feceae19c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13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戴丹、冯跃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谭林松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南部县新材料工业园区基础建设项目（一期）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施工现场安全警示牌缺失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增设安全警示牌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2024-3-7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98675" cy="1360805"/>
                  <wp:effectExtent l="0" t="0" r="15875" b="10795"/>
                  <wp:docPr id="143" name="图片 143" descr="175bfe7edf53a284afe3b15cde6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43" descr="175bfe7edf53a284afe3b15cde6588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30826" b="21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戴丹、冯跃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郑鸿允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南部县万年镇至定升路口段公路改建工程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三级动火审批未执行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无安全隐患排查台账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新工人入场三级安全教育考试卷未评分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项目负责人带班检查记录不齐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项目未与班组签订安全责任书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无安全日志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规定时间内补齐安全管理资料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2024-3-18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89175" cy="2079625"/>
                  <wp:effectExtent l="0" t="0" r="15875" b="15875"/>
                  <wp:docPr id="144" name="图片 144" descr="f941aee1075b978fc2bd48fc05f57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144" descr="f941aee1075b978fc2bd48fc05f572b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89175" cy="207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戴丹、冯跃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杜峰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南部县新材料工业园区基础建设项目（一期）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施工人员未购买保险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购买保险再施工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2024-3-18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98675" cy="1490980"/>
                  <wp:effectExtent l="0" t="0" r="15875" b="13970"/>
                  <wp:docPr id="145" name="图片 145" descr="f06ecd167557298c7aa67642db94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145" descr="f06ecd167557298c7aa67642db9494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38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4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戴丹、冯跃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郑鸿允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南部县城区污水整治工程一期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检查工人年龄是否超过65岁，是否购买保险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要求未购买保险的班组必须购买后再施工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2024-3-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96770" cy="1304290"/>
                  <wp:effectExtent l="0" t="0" r="17780" b="10160"/>
                  <wp:docPr id="2" name="图片 2" descr="9588a3cf9f2b6581d1c942d9a4fc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588a3cf9f2b6581d1c942d9a4fc36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77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戴丹、冯跃、蒋银珍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南部县Y153龙马镇至寨山公路(双峰场至龙马镇段)改建工程幸福美丽乡村路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工人进场三级安全教育，检查工人年龄是否超标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1名工人年龄超过65岁，要求辞退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2024-3-20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96770" cy="1283335"/>
                  <wp:effectExtent l="0" t="0" r="17780" b="12065"/>
                  <wp:docPr id="3" name="图片 3" descr="90577d384ceae04e67ae2a496ced4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0577d384ceae04e67ae2a496ced42f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770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戴丹、冯跃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王鹏程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南部县升钟镇八庙大桥工程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开工仪式</w:t>
            </w: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2024-3-21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98675" cy="1316990"/>
                  <wp:effectExtent l="0" t="0" r="15875" b="16510"/>
                  <wp:docPr id="4" name="图片 4" descr="1f9cfeb90bd4670334d6da711ae3d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f9cfeb90bd4670334d6da711ae3d0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戴丹、冯跃、蒋银珍、朱小江、陶彪、刘孟炜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</w:tbl>
    <w:p>
      <w:pPr>
        <w:spacing w:line="720" w:lineRule="auto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72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建筑施工企业安全生产标准化</w:t>
      </w:r>
    </w:p>
    <w:p>
      <w:pPr>
        <w:spacing w:line="72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安 全 管 理 资 料</w:t>
      </w:r>
    </w:p>
    <w:p>
      <w:pPr>
        <w:spacing w:line="720" w:lineRule="auto"/>
        <w:jc w:val="center"/>
        <w:rPr>
          <w:rFonts w:hint="eastAsia"/>
          <w:szCs w:val="28"/>
        </w:rPr>
      </w:pPr>
    </w:p>
    <w:p>
      <w:pPr>
        <w:spacing w:line="720" w:lineRule="auto"/>
        <w:rPr>
          <w:szCs w:val="28"/>
        </w:rPr>
      </w:pPr>
    </w:p>
    <w:p>
      <w:pPr>
        <w:spacing w:line="720" w:lineRule="auto"/>
        <w:rPr>
          <w:szCs w:val="28"/>
        </w:rPr>
      </w:pPr>
    </w:p>
    <w:p>
      <w:pPr>
        <w:widowControl/>
        <w:spacing w:before="156" w:beforeLines="50" w:after="156" w:afterLines="50"/>
        <w:jc w:val="center"/>
        <w:textAlignment w:val="center"/>
        <w:outlineLvl w:val="1"/>
        <w:rPr>
          <w:rFonts w:hint="eastAsia" w:ascii="黑体" w:hAnsi="宋体" w:eastAsia="黑体" w:cs="黑体"/>
          <w:b/>
          <w:color w:val="000000"/>
          <w:kern w:val="0"/>
          <w:sz w:val="38"/>
          <w:szCs w:val="38"/>
          <w:lang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38"/>
          <w:szCs w:val="38"/>
          <w:lang w:eastAsia="zh-CN" w:bidi="ar"/>
        </w:rPr>
        <w:t>安全生产巡查记录</w:t>
      </w:r>
    </w:p>
    <w:p>
      <w:pPr>
        <w:spacing w:line="720" w:lineRule="auto"/>
        <w:jc w:val="center"/>
        <w:rPr>
          <w:b/>
          <w:bCs/>
          <w:sz w:val="44"/>
          <w:szCs w:val="44"/>
        </w:rPr>
      </w:pPr>
    </w:p>
    <w:p>
      <w:pPr>
        <w:pStyle w:val="3"/>
        <w:ind w:left="640"/>
        <w:rPr>
          <w:rFonts w:hint="eastAsia"/>
        </w:rPr>
      </w:pPr>
    </w:p>
    <w:p>
      <w:pPr>
        <w:jc w:val="center"/>
        <w:rPr>
          <w:szCs w:val="32"/>
        </w:rPr>
      </w:pPr>
      <w:r>
        <w:rPr>
          <w:rFonts w:hint="eastAsia"/>
          <w:szCs w:val="32"/>
        </w:rPr>
        <w:t>四川盛业建筑工程有限公司</w:t>
      </w:r>
    </w:p>
    <w:p>
      <w:pPr>
        <w:jc w:val="center"/>
        <w:rPr>
          <w:b/>
          <w:bCs/>
          <w:szCs w:val="32"/>
        </w:rPr>
      </w:pPr>
      <w:r>
        <w:rPr>
          <w:rFonts w:hint="eastAsia"/>
          <w:szCs w:val="32"/>
        </w:rPr>
        <w:t>二〇二</w:t>
      </w:r>
      <w:r>
        <w:rPr>
          <w:rFonts w:hint="eastAsia"/>
          <w:szCs w:val="32"/>
          <w:lang w:eastAsia="zh-CN"/>
        </w:rPr>
        <w:t>四</w:t>
      </w:r>
      <w:r>
        <w:rPr>
          <w:rFonts w:hint="eastAsia"/>
          <w:szCs w:val="32"/>
        </w:rPr>
        <w:t>年</w:t>
      </w:r>
      <w:bookmarkEnd w:id="0"/>
    </w:p>
    <w:p>
      <w:pPr>
        <w:rPr>
          <w:rFonts w:hint="eastAsia"/>
        </w:rPr>
      </w:pPr>
    </w:p>
    <w:sectPr>
      <w:headerReference r:id="rId5" w:type="default"/>
      <w:pgSz w:w="16838" w:h="11906" w:orient="landscape"/>
      <w:pgMar w:top="1417" w:right="283" w:bottom="1417" w:left="28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  <w:rPr>
        <w:rFonts w:hint="eastAsia" w:asciiTheme="majorEastAsia" w:hAnsiTheme="majorEastAsia" w:eastAsiaTheme="majorEastAsia"/>
        <w:lang w:eastAsia="zh-CN"/>
      </w:rPr>
    </w:pPr>
    <w:r>
      <w:rPr>
        <w:rFonts w:hint="eastAsia" w:asciiTheme="majorEastAsia" w:hAnsiTheme="majorEastAsia" w:eastAsiaTheme="majorEastAsia"/>
        <w:lang w:eastAsia="zh-CN"/>
      </w:rPr>
      <w:t>四川盛业建筑工程有限公司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15A64"/>
    <w:multiLevelType w:val="singleLevel"/>
    <w:tmpl w:val="90715A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C43E270"/>
    <w:multiLevelType w:val="singleLevel"/>
    <w:tmpl w:val="9C43E27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F96EDAF"/>
    <w:multiLevelType w:val="singleLevel"/>
    <w:tmpl w:val="BF96EDA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75D703C"/>
    <w:multiLevelType w:val="singleLevel"/>
    <w:tmpl w:val="C75D703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0566837"/>
    <w:multiLevelType w:val="singleLevel"/>
    <w:tmpl w:val="F056683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D46A7D8"/>
    <w:multiLevelType w:val="singleLevel"/>
    <w:tmpl w:val="1D46A7D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B3B8037"/>
    <w:multiLevelType w:val="singleLevel"/>
    <w:tmpl w:val="4B3B803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B345EA"/>
    <w:multiLevelType w:val="singleLevel"/>
    <w:tmpl w:val="57B345E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1"/>
        <w:szCs w:val="21"/>
      </w:rPr>
    </w:lvl>
  </w:abstractNum>
  <w:abstractNum w:abstractNumId="8">
    <w:nsid w:val="7EF1DCF0"/>
    <w:multiLevelType w:val="singleLevel"/>
    <w:tmpl w:val="7EF1DC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MjE0ZTRkMWM0NDQxYTU3YjUwZTU1MDMyZDViYjYifQ=="/>
  </w:docVars>
  <w:rsids>
    <w:rsidRoot w:val="00F411F4"/>
    <w:rsid w:val="000036AE"/>
    <w:rsid w:val="0014155F"/>
    <w:rsid w:val="00C102F7"/>
    <w:rsid w:val="00DF63ED"/>
    <w:rsid w:val="00E2547B"/>
    <w:rsid w:val="00F411F4"/>
    <w:rsid w:val="011310BD"/>
    <w:rsid w:val="02750830"/>
    <w:rsid w:val="03045EC2"/>
    <w:rsid w:val="042015ED"/>
    <w:rsid w:val="04225E39"/>
    <w:rsid w:val="0C281138"/>
    <w:rsid w:val="0CEB62F9"/>
    <w:rsid w:val="10BE453E"/>
    <w:rsid w:val="115B30F1"/>
    <w:rsid w:val="128F536C"/>
    <w:rsid w:val="13266F7B"/>
    <w:rsid w:val="164C4505"/>
    <w:rsid w:val="16B938F9"/>
    <w:rsid w:val="17843BA0"/>
    <w:rsid w:val="19EF6FD0"/>
    <w:rsid w:val="1A63078F"/>
    <w:rsid w:val="1CB670BD"/>
    <w:rsid w:val="1CE17319"/>
    <w:rsid w:val="1D825053"/>
    <w:rsid w:val="1F1150F1"/>
    <w:rsid w:val="20D9729A"/>
    <w:rsid w:val="28414D9A"/>
    <w:rsid w:val="299A1FAE"/>
    <w:rsid w:val="2B373B87"/>
    <w:rsid w:val="2CD63748"/>
    <w:rsid w:val="2FE967AF"/>
    <w:rsid w:val="35467D0E"/>
    <w:rsid w:val="35EC2BC6"/>
    <w:rsid w:val="371B1F9C"/>
    <w:rsid w:val="372A6001"/>
    <w:rsid w:val="37CA289B"/>
    <w:rsid w:val="399904AF"/>
    <w:rsid w:val="39AC6D97"/>
    <w:rsid w:val="3C2A35D4"/>
    <w:rsid w:val="3CD5113C"/>
    <w:rsid w:val="3CEB45F3"/>
    <w:rsid w:val="3D6E30AB"/>
    <w:rsid w:val="3D6E6CCC"/>
    <w:rsid w:val="3E216E27"/>
    <w:rsid w:val="3E34487F"/>
    <w:rsid w:val="3E9A3F76"/>
    <w:rsid w:val="3F2B0A6F"/>
    <w:rsid w:val="402D7EDF"/>
    <w:rsid w:val="40ED69A4"/>
    <w:rsid w:val="41443D27"/>
    <w:rsid w:val="42131DAD"/>
    <w:rsid w:val="42A77029"/>
    <w:rsid w:val="435B632C"/>
    <w:rsid w:val="44CD4AD3"/>
    <w:rsid w:val="45035A4F"/>
    <w:rsid w:val="45922489"/>
    <w:rsid w:val="489F4981"/>
    <w:rsid w:val="48AC71FA"/>
    <w:rsid w:val="4BF77531"/>
    <w:rsid w:val="4D665A9A"/>
    <w:rsid w:val="4E0F0AEF"/>
    <w:rsid w:val="4EFA7B31"/>
    <w:rsid w:val="51AD22F7"/>
    <w:rsid w:val="51BE4CBF"/>
    <w:rsid w:val="56F4532E"/>
    <w:rsid w:val="56F70B1F"/>
    <w:rsid w:val="5A332C76"/>
    <w:rsid w:val="5B83600C"/>
    <w:rsid w:val="5EC117EB"/>
    <w:rsid w:val="5ECD3A08"/>
    <w:rsid w:val="5FE07134"/>
    <w:rsid w:val="61F36F77"/>
    <w:rsid w:val="620A6271"/>
    <w:rsid w:val="66A11214"/>
    <w:rsid w:val="66AD3193"/>
    <w:rsid w:val="67F037F8"/>
    <w:rsid w:val="68A12FF7"/>
    <w:rsid w:val="68D93381"/>
    <w:rsid w:val="698F69A1"/>
    <w:rsid w:val="69A83EC0"/>
    <w:rsid w:val="6A3C4AB1"/>
    <w:rsid w:val="6A9057D0"/>
    <w:rsid w:val="6D791CFA"/>
    <w:rsid w:val="6EA973D6"/>
    <w:rsid w:val="70B66CAC"/>
    <w:rsid w:val="71CD52E4"/>
    <w:rsid w:val="72BE7D6D"/>
    <w:rsid w:val="7345700C"/>
    <w:rsid w:val="736779AE"/>
    <w:rsid w:val="75675E82"/>
    <w:rsid w:val="7874511E"/>
    <w:rsid w:val="793F4C40"/>
    <w:rsid w:val="7C2852FC"/>
    <w:rsid w:val="7F55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 2"/>
    <w:basedOn w:val="1"/>
    <w:link w:val="11"/>
    <w:autoRedefine/>
    <w:qFormat/>
    <w:uiPriority w:val="0"/>
    <w:pPr>
      <w:spacing w:after="120" w:line="480" w:lineRule="auto"/>
      <w:ind w:left="420" w:leftChars="200"/>
    </w:pPr>
    <w:rPr>
      <w:rFonts w:eastAsia="宋体"/>
      <w:sz w:val="21"/>
      <w:szCs w:val="24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正文文本缩进 2 字符"/>
    <w:basedOn w:val="8"/>
    <w:link w:val="3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213</Characters>
  <Lines>1</Lines>
  <Paragraphs>1</Paragraphs>
  <TotalTime>9</TotalTime>
  <ScaleCrop>false</ScaleCrop>
  <LinksUpToDate>false</LinksUpToDate>
  <CharactersWithSpaces>249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2023-08-18T01:58:00Z</dcterms:created>
  <dc:creator>Administrator</dc:creator>
  <cp:lastModifiedBy>Administrator</cp:lastModifiedBy>
  <cp:lastPrinted>2024-03-22T07:25:59Z</cp:lastPrinted>
  <dcterms:modified xsi:type="dcterms:W3CDTF">2024-03-22T07:26:03Z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0748F1DFF9034F74923BC4013C089D92_13</vt:lpwstr>
  </property>
</Properties>
</file>